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5AD89EB4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 w:rsidR="007518D7">
        <w:rPr>
          <w:b/>
          <w:i/>
          <w:color w:val="000000"/>
          <w:sz w:val="27"/>
          <w:szCs w:val="27"/>
        </w:rPr>
        <w:t>(</w:t>
      </w:r>
      <w:r w:rsidR="00867745">
        <w:rPr>
          <w:b/>
          <w:i/>
          <w:color w:val="000000"/>
          <w:sz w:val="27"/>
          <w:szCs w:val="27"/>
        </w:rPr>
        <w:t>A</w:t>
      </w:r>
      <w:r w:rsidR="00EB06A2">
        <w:rPr>
          <w:b/>
          <w:i/>
          <w:color w:val="000000"/>
          <w:sz w:val="27"/>
          <w:szCs w:val="27"/>
        </w:rPr>
        <w:t xml:space="preserve">ugust </w:t>
      </w:r>
      <w:r w:rsidR="00983DE8">
        <w:rPr>
          <w:b/>
          <w:i/>
          <w:color w:val="000000"/>
          <w:sz w:val="27"/>
          <w:szCs w:val="27"/>
        </w:rPr>
        <w:t>31st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13345C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r w:rsidR="00983DE8">
        <w:rPr>
          <w:b/>
          <w:i/>
          <w:color w:val="000000"/>
          <w:sz w:val="27"/>
          <w:szCs w:val="27"/>
        </w:rPr>
        <w:t>Stetson Room</w:t>
      </w:r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Speaker will call meeting to order.</w:t>
      </w:r>
    </w:p>
    <w:p w14:paraId="1ECA6778" w14:textId="3940B610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251213EB" w:rsidR="00D67019" w:rsidRP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657CC0FC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045E48" w14:textId="153C2A1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08A1EF17" w14:textId="30B17494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475DED71" w14:textId="657E8E5C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14221A21" w14:textId="10A5D824" w:rsidR="009C7DEB" w:rsidRPr="000172DD" w:rsidRDefault="00EB06A2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45619A4B" w14:textId="258ED338" w:rsidR="000172DD" w:rsidRPr="00592CA9" w:rsidRDefault="000172DD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Electoral Committee </w:t>
      </w:r>
    </w:p>
    <w:p w14:paraId="43A8E104" w14:textId="7349CC74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7135786C" w14:textId="728E8D73" w:rsidR="000172DD" w:rsidRDefault="000172DD" w:rsidP="000172DD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President Pro Tempore appointment 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5D4D7A11" w14:textId="21D15457" w:rsidR="00F759F8" w:rsidRDefault="00BD1599" w:rsidP="00F759F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09B9D599" w14:textId="36DF5E22" w:rsidR="00F759F8" w:rsidRDefault="00F759F8" w:rsidP="00F759F8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F759F8">
        <w:rPr>
          <w:bCs/>
          <w:color w:val="000000"/>
          <w:sz w:val="27"/>
          <w:szCs w:val="27"/>
        </w:rPr>
        <w:t>NAFME proposal</w:t>
      </w:r>
      <w:r>
        <w:rPr>
          <w:bCs/>
          <w:color w:val="000000"/>
          <w:sz w:val="27"/>
          <w:szCs w:val="27"/>
        </w:rPr>
        <w:t xml:space="preserve"> 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5D46DB0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442F36E9" w14:textId="4A55211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625A7105" w14:textId="2CA073F8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42AEA7A1" w14:textId="5C3DFF8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5359997C" w14:textId="20A0A76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5AEACF5B" w14:textId="0F51AE4F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2E1ED2BD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C5DCFB6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87A1C"/>
    <w:rsid w:val="00294ACB"/>
    <w:rsid w:val="002B7609"/>
    <w:rsid w:val="002C4DC4"/>
    <w:rsid w:val="002E54C6"/>
    <w:rsid w:val="00340BAA"/>
    <w:rsid w:val="0036145E"/>
    <w:rsid w:val="00397395"/>
    <w:rsid w:val="003A60C4"/>
    <w:rsid w:val="003C6BB5"/>
    <w:rsid w:val="00404BB8"/>
    <w:rsid w:val="004A369F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83DE8"/>
    <w:rsid w:val="009C7DEB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96278"/>
    <w:rsid w:val="00BA7A0B"/>
    <w:rsid w:val="00BD1599"/>
    <w:rsid w:val="00BD2314"/>
    <w:rsid w:val="00BE4473"/>
    <w:rsid w:val="00C76051"/>
    <w:rsid w:val="00CC4DC3"/>
    <w:rsid w:val="00CF4A63"/>
    <w:rsid w:val="00CF7823"/>
    <w:rsid w:val="00D37472"/>
    <w:rsid w:val="00D500A2"/>
    <w:rsid w:val="00D64214"/>
    <w:rsid w:val="00D67019"/>
    <w:rsid w:val="00DC56D1"/>
    <w:rsid w:val="00EB06A2"/>
    <w:rsid w:val="00EB6751"/>
    <w:rsid w:val="00EC3C88"/>
    <w:rsid w:val="00EE056D"/>
    <w:rsid w:val="00F41254"/>
    <w:rsid w:val="00F759F8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Grace K James</cp:lastModifiedBy>
  <cp:revision>3</cp:revision>
  <cp:lastPrinted>2021-01-20T17:09:00Z</cp:lastPrinted>
  <dcterms:created xsi:type="dcterms:W3CDTF">2022-08-30T19:10:00Z</dcterms:created>
  <dcterms:modified xsi:type="dcterms:W3CDTF">2022-08-30T20:18:00Z</dcterms:modified>
</cp:coreProperties>
</file>