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AE47" w14:textId="77777777" w:rsidR="00B035C7" w:rsidRPr="00B410B6" w:rsidRDefault="00861B82" w:rsidP="00861B82">
      <w:pPr>
        <w:jc w:val="center"/>
        <w:rPr>
          <w:rFonts w:ascii="Leelawadee UI Semilight" w:hAnsi="Leelawadee UI Semilight" w:cs="Leelawadee UI Semilight"/>
          <w:b/>
          <w:sz w:val="40"/>
          <w:szCs w:val="40"/>
        </w:rPr>
      </w:pPr>
      <w:r w:rsidRPr="00B410B6">
        <w:rPr>
          <w:rFonts w:ascii="Leelawadee UI Semilight" w:hAnsi="Leelawadee UI Semilight" w:cs="Leelawadee UI Semilight"/>
          <w:b/>
          <w:sz w:val="40"/>
          <w:szCs w:val="40"/>
        </w:rPr>
        <w:t>KELLY M. FEELEY</w:t>
      </w:r>
    </w:p>
    <w:p w14:paraId="3883924A" w14:textId="77777777" w:rsidR="00861B82" w:rsidRPr="00B410B6" w:rsidRDefault="00145BE5" w:rsidP="00861B82">
      <w:pPr>
        <w:jc w:val="center"/>
        <w:rPr>
          <w:rFonts w:ascii="Leelawadee UI Semilight" w:hAnsi="Leelawadee UI Semilight" w:cs="Leelawadee UI Semilight"/>
          <w:b/>
        </w:rPr>
      </w:pPr>
      <w:r w:rsidRPr="00B410B6">
        <w:rPr>
          <w:rFonts w:ascii="Leelawadee UI Semilight" w:hAnsi="Leelawadee UI Semilight" w:cs="Leelawadee UI Semilight"/>
          <w:b/>
        </w:rPr>
        <w:t>Stetson University College of Law</w:t>
      </w:r>
    </w:p>
    <w:p w14:paraId="70531FB9" w14:textId="0CCA1FD4" w:rsidR="00861B82" w:rsidRDefault="00861B82" w:rsidP="001670DD">
      <w:pPr>
        <w:pBdr>
          <w:bottom w:val="single" w:sz="6" w:space="8" w:color="auto"/>
        </w:pBdr>
        <w:jc w:val="center"/>
        <w:rPr>
          <w:rFonts w:ascii="Leelawadee UI Semilight" w:hAnsi="Leelawadee UI Semilight" w:cs="Leelawadee UI Semilight"/>
          <w:b/>
        </w:rPr>
      </w:pPr>
      <w:r w:rsidRPr="00B410B6">
        <w:rPr>
          <w:rFonts w:ascii="Leelawadee UI Semilight" w:hAnsi="Leelawadee UI Semilight" w:cs="Leelawadee UI Semilight"/>
          <w:b/>
        </w:rPr>
        <w:t>(727) 5</w:t>
      </w:r>
      <w:r w:rsidR="00145BE5" w:rsidRPr="00B410B6">
        <w:rPr>
          <w:rFonts w:ascii="Leelawadee UI Semilight" w:hAnsi="Leelawadee UI Semilight" w:cs="Leelawadee UI Semilight"/>
          <w:b/>
        </w:rPr>
        <w:t>62</w:t>
      </w:r>
      <w:r w:rsidR="00A255B3" w:rsidRPr="00B410B6">
        <w:rPr>
          <w:rFonts w:ascii="Leelawadee UI Semilight" w:hAnsi="Leelawadee UI Semilight" w:cs="Leelawadee UI Semilight"/>
          <w:b/>
        </w:rPr>
        <w:t>-</w:t>
      </w:r>
      <w:r w:rsidR="00145BE5" w:rsidRPr="00B410B6">
        <w:rPr>
          <w:rFonts w:ascii="Leelawadee UI Semilight" w:hAnsi="Leelawadee UI Semilight" w:cs="Leelawadee UI Semilight"/>
          <w:b/>
        </w:rPr>
        <w:t>7394</w:t>
      </w:r>
      <w:r w:rsidR="00CB4551" w:rsidRPr="00B410B6">
        <w:rPr>
          <w:rFonts w:ascii="Leelawadee UI Semilight" w:hAnsi="Leelawadee UI Semilight" w:cs="Leelawadee UI Semilight"/>
          <w:b/>
        </w:rPr>
        <w:t xml:space="preserve"> </w:t>
      </w:r>
      <w:hyperlink r:id="rId7" w:history="1">
        <w:r w:rsidR="00CB4551" w:rsidRPr="00B410B6">
          <w:rPr>
            <w:rStyle w:val="Hyperlink"/>
            <w:rFonts w:ascii="Leelawadee UI Semilight" w:hAnsi="Leelawadee UI Semilight" w:cs="Leelawadee UI Semilight"/>
            <w:b/>
          </w:rPr>
          <w:t>feeley@law.stetson.edu</w:t>
        </w:r>
      </w:hyperlink>
      <w:r w:rsidR="00CB4551" w:rsidRPr="00B410B6">
        <w:rPr>
          <w:rFonts w:ascii="Leelawadee UI Semilight" w:hAnsi="Leelawadee UI Semilight" w:cs="Leelawadee UI Semilight"/>
          <w:b/>
        </w:rPr>
        <w:t xml:space="preserve"> </w:t>
      </w:r>
    </w:p>
    <w:p w14:paraId="7B9F40AE" w14:textId="77777777" w:rsidR="003730C1" w:rsidRDefault="003730C1" w:rsidP="00D620A4">
      <w:pPr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</w:pPr>
    </w:p>
    <w:p w14:paraId="30C9C4D4" w14:textId="32E2AE6C" w:rsidR="00D620A4" w:rsidRPr="00B410B6" w:rsidRDefault="00A255B3" w:rsidP="00D620A4">
      <w:pPr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</w:pPr>
      <w:r w:rsidRPr="00B410B6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>Academic Appointments</w:t>
      </w:r>
      <w:r w:rsidR="006404A2" w:rsidRPr="00B410B6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1670DD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1670DD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1670DD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  <w:t xml:space="preserve">                  </w:t>
      </w:r>
    </w:p>
    <w:p w14:paraId="22AE845C" w14:textId="77777777" w:rsidR="009C10E1" w:rsidRPr="003730C1" w:rsidRDefault="009C10E1" w:rsidP="00D620A4">
      <w:pPr>
        <w:rPr>
          <w:rFonts w:ascii="Leelawadee UI Semilight" w:hAnsi="Leelawadee UI Semilight" w:cs="Leelawadee UI Semilight"/>
          <w:b/>
          <w:smallCaps/>
          <w:sz w:val="16"/>
          <w:szCs w:val="16"/>
        </w:rPr>
      </w:pPr>
    </w:p>
    <w:p w14:paraId="1901983A" w14:textId="0AD3DC3F" w:rsidR="00D620A4" w:rsidRPr="00B410B6" w:rsidRDefault="00D620A4" w:rsidP="00B410B6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  <w:b/>
        </w:rPr>
      </w:pPr>
      <w:r w:rsidRPr="00B410B6">
        <w:rPr>
          <w:rFonts w:ascii="Leelawadee UI Semilight" w:hAnsi="Leelawadee UI Semilight" w:cs="Leelawadee UI Semilight"/>
          <w:b/>
          <w:smallCaps/>
          <w:u w:val="single"/>
        </w:rPr>
        <w:t>Stetson University College of Law</w:t>
      </w:r>
      <w:r w:rsidRPr="00B410B6">
        <w:rPr>
          <w:rFonts w:ascii="Leelawadee UI Semilight" w:hAnsi="Leelawadee UI Semilight" w:cs="Leelawadee UI Semilight"/>
          <w:b/>
        </w:rPr>
        <w:t xml:space="preserve"> </w:t>
      </w:r>
      <w:r w:rsidRPr="00B410B6">
        <w:rPr>
          <w:rFonts w:ascii="Leelawadee UI Semilight" w:hAnsi="Leelawadee UI Semilight" w:cs="Leelawadee UI Semilight"/>
          <w:b/>
          <w:i/>
        </w:rPr>
        <w:t>Fall 2000</w:t>
      </w:r>
      <w:r w:rsidR="004E7252" w:rsidRPr="00B410B6">
        <w:rPr>
          <w:rFonts w:ascii="Leelawadee UI Semilight" w:hAnsi="Leelawadee UI Semilight" w:cs="Leelawadee UI Semilight"/>
          <w:b/>
          <w:i/>
        </w:rPr>
        <w:t>—</w:t>
      </w:r>
      <w:r w:rsidRPr="00B410B6">
        <w:rPr>
          <w:rFonts w:ascii="Leelawadee UI Semilight" w:hAnsi="Leelawadee UI Semilight" w:cs="Leelawadee UI Semilight"/>
          <w:b/>
          <w:i/>
        </w:rPr>
        <w:t>Present</w:t>
      </w:r>
    </w:p>
    <w:p w14:paraId="56E6D0A4" w14:textId="45CBAFBB" w:rsidR="00861B82" w:rsidRPr="00B410B6" w:rsidRDefault="00861B82" w:rsidP="00B410B6">
      <w:pPr>
        <w:pStyle w:val="ListParagraph"/>
        <w:numPr>
          <w:ilvl w:val="1"/>
          <w:numId w:val="1"/>
        </w:numPr>
        <w:ind w:left="1080"/>
        <w:rPr>
          <w:rFonts w:ascii="Leelawadee UI Semilight" w:hAnsi="Leelawadee UI Semilight" w:cs="Leelawadee UI Semilight"/>
          <w:b/>
        </w:rPr>
      </w:pPr>
      <w:r w:rsidRPr="00B410B6">
        <w:rPr>
          <w:rFonts w:ascii="Leelawadee UI Semilight" w:hAnsi="Leelawadee UI Semilight" w:cs="Leelawadee UI Semilight"/>
          <w:b/>
          <w:u w:val="single"/>
        </w:rPr>
        <w:t xml:space="preserve">Legal </w:t>
      </w:r>
      <w:r w:rsidR="00B6342B" w:rsidRPr="00B410B6">
        <w:rPr>
          <w:rFonts w:ascii="Leelawadee UI Semilight" w:hAnsi="Leelawadee UI Semilight" w:cs="Leelawadee UI Semilight"/>
          <w:b/>
          <w:u w:val="single"/>
        </w:rPr>
        <w:t>R</w:t>
      </w:r>
      <w:r w:rsidRPr="00B410B6">
        <w:rPr>
          <w:rFonts w:ascii="Leelawadee UI Semilight" w:hAnsi="Leelawadee UI Semilight" w:cs="Leelawadee UI Semilight"/>
          <w:b/>
          <w:u w:val="single"/>
        </w:rPr>
        <w:t xml:space="preserve">esearch and </w:t>
      </w:r>
      <w:r w:rsidR="00B6342B" w:rsidRPr="00B410B6">
        <w:rPr>
          <w:rFonts w:ascii="Leelawadee UI Semilight" w:hAnsi="Leelawadee UI Semilight" w:cs="Leelawadee UI Semilight"/>
          <w:b/>
          <w:u w:val="single"/>
        </w:rPr>
        <w:t>W</w:t>
      </w:r>
      <w:r w:rsidRPr="00B410B6">
        <w:rPr>
          <w:rFonts w:ascii="Leelawadee UI Semilight" w:hAnsi="Leelawadee UI Semilight" w:cs="Leelawadee UI Semilight"/>
          <w:b/>
          <w:u w:val="single"/>
        </w:rPr>
        <w:t>riting</w:t>
      </w:r>
      <w:r w:rsidR="00B410B6">
        <w:rPr>
          <w:rFonts w:ascii="Leelawadee UI Semilight" w:hAnsi="Leelawadee UI Semilight" w:cs="Leelawadee UI Semilight"/>
          <w:b/>
          <w:u w:val="single"/>
        </w:rPr>
        <w:t xml:space="preserve"> I and II</w:t>
      </w:r>
      <w:r w:rsidRPr="00B410B6">
        <w:rPr>
          <w:rFonts w:ascii="Leelawadee UI Semilight" w:hAnsi="Leelawadee UI Semilight" w:cs="Leelawadee UI Semilight"/>
          <w:b/>
        </w:rPr>
        <w:t xml:space="preserve"> </w:t>
      </w:r>
      <w:r w:rsidR="00D620A4" w:rsidRPr="00B410B6">
        <w:rPr>
          <w:rFonts w:ascii="Leelawadee UI Semilight" w:hAnsi="Leelawadee UI Semilight" w:cs="Leelawadee UI Semilight"/>
          <w:b/>
          <w:i/>
        </w:rPr>
        <w:t>Fall 2000</w:t>
      </w:r>
      <w:r w:rsidR="004E7252" w:rsidRPr="00B410B6">
        <w:rPr>
          <w:rFonts w:ascii="Leelawadee UI Semilight" w:hAnsi="Leelawadee UI Semilight" w:cs="Leelawadee UI Semilight"/>
          <w:b/>
          <w:i/>
        </w:rPr>
        <w:t>—</w:t>
      </w:r>
      <w:r w:rsidR="00D620A4" w:rsidRPr="00B410B6">
        <w:rPr>
          <w:rFonts w:ascii="Leelawadee UI Semilight" w:hAnsi="Leelawadee UI Semilight" w:cs="Leelawadee UI Semilight"/>
          <w:b/>
          <w:i/>
        </w:rPr>
        <w:t>Present</w:t>
      </w:r>
      <w:r w:rsidRPr="00B410B6">
        <w:rPr>
          <w:rFonts w:ascii="Leelawadee UI Semilight" w:hAnsi="Leelawadee UI Semilight" w:cs="Leelawadee UI Semilight"/>
          <w:b/>
        </w:rPr>
        <w:t xml:space="preserve"> </w:t>
      </w:r>
    </w:p>
    <w:p w14:paraId="6FDF0E33" w14:textId="2831A070" w:rsidR="00861B82" w:rsidRPr="00B410B6" w:rsidRDefault="00861B82" w:rsidP="00B410B6">
      <w:pPr>
        <w:pStyle w:val="ListParagraph"/>
        <w:ind w:left="108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</w:rPr>
        <w:t xml:space="preserve">Responsible </w:t>
      </w:r>
      <w:r w:rsidR="009054CD" w:rsidRPr="00B410B6">
        <w:rPr>
          <w:rFonts w:ascii="Leelawadee UI Semilight" w:hAnsi="Leelawadee UI Semilight" w:cs="Leelawadee UI Semilight"/>
        </w:rPr>
        <w:t xml:space="preserve">to teach </w:t>
      </w:r>
      <w:r w:rsidRPr="00B410B6">
        <w:rPr>
          <w:rFonts w:ascii="Leelawadee UI Semilight" w:hAnsi="Leelawadee UI Semilight" w:cs="Leelawadee UI Semilight"/>
        </w:rPr>
        <w:t>Research and Writing I and II to a class of</w:t>
      </w:r>
      <w:r w:rsidR="003368D0" w:rsidRPr="00B410B6">
        <w:rPr>
          <w:rFonts w:ascii="Leelawadee UI Semilight" w:hAnsi="Leelawadee UI Semilight" w:cs="Leelawadee UI Semilight"/>
        </w:rPr>
        <w:t xml:space="preserve"> </w:t>
      </w:r>
      <w:r w:rsidR="00A408B8" w:rsidRPr="00B410B6">
        <w:rPr>
          <w:rFonts w:ascii="Leelawadee UI Semilight" w:hAnsi="Leelawadee UI Semilight" w:cs="Leelawadee UI Semilight"/>
        </w:rPr>
        <w:t>25</w:t>
      </w:r>
      <w:r w:rsidRPr="00B410B6">
        <w:rPr>
          <w:rFonts w:ascii="Leelawadee UI Semilight" w:hAnsi="Leelawadee UI Semilight" w:cs="Leelawadee UI Semilight"/>
        </w:rPr>
        <w:t>-65</w:t>
      </w:r>
      <w:r w:rsidR="00B6342B" w:rsidRPr="00B410B6">
        <w:rPr>
          <w:rFonts w:ascii="Leelawadee UI Semilight" w:hAnsi="Leelawadee UI Semilight" w:cs="Leelawadee UI Semilight"/>
        </w:rPr>
        <w:t xml:space="preserve"> </w:t>
      </w:r>
      <w:r w:rsidRPr="00B410B6">
        <w:rPr>
          <w:rFonts w:ascii="Leelawadee UI Semilight" w:hAnsi="Leelawadee UI Semilight" w:cs="Leelawadee UI Semilight"/>
        </w:rPr>
        <w:t xml:space="preserve">students. Classes include </w:t>
      </w:r>
      <w:r w:rsidR="00DA06D8" w:rsidRPr="00B410B6">
        <w:rPr>
          <w:rFonts w:ascii="Leelawadee UI Semilight" w:hAnsi="Leelawadee UI Semilight" w:cs="Leelawadee UI Semilight"/>
        </w:rPr>
        <w:t>lectures</w:t>
      </w:r>
      <w:r w:rsidR="00F520AD" w:rsidRPr="00B410B6">
        <w:rPr>
          <w:rFonts w:ascii="Leelawadee UI Semilight" w:hAnsi="Leelawadee UI Semilight" w:cs="Leelawadee UI Semilight"/>
        </w:rPr>
        <w:t>,</w:t>
      </w:r>
      <w:r w:rsidR="00DA06D8" w:rsidRPr="00B410B6">
        <w:rPr>
          <w:rFonts w:ascii="Leelawadee UI Semilight" w:hAnsi="Leelawadee UI Semilight" w:cs="Leelawadee UI Semilight"/>
        </w:rPr>
        <w:t xml:space="preserve"> handouts</w:t>
      </w:r>
      <w:r w:rsidR="00F520AD" w:rsidRPr="00B410B6">
        <w:rPr>
          <w:rFonts w:ascii="Leelawadee UI Semilight" w:hAnsi="Leelawadee UI Semilight" w:cs="Leelawadee UI Semilight"/>
        </w:rPr>
        <w:t>,</w:t>
      </w:r>
      <w:r w:rsidR="00DA06D8" w:rsidRPr="00B410B6">
        <w:rPr>
          <w:rFonts w:ascii="Leelawadee UI Semilight" w:hAnsi="Leelawadee UI Semilight" w:cs="Leelawadee UI Semilight"/>
        </w:rPr>
        <w:t xml:space="preserve"> individual and small-group exercises</w:t>
      </w:r>
      <w:r w:rsidR="00F520AD" w:rsidRPr="00B410B6">
        <w:rPr>
          <w:rFonts w:ascii="Leelawadee UI Semilight" w:hAnsi="Leelawadee UI Semilight" w:cs="Leelawadee UI Semilight"/>
        </w:rPr>
        <w:t>,</w:t>
      </w:r>
      <w:r w:rsidR="00DA06D8" w:rsidRPr="00B410B6">
        <w:rPr>
          <w:rFonts w:ascii="Leelawadee UI Semilight" w:hAnsi="Leelawadee UI Semilight" w:cs="Leelawadee UI Semilight"/>
        </w:rPr>
        <w:t xml:space="preserve"> research </w:t>
      </w:r>
      <w:r w:rsidR="0082500E" w:rsidRPr="00B410B6">
        <w:rPr>
          <w:rFonts w:ascii="Leelawadee UI Semilight" w:hAnsi="Leelawadee UI Semilight" w:cs="Leelawadee UI Semilight"/>
        </w:rPr>
        <w:t>exercises</w:t>
      </w:r>
      <w:r w:rsidR="00DA06D8" w:rsidRPr="00B410B6">
        <w:rPr>
          <w:rFonts w:ascii="Leelawadee UI Semilight" w:hAnsi="Leelawadee UI Semilight" w:cs="Leelawadee UI Semilight"/>
        </w:rPr>
        <w:t xml:space="preserve">, </w:t>
      </w:r>
      <w:r w:rsidR="00A408B8" w:rsidRPr="00B410B6">
        <w:rPr>
          <w:rFonts w:ascii="Leelawadee UI Semilight" w:hAnsi="Leelawadee UI Semilight" w:cs="Leelawadee UI Semilight"/>
        </w:rPr>
        <w:t xml:space="preserve">and individual and group oral presentations. </w:t>
      </w:r>
      <w:proofErr w:type="gramStart"/>
      <w:r w:rsidRPr="00B410B6">
        <w:rPr>
          <w:rFonts w:ascii="Leelawadee UI Semilight" w:hAnsi="Leelawadee UI Semilight" w:cs="Leelawadee UI Semilight"/>
        </w:rPr>
        <w:t>Course requires</w:t>
      </w:r>
      <w:proofErr w:type="gramEnd"/>
      <w:r w:rsidRPr="00B410B6">
        <w:rPr>
          <w:rFonts w:ascii="Leelawadee UI Semilight" w:hAnsi="Leelawadee UI Semilight" w:cs="Leelawadee UI Semilight"/>
        </w:rPr>
        <w:t xml:space="preserve"> extensive </w:t>
      </w:r>
      <w:r w:rsidR="0035424A" w:rsidRPr="00B410B6">
        <w:rPr>
          <w:rFonts w:ascii="Leelawadee UI Semilight" w:hAnsi="Leelawadee UI Semilight" w:cs="Leelawadee UI Semilight"/>
        </w:rPr>
        <w:t xml:space="preserve">time </w:t>
      </w:r>
      <w:r w:rsidR="00B64B13" w:rsidRPr="00B410B6">
        <w:rPr>
          <w:rFonts w:ascii="Leelawadee UI Semilight" w:hAnsi="Leelawadee UI Semilight" w:cs="Leelawadee UI Semilight"/>
        </w:rPr>
        <w:t>critiquing and grading papers, meeting</w:t>
      </w:r>
      <w:r w:rsidR="003368D0" w:rsidRPr="00B410B6">
        <w:rPr>
          <w:rFonts w:ascii="Leelawadee UI Semilight" w:hAnsi="Leelawadee UI Semilight" w:cs="Leelawadee UI Semilight"/>
        </w:rPr>
        <w:t xml:space="preserve"> </w:t>
      </w:r>
      <w:r w:rsidR="00B64B13" w:rsidRPr="00B410B6">
        <w:rPr>
          <w:rFonts w:ascii="Leelawadee UI Semilight" w:hAnsi="Leelawadee UI Semilight" w:cs="Leelawadee UI Semilight"/>
        </w:rPr>
        <w:t xml:space="preserve">with students, and creating new assignments.  </w:t>
      </w:r>
    </w:p>
    <w:p w14:paraId="5B30A693" w14:textId="77777777" w:rsidR="003368D0" w:rsidRPr="003730C1" w:rsidRDefault="003368D0" w:rsidP="00B410B6">
      <w:pPr>
        <w:ind w:left="1080" w:hanging="720"/>
        <w:rPr>
          <w:rFonts w:ascii="Leelawadee UI Semilight" w:hAnsi="Leelawadee UI Semilight" w:cs="Leelawadee UI Semilight"/>
          <w:sz w:val="16"/>
          <w:szCs w:val="16"/>
        </w:rPr>
      </w:pPr>
    </w:p>
    <w:p w14:paraId="00BF433D" w14:textId="77777777" w:rsidR="00EB2FFD" w:rsidRPr="00B410B6" w:rsidRDefault="00EB2FFD" w:rsidP="00B410B6">
      <w:pPr>
        <w:pStyle w:val="ListParagraph"/>
        <w:numPr>
          <w:ilvl w:val="0"/>
          <w:numId w:val="2"/>
        </w:numPr>
        <w:ind w:left="108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  <w:b/>
          <w:u w:val="single"/>
        </w:rPr>
        <w:t>Interviewing, Counseling, &amp; Negotiation/Interviewing &amp; Counseling (Summer 01-Summer 06, Summer 08-present)</w:t>
      </w:r>
      <w:r w:rsidRPr="00B410B6">
        <w:rPr>
          <w:rFonts w:ascii="Leelawadee UI Semilight" w:hAnsi="Leelawadee UI Semilight" w:cs="Leelawadee UI Semilight"/>
        </w:rPr>
        <w:t xml:space="preserve">  </w:t>
      </w:r>
      <w:r w:rsidRPr="00B410B6">
        <w:rPr>
          <w:rFonts w:ascii="Leelawadee UI Semilight" w:hAnsi="Leelawadee UI Semilight" w:cs="Leelawadee UI Semilight"/>
        </w:rPr>
        <w:tab/>
      </w:r>
    </w:p>
    <w:p w14:paraId="44832964" w14:textId="5F701387" w:rsidR="00EB2FFD" w:rsidRPr="00B410B6" w:rsidRDefault="00EB2FFD" w:rsidP="00B410B6">
      <w:pPr>
        <w:pStyle w:val="ListParagraph"/>
        <w:ind w:left="108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</w:rPr>
        <w:t xml:space="preserve">Responsible </w:t>
      </w:r>
      <w:r w:rsidR="009054CD" w:rsidRPr="00B410B6">
        <w:rPr>
          <w:rFonts w:ascii="Leelawadee UI Semilight" w:hAnsi="Leelawadee UI Semilight" w:cs="Leelawadee UI Semilight"/>
        </w:rPr>
        <w:t xml:space="preserve">to teach </w:t>
      </w:r>
      <w:r w:rsidR="00FF5BF7" w:rsidRPr="00B410B6">
        <w:rPr>
          <w:rFonts w:ascii="Leelawadee UI Semilight" w:hAnsi="Leelawadee UI Semilight" w:cs="Leelawadee UI Semilight"/>
        </w:rPr>
        <w:t>i</w:t>
      </w:r>
      <w:r w:rsidRPr="00B410B6">
        <w:rPr>
          <w:rFonts w:ascii="Leelawadee UI Semilight" w:hAnsi="Leelawadee UI Semilight" w:cs="Leelawadee UI Semilight"/>
        </w:rPr>
        <w:t>nterviewing</w:t>
      </w:r>
      <w:r w:rsidR="00FF5BF7" w:rsidRPr="00B410B6">
        <w:rPr>
          <w:rFonts w:ascii="Leelawadee UI Semilight" w:hAnsi="Leelawadee UI Semilight" w:cs="Leelawadee UI Semilight"/>
        </w:rPr>
        <w:t xml:space="preserve"> and c</w:t>
      </w:r>
      <w:r w:rsidRPr="00B410B6">
        <w:rPr>
          <w:rFonts w:ascii="Leelawadee UI Semilight" w:hAnsi="Leelawadee UI Semilight" w:cs="Leelawadee UI Semilight"/>
        </w:rPr>
        <w:t xml:space="preserve">ounseling </w:t>
      </w:r>
      <w:r w:rsidR="00FF5BF7" w:rsidRPr="00B410B6">
        <w:rPr>
          <w:rFonts w:ascii="Leelawadee UI Semilight" w:hAnsi="Leelawadee UI Semilight" w:cs="Leelawadee UI Semilight"/>
        </w:rPr>
        <w:t xml:space="preserve">skills </w:t>
      </w:r>
      <w:r w:rsidRPr="00B410B6">
        <w:rPr>
          <w:rFonts w:ascii="Leelawadee UI Semilight" w:hAnsi="Leelawadee UI Semilight" w:cs="Leelawadee UI Semilight"/>
        </w:rPr>
        <w:t>(and negotiation through Summer 2006) in a hands-on setting; coordinate and prepare faculty, students, and family members to play “clients” to assist students in these skills; instruct on form and content of various written documents, letters, forms, etc. essential to client representation</w:t>
      </w:r>
      <w:r w:rsidR="00F729A6">
        <w:rPr>
          <w:rFonts w:ascii="Leelawadee UI Semilight" w:hAnsi="Leelawadee UI Semilight" w:cs="Leelawadee UI Semilight"/>
        </w:rPr>
        <w:t>;</w:t>
      </w:r>
      <w:r w:rsidRPr="00B410B6">
        <w:rPr>
          <w:rFonts w:ascii="Leelawadee UI Semilight" w:hAnsi="Leelawadee UI Semilight" w:cs="Leelawadee UI Semilight"/>
        </w:rPr>
        <w:t xml:space="preserve"> and </w:t>
      </w:r>
      <w:r w:rsidR="00853F57">
        <w:rPr>
          <w:rFonts w:ascii="Leelawadee UI Semilight" w:hAnsi="Leelawadee UI Semilight" w:cs="Leelawadee UI Semilight"/>
        </w:rPr>
        <w:t xml:space="preserve">engage class in discussion of </w:t>
      </w:r>
      <w:r w:rsidRPr="00B410B6">
        <w:rPr>
          <w:rFonts w:ascii="Leelawadee UI Semilight" w:hAnsi="Leelawadee UI Semilight" w:cs="Leelawadee UI Semilight"/>
        </w:rPr>
        <w:t>the subtleties of practicing law and dealing with different clients in different situations. The smaller class size (14-20 students) allows more frequent one-on-one interaction and class discussions</w:t>
      </w:r>
      <w:r w:rsidR="00793DEC" w:rsidRPr="00B410B6">
        <w:rPr>
          <w:rFonts w:ascii="Leelawadee UI Semilight" w:hAnsi="Leelawadee UI Semilight" w:cs="Leelawadee UI Semilight"/>
        </w:rPr>
        <w:t xml:space="preserve"> and allows for extensive verbal and written feedback</w:t>
      </w:r>
      <w:r w:rsidRPr="00B410B6">
        <w:rPr>
          <w:rFonts w:ascii="Leelawadee UI Semilight" w:hAnsi="Leelawadee UI Semilight" w:cs="Leelawadee UI Semilight"/>
        </w:rPr>
        <w:t xml:space="preserve">.    </w:t>
      </w:r>
    </w:p>
    <w:p w14:paraId="06FA9F9C" w14:textId="77777777" w:rsidR="00EB2FFD" w:rsidRPr="003730C1" w:rsidRDefault="00EB2FFD" w:rsidP="00B410B6">
      <w:pPr>
        <w:ind w:left="1080" w:hanging="720"/>
        <w:rPr>
          <w:rFonts w:ascii="Leelawadee UI Semilight" w:hAnsi="Leelawadee UI Semilight" w:cs="Leelawadee UI Semilight"/>
          <w:b/>
          <w:sz w:val="16"/>
          <w:szCs w:val="16"/>
          <w:u w:val="single"/>
        </w:rPr>
      </w:pPr>
    </w:p>
    <w:p w14:paraId="210CFABE" w14:textId="77777777" w:rsidR="00793DEC" w:rsidRPr="00B410B6" w:rsidRDefault="00793DEC" w:rsidP="00B410B6">
      <w:pPr>
        <w:pStyle w:val="ListParagraph"/>
        <w:numPr>
          <w:ilvl w:val="0"/>
          <w:numId w:val="2"/>
        </w:numPr>
        <w:ind w:left="108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  <w:b/>
          <w:u w:val="single"/>
        </w:rPr>
        <w:t xml:space="preserve">ADR Board Faculty Advisor and Coach (Fall 2001-Spring 2011, Fall 2012-Spring 2015) </w:t>
      </w:r>
      <w:r w:rsidRPr="00B410B6">
        <w:rPr>
          <w:rFonts w:ascii="Leelawadee UI Semilight" w:hAnsi="Leelawadee UI Semilight" w:cs="Leelawadee UI Semilight"/>
        </w:rPr>
        <w:t xml:space="preserve"> </w:t>
      </w:r>
    </w:p>
    <w:p w14:paraId="75835C25" w14:textId="490462CE" w:rsidR="00EB2FFD" w:rsidRPr="00B410B6" w:rsidRDefault="00793DEC" w:rsidP="00B410B6">
      <w:pPr>
        <w:pStyle w:val="ListParagraph"/>
        <w:ind w:left="1080"/>
        <w:rPr>
          <w:rFonts w:ascii="Leelawadee UI Semilight" w:hAnsi="Leelawadee UI Semilight" w:cs="Leelawadee UI Semilight"/>
          <w:b/>
          <w:u w:val="single"/>
        </w:rPr>
      </w:pPr>
      <w:r w:rsidRPr="00B410B6">
        <w:rPr>
          <w:rFonts w:ascii="Leelawadee UI Semilight" w:hAnsi="Leelawadee UI Semilight" w:cs="Leelawadee UI Semilight"/>
        </w:rPr>
        <w:t>Coordinated tryouts; trained students chosen for the ADR Board to interview and counsel clients, arbitrate, mediate, and negotiate; worked closely with small groups of six to eight students to prepare for competitions; coached or co-coached three teams annually for competition; arranged coaches for competitions; coordinated registration and travel arrangements for all teams; planned and hosted end-of-the-semester events. Created and taught weekly ADR Board class, which consisted of outside speakers, video reviews, group discussions, and competition preparation.</w:t>
      </w:r>
    </w:p>
    <w:p w14:paraId="14E3C312" w14:textId="77777777" w:rsidR="00EB2FFD" w:rsidRPr="003730C1" w:rsidRDefault="00EB2FFD" w:rsidP="00B410B6">
      <w:pPr>
        <w:ind w:left="1080" w:hanging="720"/>
        <w:rPr>
          <w:rFonts w:ascii="Leelawadee UI Semilight" w:hAnsi="Leelawadee UI Semilight" w:cs="Leelawadee UI Semilight"/>
          <w:b/>
          <w:sz w:val="16"/>
          <w:szCs w:val="16"/>
          <w:u w:val="single"/>
        </w:rPr>
      </w:pPr>
    </w:p>
    <w:p w14:paraId="74732C8B" w14:textId="4B72F9BE" w:rsidR="00B6342B" w:rsidRPr="00B410B6" w:rsidRDefault="003368D0" w:rsidP="00B410B6">
      <w:pPr>
        <w:pStyle w:val="ListParagraph"/>
        <w:numPr>
          <w:ilvl w:val="0"/>
          <w:numId w:val="2"/>
        </w:numPr>
        <w:ind w:left="1080"/>
        <w:rPr>
          <w:rFonts w:ascii="Leelawadee UI Semilight" w:hAnsi="Leelawadee UI Semilight" w:cs="Leelawadee UI Semilight"/>
          <w:b/>
          <w:u w:val="single"/>
        </w:rPr>
      </w:pPr>
      <w:r w:rsidRPr="00B410B6">
        <w:rPr>
          <w:rFonts w:ascii="Leelawadee UI Semilight" w:hAnsi="Leelawadee UI Semilight" w:cs="Leelawadee UI Semilight"/>
          <w:b/>
          <w:u w:val="single"/>
        </w:rPr>
        <w:t>State Judicial Internship Co-director (Summer 2002, Spring 2003-</w:t>
      </w:r>
      <w:r w:rsidR="00C76C34" w:rsidRPr="00B410B6">
        <w:rPr>
          <w:rFonts w:ascii="Leelawadee UI Semilight" w:hAnsi="Leelawadee UI Semilight" w:cs="Leelawadee UI Semilight"/>
          <w:b/>
          <w:u w:val="single"/>
        </w:rPr>
        <w:t>Spring 2008)</w:t>
      </w:r>
      <w:r w:rsidRPr="00B410B6">
        <w:rPr>
          <w:rFonts w:ascii="Leelawadee UI Semilight" w:hAnsi="Leelawadee UI Semilight" w:cs="Leelawadee UI Semilight"/>
          <w:b/>
          <w:u w:val="single"/>
        </w:rPr>
        <w:t xml:space="preserve"> </w:t>
      </w:r>
    </w:p>
    <w:p w14:paraId="0180B3DB" w14:textId="2208F480" w:rsidR="003368D0" w:rsidRPr="00B410B6" w:rsidRDefault="00AB1E51" w:rsidP="00B410B6">
      <w:pPr>
        <w:pStyle w:val="ListParagraph"/>
        <w:ind w:left="108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</w:rPr>
        <w:t xml:space="preserve">Placed </w:t>
      </w:r>
      <w:r w:rsidR="003368D0" w:rsidRPr="00B410B6">
        <w:rPr>
          <w:rFonts w:ascii="Leelawadee UI Semilight" w:hAnsi="Leelawadee UI Semilight" w:cs="Leelawadee UI Semilight"/>
        </w:rPr>
        <w:t xml:space="preserve">qualified students with judges in Hillsborough and Pinellas </w:t>
      </w:r>
      <w:r w:rsidR="006F1AC0" w:rsidRPr="00B410B6">
        <w:rPr>
          <w:rFonts w:ascii="Leelawadee UI Semilight" w:hAnsi="Leelawadee UI Semilight" w:cs="Leelawadee UI Semilight"/>
        </w:rPr>
        <w:t>County</w:t>
      </w:r>
      <w:r w:rsidR="003368D0" w:rsidRPr="00B410B6">
        <w:rPr>
          <w:rFonts w:ascii="Leelawadee UI Semilight" w:hAnsi="Leelawadee UI Semilight" w:cs="Leelawadee UI Semilight"/>
        </w:rPr>
        <w:t xml:space="preserve"> each semester</w:t>
      </w:r>
      <w:r w:rsidR="00EF265D" w:rsidRPr="00B410B6">
        <w:rPr>
          <w:rFonts w:ascii="Leelawadee UI Semilight" w:hAnsi="Leelawadee UI Semilight" w:cs="Leelawadee UI Semilight"/>
        </w:rPr>
        <w:t>;</w:t>
      </w:r>
      <w:r w:rsidR="003368D0" w:rsidRPr="00B410B6">
        <w:rPr>
          <w:rFonts w:ascii="Leelawadee UI Semilight" w:hAnsi="Leelawadee UI Semilight" w:cs="Leelawadee UI Semilight"/>
        </w:rPr>
        <w:t xml:space="preserve"> coordinate</w:t>
      </w:r>
      <w:r w:rsidRPr="00B410B6">
        <w:rPr>
          <w:rFonts w:ascii="Leelawadee UI Semilight" w:hAnsi="Leelawadee UI Semilight" w:cs="Leelawadee UI Semilight"/>
        </w:rPr>
        <w:t>d</w:t>
      </w:r>
      <w:r w:rsidR="003368D0" w:rsidRPr="00B410B6">
        <w:rPr>
          <w:rFonts w:ascii="Leelawadee UI Semilight" w:hAnsi="Leelawadee UI Semilight" w:cs="Leelawadee UI Semilight"/>
        </w:rPr>
        <w:t xml:space="preserve"> class component</w:t>
      </w:r>
      <w:r w:rsidR="00EF265D" w:rsidRPr="00B410B6">
        <w:rPr>
          <w:rFonts w:ascii="Leelawadee UI Semilight" w:hAnsi="Leelawadee UI Semilight" w:cs="Leelawadee UI Semilight"/>
        </w:rPr>
        <w:t>;</w:t>
      </w:r>
      <w:r w:rsidR="003368D0" w:rsidRPr="00B410B6">
        <w:rPr>
          <w:rFonts w:ascii="Leelawadee UI Semilight" w:hAnsi="Leelawadee UI Semilight" w:cs="Leelawadee UI Semilight"/>
        </w:rPr>
        <w:t xml:space="preserve"> overs</w:t>
      </w:r>
      <w:r w:rsidRPr="00B410B6">
        <w:rPr>
          <w:rFonts w:ascii="Leelawadee UI Semilight" w:hAnsi="Leelawadee UI Semilight" w:cs="Leelawadee UI Semilight"/>
        </w:rPr>
        <w:t>aw</w:t>
      </w:r>
      <w:r w:rsidR="003368D0" w:rsidRPr="00B410B6">
        <w:rPr>
          <w:rFonts w:ascii="Leelawadee UI Semilight" w:hAnsi="Leelawadee UI Semilight" w:cs="Leelawadee UI Semilight"/>
        </w:rPr>
        <w:t xml:space="preserve"> senior intern</w:t>
      </w:r>
      <w:r w:rsidR="00EF265D" w:rsidRPr="00B410B6">
        <w:rPr>
          <w:rFonts w:ascii="Leelawadee UI Semilight" w:hAnsi="Leelawadee UI Semilight" w:cs="Leelawadee UI Semilight"/>
        </w:rPr>
        <w:t>;</w:t>
      </w:r>
      <w:r w:rsidR="003368D0" w:rsidRPr="00B410B6">
        <w:rPr>
          <w:rFonts w:ascii="Leelawadee UI Semilight" w:hAnsi="Leelawadee UI Semilight" w:cs="Leelawadee UI Semilight"/>
        </w:rPr>
        <w:t xml:space="preserve"> h</w:t>
      </w:r>
      <w:r w:rsidRPr="00B410B6">
        <w:rPr>
          <w:rFonts w:ascii="Leelawadee UI Semilight" w:hAnsi="Leelawadee UI Semilight" w:cs="Leelawadee UI Semilight"/>
        </w:rPr>
        <w:t>e</w:t>
      </w:r>
      <w:r w:rsidR="003368D0" w:rsidRPr="00B410B6">
        <w:rPr>
          <w:rFonts w:ascii="Leelawadee UI Semilight" w:hAnsi="Leelawadee UI Semilight" w:cs="Leelawadee UI Semilight"/>
        </w:rPr>
        <w:t>ld mid-semester and end-of-the-semester meetings with students</w:t>
      </w:r>
      <w:r w:rsidR="00EF265D" w:rsidRPr="00B410B6">
        <w:rPr>
          <w:rFonts w:ascii="Leelawadee UI Semilight" w:hAnsi="Leelawadee UI Semilight" w:cs="Leelawadee UI Semilight"/>
        </w:rPr>
        <w:t>;</w:t>
      </w:r>
      <w:r w:rsidR="003368D0" w:rsidRPr="00B410B6">
        <w:rPr>
          <w:rFonts w:ascii="Leelawadee UI Semilight" w:hAnsi="Leelawadee UI Semilight" w:cs="Leelawadee UI Semilight"/>
        </w:rPr>
        <w:t xml:space="preserve"> and contact</w:t>
      </w:r>
      <w:r w:rsidRPr="00B410B6">
        <w:rPr>
          <w:rFonts w:ascii="Leelawadee UI Semilight" w:hAnsi="Leelawadee UI Semilight" w:cs="Leelawadee UI Semilight"/>
        </w:rPr>
        <w:t>ed</w:t>
      </w:r>
      <w:r w:rsidR="003368D0" w:rsidRPr="00B410B6">
        <w:rPr>
          <w:rFonts w:ascii="Leelawadee UI Semilight" w:hAnsi="Leelawadee UI Semilight" w:cs="Leelawadee UI Semilight"/>
        </w:rPr>
        <w:t xml:space="preserve"> judges regarding interns’ progress. </w:t>
      </w:r>
      <w:r w:rsidR="00C76C34" w:rsidRPr="00B410B6">
        <w:rPr>
          <w:rFonts w:ascii="Leelawadee UI Semilight" w:hAnsi="Leelawadee UI Semilight" w:cs="Leelawadee UI Semilight"/>
        </w:rPr>
        <w:t>Worked c</w:t>
      </w:r>
      <w:r w:rsidR="003368D0" w:rsidRPr="00B410B6">
        <w:rPr>
          <w:rFonts w:ascii="Leelawadee UI Semilight" w:hAnsi="Leelawadee UI Semilight" w:cs="Leelawadee UI Semilight"/>
        </w:rPr>
        <w:t>losely</w:t>
      </w:r>
      <w:r w:rsidR="00C76C34" w:rsidRPr="00B410B6">
        <w:rPr>
          <w:rFonts w:ascii="Leelawadee UI Semilight" w:hAnsi="Leelawadee UI Semilight" w:cs="Leelawadee UI Semilight"/>
        </w:rPr>
        <w:t xml:space="preserve"> </w:t>
      </w:r>
      <w:r w:rsidR="003368D0" w:rsidRPr="00B410B6">
        <w:rPr>
          <w:rFonts w:ascii="Leelawadee UI Semilight" w:hAnsi="Leelawadee UI Semilight" w:cs="Leelawadee UI Semilight"/>
        </w:rPr>
        <w:t xml:space="preserve">with </w:t>
      </w:r>
      <w:r w:rsidR="00B6342B" w:rsidRPr="00B410B6">
        <w:rPr>
          <w:rFonts w:ascii="Leelawadee UI Semilight" w:hAnsi="Leelawadee UI Semilight" w:cs="Leelawadee UI Semilight"/>
        </w:rPr>
        <w:t xml:space="preserve">Chief Judge David A. Demers to </w:t>
      </w:r>
      <w:r w:rsidR="003368D0" w:rsidRPr="00B410B6">
        <w:rPr>
          <w:rFonts w:ascii="Leelawadee UI Semilight" w:hAnsi="Leelawadee UI Semilight" w:cs="Leelawadee UI Semilight"/>
        </w:rPr>
        <w:t>run the program.</w:t>
      </w:r>
    </w:p>
    <w:p w14:paraId="7B13855D" w14:textId="77777777" w:rsidR="001670DD" w:rsidRPr="003730C1" w:rsidRDefault="001670DD" w:rsidP="00B410B6">
      <w:pPr>
        <w:ind w:hanging="720"/>
        <w:rPr>
          <w:rFonts w:ascii="Leelawadee UI Semilight" w:hAnsi="Leelawadee UI Semilight" w:cs="Leelawadee UI Semilight"/>
          <w:sz w:val="16"/>
          <w:szCs w:val="16"/>
        </w:rPr>
      </w:pPr>
    </w:p>
    <w:p w14:paraId="5730A4CE" w14:textId="77777777" w:rsidR="003730C1" w:rsidRDefault="003730C1" w:rsidP="00861B82">
      <w:pPr>
        <w:rPr>
          <w:rFonts w:ascii="Leelawadee UI Semilight" w:hAnsi="Leelawadee UI Semilight" w:cs="Leelawadee UI Semilight"/>
          <w:bCs/>
          <w:smallCaps/>
          <w:sz w:val="28"/>
          <w:u w:val="single"/>
        </w:rPr>
      </w:pPr>
    </w:p>
    <w:p w14:paraId="28D6CA7E" w14:textId="5CA59421" w:rsidR="00C76C34" w:rsidRPr="003730C1" w:rsidRDefault="00C76C34" w:rsidP="00861B82">
      <w:pPr>
        <w:rPr>
          <w:rFonts w:ascii="Leelawadee UI Semilight" w:hAnsi="Leelawadee UI Semilight" w:cs="Leelawadee UI Semilight"/>
          <w:bCs/>
          <w:smallCaps/>
          <w:sz w:val="28"/>
          <w:u w:val="single"/>
        </w:rPr>
      </w:pPr>
      <w:r w:rsidRPr="003730C1">
        <w:rPr>
          <w:rFonts w:ascii="Leelawadee UI Semilight" w:hAnsi="Leelawadee UI Semilight" w:cs="Leelawadee UI Semilight"/>
          <w:bCs/>
          <w:smallCaps/>
          <w:sz w:val="28"/>
          <w:u w:val="single"/>
        </w:rPr>
        <w:lastRenderedPageBreak/>
        <w:t>W</w:t>
      </w:r>
      <w:r w:rsidR="00FE737A" w:rsidRPr="003730C1">
        <w:rPr>
          <w:rFonts w:ascii="Leelawadee UI Semilight" w:hAnsi="Leelawadee UI Semilight" w:cs="Leelawadee UI Semilight"/>
          <w:bCs/>
          <w:smallCaps/>
          <w:sz w:val="28"/>
          <w:u w:val="single"/>
        </w:rPr>
        <w:t>ork Experi</w:t>
      </w:r>
      <w:r w:rsidR="0077262A" w:rsidRPr="003730C1">
        <w:rPr>
          <w:rFonts w:ascii="Leelawadee UI Semilight" w:hAnsi="Leelawadee UI Semilight" w:cs="Leelawadee UI Semilight"/>
          <w:bCs/>
          <w:smallCaps/>
          <w:sz w:val="28"/>
          <w:u w:val="single"/>
        </w:rPr>
        <w:t>ence</w:t>
      </w:r>
      <w:r w:rsidR="003730C1">
        <w:rPr>
          <w:rFonts w:ascii="Leelawadee UI Semilight" w:hAnsi="Leelawadee UI Semilight" w:cs="Leelawadee UI Semilight"/>
          <w:bCs/>
          <w:smallCaps/>
          <w:sz w:val="28"/>
          <w:u w:val="single"/>
        </w:rPr>
        <w:tab/>
      </w:r>
      <w:r w:rsidR="003730C1">
        <w:rPr>
          <w:rFonts w:ascii="Leelawadee UI Semilight" w:hAnsi="Leelawadee UI Semilight" w:cs="Leelawadee UI Semilight"/>
          <w:bCs/>
          <w:smallCaps/>
          <w:sz w:val="28"/>
          <w:u w:val="single"/>
        </w:rPr>
        <w:tab/>
      </w:r>
      <w:r w:rsidR="003730C1">
        <w:rPr>
          <w:rFonts w:ascii="Leelawadee UI Semilight" w:hAnsi="Leelawadee UI Semilight" w:cs="Leelawadee UI Semilight"/>
          <w:bCs/>
          <w:smallCaps/>
          <w:sz w:val="28"/>
          <w:u w:val="single"/>
        </w:rPr>
        <w:tab/>
      </w:r>
      <w:r w:rsidR="003730C1">
        <w:rPr>
          <w:rFonts w:ascii="Leelawadee UI Semilight" w:hAnsi="Leelawadee UI Semilight" w:cs="Leelawadee UI Semilight"/>
          <w:bCs/>
          <w:smallCaps/>
          <w:sz w:val="28"/>
          <w:u w:val="single"/>
        </w:rPr>
        <w:tab/>
      </w:r>
      <w:r w:rsidR="003730C1">
        <w:rPr>
          <w:rFonts w:ascii="Leelawadee UI Semilight" w:hAnsi="Leelawadee UI Semilight" w:cs="Leelawadee UI Semilight"/>
          <w:bCs/>
          <w:smallCaps/>
          <w:sz w:val="28"/>
          <w:u w:val="single"/>
        </w:rPr>
        <w:tab/>
      </w:r>
    </w:p>
    <w:p w14:paraId="7C3A5FD9" w14:textId="77777777" w:rsidR="00755F66" w:rsidRPr="00755F66" w:rsidRDefault="00755F66" w:rsidP="00755F66">
      <w:pPr>
        <w:pStyle w:val="ListParagraph"/>
        <w:rPr>
          <w:rFonts w:ascii="Leelawadee UI Semilight" w:hAnsi="Leelawadee UI Semilight" w:cs="Leelawadee UI Semilight"/>
          <w:b/>
          <w:sz w:val="16"/>
          <w:szCs w:val="16"/>
          <w:u w:val="single"/>
        </w:rPr>
      </w:pPr>
    </w:p>
    <w:p w14:paraId="03A173D1" w14:textId="0521C976" w:rsidR="00DF5A92" w:rsidRPr="003730C1" w:rsidRDefault="005562E4" w:rsidP="003730C1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  <w:b/>
          <w:u w:val="single"/>
        </w:rPr>
      </w:pPr>
      <w:proofErr w:type="spellStart"/>
      <w:r w:rsidRPr="003730C1">
        <w:rPr>
          <w:rFonts w:ascii="Leelawadee UI Semilight" w:hAnsi="Leelawadee UI Semilight" w:cs="Leelawadee UI Semilight"/>
          <w:b/>
          <w:u w:val="single"/>
        </w:rPr>
        <w:t>DeBerg</w:t>
      </w:r>
      <w:proofErr w:type="spellEnd"/>
      <w:r w:rsidRPr="003730C1">
        <w:rPr>
          <w:rFonts w:ascii="Leelawadee UI Semilight" w:hAnsi="Leelawadee UI Semilight" w:cs="Leelawadee UI Semilight"/>
          <w:b/>
          <w:u w:val="single"/>
        </w:rPr>
        <w:t xml:space="preserve"> &amp; Associates, P.A.—Seminole, </w:t>
      </w:r>
      <w:r w:rsidR="00E81DE1" w:rsidRPr="003730C1">
        <w:rPr>
          <w:rFonts w:ascii="Leelawadee UI Semilight" w:hAnsi="Leelawadee UI Semilight" w:cs="Leelawadee UI Semilight"/>
          <w:b/>
          <w:u w:val="single"/>
        </w:rPr>
        <w:t>Florida</w:t>
      </w:r>
      <w:r w:rsidRPr="003730C1">
        <w:rPr>
          <w:rFonts w:ascii="Leelawadee UI Semilight" w:hAnsi="Leelawadee UI Semilight" w:cs="Leelawadee UI Semilight"/>
          <w:b/>
        </w:rPr>
        <w:t xml:space="preserve"> </w:t>
      </w:r>
      <w:r w:rsidR="00290535" w:rsidRPr="003730C1">
        <w:rPr>
          <w:rFonts w:ascii="Leelawadee UI Semilight" w:hAnsi="Leelawadee UI Semilight" w:cs="Leelawadee UI Semilight"/>
          <w:b/>
          <w:i/>
        </w:rPr>
        <w:t>Fall 1995</w:t>
      </w:r>
      <w:r w:rsidR="005727DC" w:rsidRPr="003730C1">
        <w:rPr>
          <w:rFonts w:ascii="Leelawadee UI Semilight" w:hAnsi="Leelawadee UI Semilight" w:cs="Leelawadee UI Semilight"/>
          <w:b/>
          <w:i/>
        </w:rPr>
        <w:t>—</w:t>
      </w:r>
      <w:r w:rsidRPr="003730C1">
        <w:rPr>
          <w:rFonts w:ascii="Leelawadee UI Semilight" w:hAnsi="Leelawadee UI Semilight" w:cs="Leelawadee UI Semilight"/>
          <w:b/>
          <w:i/>
        </w:rPr>
        <w:t>Fall 2000</w:t>
      </w:r>
    </w:p>
    <w:p w14:paraId="42598D33" w14:textId="2C4432B8" w:rsidR="00AC67CF" w:rsidRPr="00B410B6" w:rsidRDefault="00F440D0" w:rsidP="00AC67CF">
      <w:pPr>
        <w:ind w:left="72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  <w:u w:val="single"/>
        </w:rPr>
        <w:t>Associate</w:t>
      </w:r>
      <w:r w:rsidRPr="00B410B6">
        <w:rPr>
          <w:rFonts w:ascii="Leelawadee UI Semilight" w:hAnsi="Leelawadee UI Semilight" w:cs="Leelawadee UI Semilight"/>
        </w:rPr>
        <w:t>—</w:t>
      </w:r>
      <w:r w:rsidR="00290535" w:rsidRPr="00B410B6">
        <w:rPr>
          <w:rFonts w:ascii="Leelawadee UI Semilight" w:hAnsi="Leelawadee UI Semilight" w:cs="Leelawadee UI Semilight"/>
        </w:rPr>
        <w:t>A</w:t>
      </w:r>
      <w:r w:rsidR="005562E4" w:rsidRPr="00B410B6">
        <w:rPr>
          <w:rFonts w:ascii="Leelawadee UI Semilight" w:hAnsi="Leelawadee UI Semilight" w:cs="Leelawadee UI Semilight"/>
        </w:rPr>
        <w:t>ssumed intensive caseload from initial client consultation through trial and handled all firm’s appellate matters in the areas of civil litigation, medical</w:t>
      </w:r>
      <w:r w:rsidR="00AB1E51" w:rsidRPr="00B410B6">
        <w:rPr>
          <w:rFonts w:ascii="Leelawadee UI Semilight" w:hAnsi="Leelawadee UI Semilight" w:cs="Leelawadee UI Semilight"/>
        </w:rPr>
        <w:t xml:space="preserve"> malpractice</w:t>
      </w:r>
      <w:r w:rsidR="005562E4" w:rsidRPr="00B410B6">
        <w:rPr>
          <w:rFonts w:ascii="Leelawadee UI Semilight" w:hAnsi="Leelawadee UI Semilight" w:cs="Leelawadee UI Semilight"/>
        </w:rPr>
        <w:t>, and insurance litigation (plaintiff and defense).</w:t>
      </w:r>
    </w:p>
    <w:p w14:paraId="704B00CF" w14:textId="77777777" w:rsidR="005727DC" w:rsidRPr="003730C1" w:rsidRDefault="005727DC" w:rsidP="00861B82">
      <w:pPr>
        <w:rPr>
          <w:rFonts w:ascii="Leelawadee UI Semilight" w:hAnsi="Leelawadee UI Semilight" w:cs="Leelawadee UI Semilight"/>
          <w:b/>
          <w:sz w:val="16"/>
          <w:szCs w:val="16"/>
        </w:rPr>
      </w:pPr>
    </w:p>
    <w:p w14:paraId="018866F5" w14:textId="52649388" w:rsidR="005562E4" w:rsidRPr="003730C1" w:rsidRDefault="005562E4" w:rsidP="00861B82">
      <w:pPr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</w:pPr>
      <w:r w:rsidRPr="003730C1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>E</w:t>
      </w:r>
      <w:r w:rsidR="0077262A" w:rsidRPr="003730C1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>ducation</w:t>
      </w:r>
      <w:r w:rsidR="003730C1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3730C1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3730C1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3730C1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3730C1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3730C1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</w:p>
    <w:p w14:paraId="129708CF" w14:textId="77777777" w:rsidR="00755F66" w:rsidRPr="00755F66" w:rsidRDefault="00755F66" w:rsidP="00755F66">
      <w:pPr>
        <w:pStyle w:val="ListParagraph"/>
        <w:rPr>
          <w:rFonts w:ascii="Leelawadee UI Semilight" w:hAnsi="Leelawadee UI Semilight" w:cs="Leelawadee UI Semilight"/>
          <w:b/>
          <w:sz w:val="16"/>
          <w:szCs w:val="16"/>
          <w:u w:val="single"/>
        </w:rPr>
      </w:pPr>
    </w:p>
    <w:p w14:paraId="53E43078" w14:textId="11DAD12B" w:rsidR="005562E4" w:rsidRPr="003730C1" w:rsidRDefault="005562E4" w:rsidP="003730C1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  <w:b/>
          <w:u w:val="single"/>
        </w:rPr>
      </w:pPr>
      <w:r w:rsidRPr="003730C1">
        <w:rPr>
          <w:rFonts w:ascii="Leelawadee UI Semilight" w:hAnsi="Leelawadee UI Semilight" w:cs="Leelawadee UI Semilight"/>
          <w:b/>
          <w:u w:val="single"/>
        </w:rPr>
        <w:t xml:space="preserve">Stetson </w:t>
      </w:r>
      <w:r w:rsidR="00290535" w:rsidRPr="003730C1">
        <w:rPr>
          <w:rFonts w:ascii="Leelawadee UI Semilight" w:hAnsi="Leelawadee UI Semilight" w:cs="Leelawadee UI Semilight"/>
          <w:b/>
          <w:u w:val="single"/>
        </w:rPr>
        <w:t>U</w:t>
      </w:r>
      <w:r w:rsidRPr="003730C1">
        <w:rPr>
          <w:rFonts w:ascii="Leelawadee UI Semilight" w:hAnsi="Leelawadee UI Semilight" w:cs="Leelawadee UI Semilight"/>
          <w:b/>
          <w:u w:val="single"/>
        </w:rPr>
        <w:t xml:space="preserve">niversity </w:t>
      </w:r>
      <w:r w:rsidR="00290535" w:rsidRPr="003730C1">
        <w:rPr>
          <w:rFonts w:ascii="Leelawadee UI Semilight" w:hAnsi="Leelawadee UI Semilight" w:cs="Leelawadee UI Semilight"/>
          <w:b/>
          <w:u w:val="single"/>
        </w:rPr>
        <w:t>C</w:t>
      </w:r>
      <w:r w:rsidRPr="003730C1">
        <w:rPr>
          <w:rFonts w:ascii="Leelawadee UI Semilight" w:hAnsi="Leelawadee UI Semilight" w:cs="Leelawadee UI Semilight"/>
          <w:b/>
          <w:u w:val="single"/>
        </w:rPr>
        <w:t xml:space="preserve">ollege of </w:t>
      </w:r>
      <w:r w:rsidR="00290535" w:rsidRPr="003730C1">
        <w:rPr>
          <w:rFonts w:ascii="Leelawadee UI Semilight" w:hAnsi="Leelawadee UI Semilight" w:cs="Leelawadee UI Semilight"/>
          <w:b/>
          <w:u w:val="single"/>
        </w:rPr>
        <w:t>L</w:t>
      </w:r>
      <w:r w:rsidRPr="003730C1">
        <w:rPr>
          <w:rFonts w:ascii="Leelawadee UI Semilight" w:hAnsi="Leelawadee UI Semilight" w:cs="Leelawadee UI Semilight"/>
          <w:b/>
          <w:u w:val="single"/>
        </w:rPr>
        <w:t>aw—</w:t>
      </w:r>
      <w:r w:rsidR="00E81DE1" w:rsidRPr="003730C1">
        <w:rPr>
          <w:rFonts w:ascii="Leelawadee UI Semilight" w:hAnsi="Leelawadee UI Semilight" w:cs="Leelawadee UI Semilight"/>
          <w:b/>
          <w:u w:val="single"/>
        </w:rPr>
        <w:t>Gulfport</w:t>
      </w:r>
      <w:r w:rsidRPr="003730C1">
        <w:rPr>
          <w:rFonts w:ascii="Leelawadee UI Semilight" w:hAnsi="Leelawadee UI Semilight" w:cs="Leelawadee UI Semilight"/>
          <w:b/>
          <w:u w:val="single"/>
        </w:rPr>
        <w:t xml:space="preserve">, Florida </w:t>
      </w:r>
    </w:p>
    <w:p w14:paraId="74243B3D" w14:textId="77777777" w:rsidR="005562E4" w:rsidRPr="00B410B6" w:rsidRDefault="005562E4" w:rsidP="003730C1">
      <w:pPr>
        <w:ind w:left="72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</w:rPr>
        <w:t xml:space="preserve">Awarded </w:t>
      </w:r>
      <w:r w:rsidR="00290535" w:rsidRPr="00B410B6">
        <w:rPr>
          <w:rFonts w:ascii="Leelawadee UI Semilight" w:hAnsi="Leelawadee UI Semilight" w:cs="Leelawadee UI Semilight"/>
        </w:rPr>
        <w:t>J</w:t>
      </w:r>
      <w:r w:rsidRPr="00B410B6">
        <w:rPr>
          <w:rFonts w:ascii="Leelawadee UI Semilight" w:hAnsi="Leelawadee UI Semilight" w:cs="Leelawadee UI Semilight"/>
        </w:rPr>
        <w:t xml:space="preserve">uris </w:t>
      </w:r>
      <w:r w:rsidR="00290535" w:rsidRPr="00B410B6">
        <w:rPr>
          <w:rFonts w:ascii="Leelawadee UI Semilight" w:hAnsi="Leelawadee UI Semilight" w:cs="Leelawadee UI Semilight"/>
        </w:rPr>
        <w:t>D</w:t>
      </w:r>
      <w:r w:rsidRPr="00B410B6">
        <w:rPr>
          <w:rFonts w:ascii="Leelawadee UI Semilight" w:hAnsi="Leelawadee UI Semilight" w:cs="Leelawadee UI Semilight"/>
        </w:rPr>
        <w:t>octor May 1995</w:t>
      </w:r>
    </w:p>
    <w:p w14:paraId="2D019696" w14:textId="3AAF122E" w:rsidR="005562E4" w:rsidRPr="00B410B6" w:rsidRDefault="003F19D6" w:rsidP="003730C1">
      <w:pPr>
        <w:ind w:left="72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  <w:u w:val="single"/>
        </w:rPr>
        <w:t>H</w:t>
      </w:r>
      <w:r w:rsidR="003730C1">
        <w:rPr>
          <w:rFonts w:ascii="Leelawadee UI Semilight" w:hAnsi="Leelawadee UI Semilight" w:cs="Leelawadee UI Semilight"/>
          <w:u w:val="single"/>
        </w:rPr>
        <w:t>onors</w:t>
      </w:r>
      <w:r w:rsidRPr="00B410B6">
        <w:rPr>
          <w:rFonts w:ascii="Leelawadee UI Semilight" w:hAnsi="Leelawadee UI Semilight" w:cs="Leelawadee UI Semilight"/>
          <w:u w:val="single"/>
        </w:rPr>
        <w:t>:</w:t>
      </w:r>
      <w:r w:rsidRPr="00B410B6">
        <w:rPr>
          <w:rFonts w:ascii="Leelawadee UI Semilight" w:hAnsi="Leelawadee UI Semilight" w:cs="Leelawadee UI Semilight"/>
        </w:rPr>
        <w:t xml:space="preserve"> </w:t>
      </w:r>
      <w:r w:rsidR="00E81DE1" w:rsidRPr="00B410B6">
        <w:rPr>
          <w:rFonts w:ascii="Leelawadee UI Semilight" w:hAnsi="Leelawadee UI Semilight" w:cs="Leelawadee UI Semilight"/>
        </w:rPr>
        <w:t>Stetson</w:t>
      </w:r>
      <w:r w:rsidR="005562E4" w:rsidRPr="00B410B6">
        <w:rPr>
          <w:rFonts w:ascii="Leelawadee UI Semilight" w:hAnsi="Leelawadee UI Semilight" w:cs="Leelawadee UI Semilight"/>
        </w:rPr>
        <w:t xml:space="preserve"> </w:t>
      </w:r>
      <w:r w:rsidR="00751ADE" w:rsidRPr="00B410B6">
        <w:rPr>
          <w:rFonts w:ascii="Leelawadee UI Semilight" w:hAnsi="Leelawadee UI Semilight" w:cs="Leelawadee UI Semilight"/>
        </w:rPr>
        <w:t xml:space="preserve">Moot Court Board Member (1994-1005), Stetson </w:t>
      </w:r>
      <w:r w:rsidR="00290535" w:rsidRPr="00B410B6">
        <w:rPr>
          <w:rFonts w:ascii="Leelawadee UI Semilight" w:hAnsi="Leelawadee UI Semilight" w:cs="Leelawadee UI Semilight"/>
        </w:rPr>
        <w:t>T</w:t>
      </w:r>
      <w:r w:rsidR="005562E4" w:rsidRPr="00B410B6">
        <w:rPr>
          <w:rFonts w:ascii="Leelawadee UI Semilight" w:hAnsi="Leelawadee UI Semilight" w:cs="Leelawadee UI Semilight"/>
        </w:rPr>
        <w:t xml:space="preserve">rial </w:t>
      </w:r>
      <w:r w:rsidR="00290535" w:rsidRPr="00B410B6">
        <w:rPr>
          <w:rFonts w:ascii="Leelawadee UI Semilight" w:hAnsi="Leelawadee UI Semilight" w:cs="Leelawadee UI Semilight"/>
        </w:rPr>
        <w:t>T</w:t>
      </w:r>
      <w:r w:rsidR="005562E4" w:rsidRPr="00B410B6">
        <w:rPr>
          <w:rFonts w:ascii="Leelawadee UI Semilight" w:hAnsi="Leelawadee UI Semilight" w:cs="Leelawadee UI Semilight"/>
        </w:rPr>
        <w:t xml:space="preserve">eam </w:t>
      </w:r>
      <w:r w:rsidR="004A32DF" w:rsidRPr="00B410B6">
        <w:rPr>
          <w:rFonts w:ascii="Leelawadee UI Semilight" w:hAnsi="Leelawadee UI Semilight" w:cs="Leelawadee UI Semilight"/>
        </w:rPr>
        <w:t xml:space="preserve">Member </w:t>
      </w:r>
      <w:r w:rsidRPr="00B410B6">
        <w:rPr>
          <w:rFonts w:ascii="Leelawadee UI Semilight" w:hAnsi="Leelawadee UI Semilight" w:cs="Leelawadee UI Semilight"/>
        </w:rPr>
        <w:t>(1994</w:t>
      </w:r>
      <w:r w:rsidR="004A32DF" w:rsidRPr="00B410B6">
        <w:rPr>
          <w:rFonts w:ascii="Leelawadee UI Semilight" w:hAnsi="Leelawadee UI Semilight" w:cs="Leelawadee UI Semilight"/>
        </w:rPr>
        <w:t>-1</w:t>
      </w:r>
      <w:r w:rsidRPr="00B410B6">
        <w:rPr>
          <w:rFonts w:ascii="Leelawadee UI Semilight" w:hAnsi="Leelawadee UI Semilight" w:cs="Leelawadee UI Semilight"/>
        </w:rPr>
        <w:t>995)</w:t>
      </w:r>
      <w:r w:rsidR="00751ADE" w:rsidRPr="00B410B6">
        <w:rPr>
          <w:rFonts w:ascii="Leelawadee UI Semilight" w:hAnsi="Leelawadee UI Semilight" w:cs="Leelawadee UI Semilight"/>
        </w:rPr>
        <w:t xml:space="preserve">, </w:t>
      </w:r>
      <w:r w:rsidR="005562E4" w:rsidRPr="00B410B6">
        <w:rPr>
          <w:rFonts w:ascii="Leelawadee UI Semilight" w:hAnsi="Leelawadee UI Semilight" w:cs="Leelawadee UI Semilight"/>
        </w:rPr>
        <w:t>E.</w:t>
      </w:r>
      <w:r w:rsidRPr="00B410B6">
        <w:rPr>
          <w:rFonts w:ascii="Leelawadee UI Semilight" w:hAnsi="Leelawadee UI Semilight" w:cs="Leelawadee UI Semilight"/>
        </w:rPr>
        <w:t xml:space="preserve"> </w:t>
      </w:r>
      <w:r w:rsidR="005562E4" w:rsidRPr="00B410B6">
        <w:rPr>
          <w:rFonts w:ascii="Leelawadee UI Semilight" w:hAnsi="Leelawadee UI Semilight" w:cs="Leelawadee UI Semilight"/>
        </w:rPr>
        <w:t>Harris Drew Memorial Award</w:t>
      </w:r>
      <w:r w:rsidR="00751ADE" w:rsidRPr="00B410B6">
        <w:rPr>
          <w:rFonts w:ascii="Leelawadee UI Semilight" w:hAnsi="Leelawadee UI Semilight" w:cs="Leelawadee UI Semilight"/>
        </w:rPr>
        <w:t xml:space="preserve"> Recipient (1995)</w:t>
      </w:r>
      <w:r w:rsidR="00002A4B" w:rsidRPr="00B410B6">
        <w:rPr>
          <w:rFonts w:ascii="Leelawadee UI Semilight" w:hAnsi="Leelawadee UI Semilight" w:cs="Leelawadee UI Semilight"/>
        </w:rPr>
        <w:t>,</w:t>
      </w:r>
      <w:r w:rsidR="005562E4" w:rsidRPr="00B410B6">
        <w:rPr>
          <w:rFonts w:ascii="Leelawadee UI Semilight" w:hAnsi="Leelawadee UI Semilight" w:cs="Leelawadee UI Semilight"/>
        </w:rPr>
        <w:t xml:space="preserve"> Who’s </w:t>
      </w:r>
      <w:r w:rsidR="00290535" w:rsidRPr="00B410B6">
        <w:rPr>
          <w:rFonts w:ascii="Leelawadee UI Semilight" w:hAnsi="Leelawadee UI Semilight" w:cs="Leelawadee UI Semilight"/>
        </w:rPr>
        <w:t>W</w:t>
      </w:r>
      <w:r w:rsidR="005562E4" w:rsidRPr="00B410B6">
        <w:rPr>
          <w:rFonts w:ascii="Leelawadee UI Semilight" w:hAnsi="Leelawadee UI Semilight" w:cs="Leelawadee UI Semilight"/>
        </w:rPr>
        <w:t xml:space="preserve">ho Among </w:t>
      </w:r>
      <w:r w:rsidR="00290535" w:rsidRPr="00B410B6">
        <w:rPr>
          <w:rFonts w:ascii="Leelawadee UI Semilight" w:hAnsi="Leelawadee UI Semilight" w:cs="Leelawadee UI Semilight"/>
        </w:rPr>
        <w:t>S</w:t>
      </w:r>
      <w:r w:rsidR="005562E4" w:rsidRPr="00B410B6">
        <w:rPr>
          <w:rFonts w:ascii="Leelawadee UI Semilight" w:hAnsi="Leelawadee UI Semilight" w:cs="Leelawadee UI Semilight"/>
        </w:rPr>
        <w:t>tudents in American</w:t>
      </w:r>
      <w:r w:rsidR="00D620A4" w:rsidRPr="00B410B6">
        <w:rPr>
          <w:rFonts w:ascii="Leelawadee UI Semilight" w:hAnsi="Leelawadee UI Semilight" w:cs="Leelawadee UI Semilight"/>
        </w:rPr>
        <w:t xml:space="preserve"> U</w:t>
      </w:r>
      <w:r w:rsidR="005562E4" w:rsidRPr="00B410B6">
        <w:rPr>
          <w:rFonts w:ascii="Leelawadee UI Semilight" w:hAnsi="Leelawadee UI Semilight" w:cs="Leelawadee UI Semilight"/>
        </w:rPr>
        <w:t>niversities</w:t>
      </w:r>
      <w:r w:rsidRPr="00B410B6">
        <w:rPr>
          <w:rFonts w:ascii="Leelawadee UI Semilight" w:hAnsi="Leelawadee UI Semilight" w:cs="Leelawadee UI Semilight"/>
        </w:rPr>
        <w:t xml:space="preserve"> </w:t>
      </w:r>
      <w:r w:rsidR="005562E4" w:rsidRPr="00B410B6">
        <w:rPr>
          <w:rFonts w:ascii="Leelawadee UI Semilight" w:hAnsi="Leelawadee UI Semilight" w:cs="Leelawadee UI Semilight"/>
        </w:rPr>
        <w:t>and Colleges</w:t>
      </w:r>
      <w:r w:rsidRPr="00B410B6">
        <w:rPr>
          <w:rFonts w:ascii="Leelawadee UI Semilight" w:hAnsi="Leelawadee UI Semilight" w:cs="Leelawadee UI Semilight"/>
        </w:rPr>
        <w:t xml:space="preserve"> </w:t>
      </w:r>
      <w:r w:rsidR="003C77FB" w:rsidRPr="00B410B6">
        <w:rPr>
          <w:rFonts w:ascii="Leelawadee UI Semilight" w:hAnsi="Leelawadee UI Semilight" w:cs="Leelawadee UI Semilight"/>
        </w:rPr>
        <w:t xml:space="preserve">Honoree </w:t>
      </w:r>
      <w:r w:rsidRPr="00B410B6">
        <w:rPr>
          <w:rFonts w:ascii="Leelawadee UI Semilight" w:hAnsi="Leelawadee UI Semilight" w:cs="Leelawadee UI Semilight"/>
        </w:rPr>
        <w:t>(1994-1995)</w:t>
      </w:r>
      <w:r w:rsidR="00002A4B" w:rsidRPr="00B410B6">
        <w:rPr>
          <w:rFonts w:ascii="Leelawadee UI Semilight" w:hAnsi="Leelawadee UI Semilight" w:cs="Leelawadee UI Semilight"/>
        </w:rPr>
        <w:t>,</w:t>
      </w:r>
      <w:r w:rsidRPr="00B410B6">
        <w:rPr>
          <w:rFonts w:ascii="Leelawadee UI Semilight" w:hAnsi="Leelawadee UI Semilight" w:cs="Leelawadee UI Semilight"/>
        </w:rPr>
        <w:t xml:space="preserve"> Who’s </w:t>
      </w:r>
      <w:r w:rsidR="00290535" w:rsidRPr="00B410B6">
        <w:rPr>
          <w:rFonts w:ascii="Leelawadee UI Semilight" w:hAnsi="Leelawadee UI Semilight" w:cs="Leelawadee UI Semilight"/>
        </w:rPr>
        <w:t>W</w:t>
      </w:r>
      <w:r w:rsidRPr="00B410B6">
        <w:rPr>
          <w:rFonts w:ascii="Leelawadee UI Semilight" w:hAnsi="Leelawadee UI Semilight" w:cs="Leelawadee UI Semilight"/>
        </w:rPr>
        <w:t xml:space="preserve">ho </w:t>
      </w:r>
      <w:r w:rsidR="00290535" w:rsidRPr="00B410B6">
        <w:rPr>
          <w:rFonts w:ascii="Leelawadee UI Semilight" w:hAnsi="Leelawadee UI Semilight" w:cs="Leelawadee UI Semilight"/>
        </w:rPr>
        <w:t>A</w:t>
      </w:r>
      <w:r w:rsidRPr="00B410B6">
        <w:rPr>
          <w:rFonts w:ascii="Leelawadee UI Semilight" w:hAnsi="Leelawadee UI Semilight" w:cs="Leelawadee UI Semilight"/>
        </w:rPr>
        <w:t>mong</w:t>
      </w:r>
      <w:r w:rsidR="007376B6" w:rsidRPr="00B410B6">
        <w:rPr>
          <w:rFonts w:ascii="Leelawadee UI Semilight" w:hAnsi="Leelawadee UI Semilight" w:cs="Leelawadee UI Semilight"/>
        </w:rPr>
        <w:t xml:space="preserve"> </w:t>
      </w:r>
      <w:r w:rsidRPr="00B410B6">
        <w:rPr>
          <w:rFonts w:ascii="Leelawadee UI Semilight" w:hAnsi="Leelawadee UI Semilight" w:cs="Leelawadee UI Semilight"/>
        </w:rPr>
        <w:t xml:space="preserve">American </w:t>
      </w:r>
      <w:r w:rsidR="003C77FB" w:rsidRPr="00B410B6">
        <w:rPr>
          <w:rFonts w:ascii="Leelawadee UI Semilight" w:hAnsi="Leelawadee UI Semilight" w:cs="Leelawadee UI Semilight"/>
        </w:rPr>
        <w:t>L</w:t>
      </w:r>
      <w:r w:rsidRPr="00B410B6">
        <w:rPr>
          <w:rFonts w:ascii="Leelawadee UI Semilight" w:hAnsi="Leelawadee UI Semilight" w:cs="Leelawadee UI Semilight"/>
        </w:rPr>
        <w:t xml:space="preserve">aw </w:t>
      </w:r>
      <w:r w:rsidR="003C77FB" w:rsidRPr="00B410B6">
        <w:rPr>
          <w:rFonts w:ascii="Leelawadee UI Semilight" w:hAnsi="Leelawadee UI Semilight" w:cs="Leelawadee UI Semilight"/>
        </w:rPr>
        <w:t>S</w:t>
      </w:r>
      <w:r w:rsidRPr="00B410B6">
        <w:rPr>
          <w:rFonts w:ascii="Leelawadee UI Semilight" w:hAnsi="Leelawadee UI Semilight" w:cs="Leelawadee UI Semilight"/>
        </w:rPr>
        <w:t xml:space="preserve">chools </w:t>
      </w:r>
      <w:r w:rsidR="003C77FB" w:rsidRPr="00B410B6">
        <w:rPr>
          <w:rFonts w:ascii="Leelawadee UI Semilight" w:hAnsi="Leelawadee UI Semilight" w:cs="Leelawadee UI Semilight"/>
        </w:rPr>
        <w:t>Honoree</w:t>
      </w:r>
      <w:r w:rsidR="00002A4B" w:rsidRPr="00B410B6">
        <w:rPr>
          <w:rFonts w:ascii="Leelawadee UI Semilight" w:hAnsi="Leelawadee UI Semilight" w:cs="Leelawadee UI Semilight"/>
        </w:rPr>
        <w:t xml:space="preserve"> </w:t>
      </w:r>
      <w:r w:rsidRPr="00B410B6">
        <w:rPr>
          <w:rFonts w:ascii="Leelawadee UI Semilight" w:hAnsi="Leelawadee UI Semilight" w:cs="Leelawadee UI Semilight"/>
        </w:rPr>
        <w:t>(1995-1996)</w:t>
      </w:r>
      <w:r w:rsidR="00002A4B" w:rsidRPr="00B410B6">
        <w:rPr>
          <w:rFonts w:ascii="Leelawadee UI Semilight" w:hAnsi="Leelawadee UI Semilight" w:cs="Leelawadee UI Semilight"/>
        </w:rPr>
        <w:t>,</w:t>
      </w:r>
      <w:r w:rsidRPr="00B410B6">
        <w:rPr>
          <w:rFonts w:ascii="Leelawadee UI Semilight" w:hAnsi="Leelawadee UI Semilight" w:cs="Leelawadee UI Semilight"/>
        </w:rPr>
        <w:t xml:space="preserve"> </w:t>
      </w:r>
      <w:r w:rsidR="00002A4B" w:rsidRPr="00B410B6">
        <w:rPr>
          <w:rFonts w:ascii="Leelawadee UI Semilight" w:hAnsi="Leelawadee UI Semilight" w:cs="Leelawadee UI Semilight"/>
        </w:rPr>
        <w:t xml:space="preserve">and </w:t>
      </w:r>
      <w:r w:rsidR="00290535" w:rsidRPr="00B410B6">
        <w:rPr>
          <w:rFonts w:ascii="Leelawadee UI Semilight" w:hAnsi="Leelawadee UI Semilight" w:cs="Leelawadee UI Semilight"/>
        </w:rPr>
        <w:t>T</w:t>
      </w:r>
      <w:r w:rsidRPr="00B410B6">
        <w:rPr>
          <w:rFonts w:ascii="Leelawadee UI Semilight" w:hAnsi="Leelawadee UI Semilight" w:cs="Leelawadee UI Semilight"/>
        </w:rPr>
        <w:t xml:space="preserve">he </w:t>
      </w:r>
      <w:r w:rsidR="00290535" w:rsidRPr="00B410B6">
        <w:rPr>
          <w:rFonts w:ascii="Leelawadee UI Semilight" w:hAnsi="Leelawadee UI Semilight" w:cs="Leelawadee UI Semilight"/>
        </w:rPr>
        <w:t>O</w:t>
      </w:r>
      <w:r w:rsidRPr="00B410B6">
        <w:rPr>
          <w:rFonts w:ascii="Leelawadee UI Semilight" w:hAnsi="Leelawadee UI Semilight" w:cs="Leelawadee UI Semilight"/>
        </w:rPr>
        <w:t xml:space="preserve">rder of the </w:t>
      </w:r>
      <w:r w:rsidR="00290535" w:rsidRPr="00B410B6">
        <w:rPr>
          <w:rFonts w:ascii="Leelawadee UI Semilight" w:hAnsi="Leelawadee UI Semilight" w:cs="Leelawadee UI Semilight"/>
        </w:rPr>
        <w:t>B</w:t>
      </w:r>
      <w:r w:rsidRPr="00B410B6">
        <w:rPr>
          <w:rFonts w:ascii="Leelawadee UI Semilight" w:hAnsi="Leelawadee UI Semilight" w:cs="Leelawadee UI Semilight"/>
        </w:rPr>
        <w:t>arristers</w:t>
      </w:r>
      <w:r w:rsidR="00D620A4" w:rsidRPr="00B410B6">
        <w:rPr>
          <w:rFonts w:ascii="Leelawadee UI Semilight" w:hAnsi="Leelawadee UI Semilight" w:cs="Leelawadee UI Semilight"/>
        </w:rPr>
        <w:t xml:space="preserve"> </w:t>
      </w:r>
      <w:r w:rsidR="00002A4B" w:rsidRPr="00B410B6">
        <w:rPr>
          <w:rFonts w:ascii="Leelawadee UI Semilight" w:hAnsi="Leelawadee UI Semilight" w:cs="Leelawadee UI Semilight"/>
        </w:rPr>
        <w:t xml:space="preserve">Recipient </w:t>
      </w:r>
      <w:r w:rsidR="00D620A4" w:rsidRPr="00B410B6">
        <w:rPr>
          <w:rFonts w:ascii="Leelawadee UI Semilight" w:hAnsi="Leelawadee UI Semilight" w:cs="Leelawadee UI Semilight"/>
        </w:rPr>
        <w:t>(1995)</w:t>
      </w:r>
      <w:r w:rsidR="007376B6" w:rsidRPr="00B410B6">
        <w:rPr>
          <w:rFonts w:ascii="Leelawadee UI Semilight" w:hAnsi="Leelawadee UI Semilight" w:cs="Leelawadee UI Semilight"/>
        </w:rPr>
        <w:t>.</w:t>
      </w:r>
    </w:p>
    <w:p w14:paraId="30FAC30C" w14:textId="77777777" w:rsidR="00145BE5" w:rsidRPr="00755F66" w:rsidRDefault="00145BE5" w:rsidP="003730C1">
      <w:pPr>
        <w:ind w:left="720" w:hanging="360"/>
        <w:rPr>
          <w:rFonts w:ascii="Leelawadee UI Semilight" w:hAnsi="Leelawadee UI Semilight" w:cs="Leelawadee UI Semilight"/>
          <w:sz w:val="16"/>
          <w:szCs w:val="16"/>
        </w:rPr>
      </w:pPr>
    </w:p>
    <w:p w14:paraId="1F1972F0" w14:textId="77777777" w:rsidR="003F19D6" w:rsidRPr="003730C1" w:rsidRDefault="003F19D6" w:rsidP="003730C1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  <w:b/>
          <w:u w:val="single"/>
        </w:rPr>
      </w:pPr>
      <w:r w:rsidRPr="003730C1">
        <w:rPr>
          <w:rFonts w:ascii="Leelawadee UI Semilight" w:hAnsi="Leelawadee UI Semilight" w:cs="Leelawadee UI Semilight"/>
          <w:b/>
          <w:u w:val="single"/>
        </w:rPr>
        <w:t xml:space="preserve">Florida State University—Tallahassee, Florida </w:t>
      </w:r>
    </w:p>
    <w:p w14:paraId="2E5B10EB" w14:textId="77777777" w:rsidR="003F19D6" w:rsidRPr="00B410B6" w:rsidRDefault="003F19D6" w:rsidP="00AC67CF">
      <w:pPr>
        <w:ind w:left="360" w:firstLine="36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</w:rPr>
        <w:t>Awarded Bachelor of Science in Communication—Summa Cum Laude</w:t>
      </w:r>
      <w:r w:rsidR="00AB1E51" w:rsidRPr="00B410B6">
        <w:rPr>
          <w:rFonts w:ascii="Leelawadee UI Semilight" w:hAnsi="Leelawadee UI Semilight" w:cs="Leelawadee UI Semilight"/>
        </w:rPr>
        <w:t xml:space="preserve"> May 1992</w:t>
      </w:r>
    </w:p>
    <w:p w14:paraId="76A4D5E5" w14:textId="4A3F50A0" w:rsidR="003F19D6" w:rsidRPr="00B410B6" w:rsidRDefault="003F19D6" w:rsidP="00AC67CF">
      <w:pPr>
        <w:ind w:left="72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  <w:u w:val="single"/>
        </w:rPr>
        <w:t>H</w:t>
      </w:r>
      <w:r w:rsidR="00AC67CF">
        <w:rPr>
          <w:rFonts w:ascii="Leelawadee UI Semilight" w:hAnsi="Leelawadee UI Semilight" w:cs="Leelawadee UI Semilight"/>
          <w:u w:val="single"/>
        </w:rPr>
        <w:t>onors</w:t>
      </w:r>
      <w:r w:rsidRPr="00B410B6">
        <w:rPr>
          <w:rFonts w:ascii="Leelawadee UI Semilight" w:hAnsi="Leelawadee UI Semilight" w:cs="Leelawadee UI Semilight"/>
          <w:u w:val="single"/>
        </w:rPr>
        <w:t>:</w:t>
      </w:r>
      <w:r w:rsidRPr="00B410B6">
        <w:rPr>
          <w:rFonts w:ascii="Leelawadee UI Semilight" w:hAnsi="Leelawadee UI Semilight" w:cs="Leelawadee UI Semilight"/>
        </w:rPr>
        <w:t xml:space="preserve">  Most Outstanding Student </w:t>
      </w:r>
      <w:r w:rsidR="00290535" w:rsidRPr="00B410B6">
        <w:rPr>
          <w:rFonts w:ascii="Leelawadee UI Semilight" w:hAnsi="Leelawadee UI Semilight" w:cs="Leelawadee UI Semilight"/>
        </w:rPr>
        <w:t>in</w:t>
      </w:r>
      <w:r w:rsidRPr="00B410B6">
        <w:rPr>
          <w:rFonts w:ascii="Leelawadee UI Semilight" w:hAnsi="Leelawadee UI Semilight" w:cs="Leelawadee UI Semilight"/>
        </w:rPr>
        <w:t xml:space="preserve"> </w:t>
      </w:r>
      <w:r w:rsidR="00290535" w:rsidRPr="00B410B6">
        <w:rPr>
          <w:rFonts w:ascii="Leelawadee UI Semilight" w:hAnsi="Leelawadee UI Semilight" w:cs="Leelawadee UI Semilight"/>
        </w:rPr>
        <w:t>C</w:t>
      </w:r>
      <w:r w:rsidRPr="00B410B6">
        <w:rPr>
          <w:rFonts w:ascii="Leelawadee UI Semilight" w:hAnsi="Leelawadee UI Semilight" w:cs="Leelawadee UI Semilight"/>
        </w:rPr>
        <w:t>ommunications Studies Major Award</w:t>
      </w:r>
      <w:r w:rsidR="004B28CD" w:rsidRPr="00B410B6">
        <w:rPr>
          <w:rFonts w:ascii="Leelawadee UI Semilight" w:hAnsi="Leelawadee UI Semilight" w:cs="Leelawadee UI Semilight"/>
        </w:rPr>
        <w:t xml:space="preserve">, and </w:t>
      </w:r>
      <w:r w:rsidRPr="00B410B6">
        <w:rPr>
          <w:rFonts w:ascii="Leelawadee UI Semilight" w:hAnsi="Leelawadee UI Semilight" w:cs="Leelawadee UI Semilight"/>
        </w:rPr>
        <w:t xml:space="preserve">Speech and Debate </w:t>
      </w:r>
      <w:r w:rsidR="004B28CD" w:rsidRPr="00B410B6">
        <w:rPr>
          <w:rFonts w:ascii="Leelawadee UI Semilight" w:hAnsi="Leelawadee UI Semilight" w:cs="Leelawadee UI Semilight"/>
        </w:rPr>
        <w:t>T</w:t>
      </w:r>
      <w:r w:rsidRPr="00B410B6">
        <w:rPr>
          <w:rFonts w:ascii="Leelawadee UI Semilight" w:hAnsi="Leelawadee UI Semilight" w:cs="Leelawadee UI Semilight"/>
        </w:rPr>
        <w:t xml:space="preserve">eam </w:t>
      </w:r>
      <w:r w:rsidR="004B28CD" w:rsidRPr="00B410B6">
        <w:rPr>
          <w:rFonts w:ascii="Leelawadee UI Semilight" w:hAnsi="Leelawadee UI Semilight" w:cs="Leelawadee UI Semilight"/>
        </w:rPr>
        <w:t xml:space="preserve">Member </w:t>
      </w:r>
      <w:r w:rsidRPr="00B410B6">
        <w:rPr>
          <w:rFonts w:ascii="Leelawadee UI Semilight" w:hAnsi="Leelawadee UI Semilight" w:cs="Leelawadee UI Semilight"/>
        </w:rPr>
        <w:t xml:space="preserve">(1990-1992) </w:t>
      </w:r>
    </w:p>
    <w:p w14:paraId="2CAE99D2" w14:textId="77777777" w:rsidR="003F19D6" w:rsidRPr="00755F66" w:rsidRDefault="003F19D6" w:rsidP="00861B82">
      <w:pPr>
        <w:rPr>
          <w:rFonts w:ascii="Leelawadee UI Semilight" w:hAnsi="Leelawadee UI Semilight" w:cs="Leelawadee UI Semilight"/>
          <w:sz w:val="16"/>
          <w:szCs w:val="16"/>
        </w:rPr>
      </w:pPr>
      <w:r w:rsidRPr="00B410B6">
        <w:rPr>
          <w:rFonts w:ascii="Leelawadee UI Semilight" w:hAnsi="Leelawadee UI Semilight" w:cs="Leelawadee UI Semilight"/>
        </w:rPr>
        <w:tab/>
      </w:r>
    </w:p>
    <w:p w14:paraId="414FC8DB" w14:textId="02A84002" w:rsidR="003F19D6" w:rsidRPr="00755F66" w:rsidRDefault="0016678E" w:rsidP="00861B82">
      <w:pPr>
        <w:rPr>
          <w:rFonts w:ascii="Leelawadee UI Semilight" w:hAnsi="Leelawadee UI Semilight" w:cs="Leelawadee UI Semilight"/>
          <w:bCs/>
          <w:smallCaps/>
          <w:sz w:val="28"/>
          <w:u w:val="single"/>
        </w:rPr>
      </w:pPr>
      <w:r w:rsidRPr="00755F66">
        <w:rPr>
          <w:rFonts w:ascii="Leelawadee UI Semilight" w:hAnsi="Leelawadee UI Semilight" w:cs="Leelawadee UI Semilight"/>
          <w:bCs/>
          <w:smallCaps/>
          <w:sz w:val="28"/>
          <w:u w:val="single"/>
        </w:rPr>
        <w:t>O</w:t>
      </w:r>
      <w:r w:rsidR="0077262A" w:rsidRPr="00755F66">
        <w:rPr>
          <w:rFonts w:ascii="Leelawadee UI Semilight" w:hAnsi="Leelawadee UI Semilight" w:cs="Leelawadee UI Semilight"/>
          <w:bCs/>
          <w:smallCaps/>
          <w:sz w:val="28"/>
          <w:u w:val="single"/>
        </w:rPr>
        <w:t>rganizations</w:t>
      </w:r>
      <w:r w:rsidR="00755F66">
        <w:rPr>
          <w:rFonts w:ascii="Leelawadee UI Semilight" w:hAnsi="Leelawadee UI Semilight" w:cs="Leelawadee UI Semilight"/>
          <w:bCs/>
          <w:smallCaps/>
          <w:sz w:val="28"/>
          <w:u w:val="single"/>
        </w:rPr>
        <w:tab/>
      </w:r>
      <w:r w:rsidR="00755F66">
        <w:rPr>
          <w:rFonts w:ascii="Leelawadee UI Semilight" w:hAnsi="Leelawadee UI Semilight" w:cs="Leelawadee UI Semilight"/>
          <w:bCs/>
          <w:smallCaps/>
          <w:sz w:val="28"/>
          <w:u w:val="single"/>
        </w:rPr>
        <w:tab/>
      </w:r>
      <w:r w:rsidR="00755F66">
        <w:rPr>
          <w:rFonts w:ascii="Leelawadee UI Semilight" w:hAnsi="Leelawadee UI Semilight" w:cs="Leelawadee UI Semilight"/>
          <w:bCs/>
          <w:smallCaps/>
          <w:sz w:val="28"/>
          <w:u w:val="single"/>
        </w:rPr>
        <w:tab/>
      </w:r>
      <w:r w:rsidR="00755F66">
        <w:rPr>
          <w:rFonts w:ascii="Leelawadee UI Semilight" w:hAnsi="Leelawadee UI Semilight" w:cs="Leelawadee UI Semilight"/>
          <w:bCs/>
          <w:smallCaps/>
          <w:sz w:val="28"/>
          <w:u w:val="single"/>
        </w:rPr>
        <w:tab/>
      </w:r>
      <w:r w:rsidR="00755F66">
        <w:rPr>
          <w:rFonts w:ascii="Leelawadee UI Semilight" w:hAnsi="Leelawadee UI Semilight" w:cs="Leelawadee UI Semilight"/>
          <w:bCs/>
          <w:smallCaps/>
          <w:sz w:val="28"/>
          <w:u w:val="single"/>
        </w:rPr>
        <w:tab/>
      </w:r>
    </w:p>
    <w:p w14:paraId="232EACA0" w14:textId="77777777" w:rsidR="00755F66" w:rsidRPr="00755F66" w:rsidRDefault="00755F66" w:rsidP="00755F66">
      <w:pPr>
        <w:pStyle w:val="ListParagraph"/>
        <w:rPr>
          <w:rFonts w:ascii="Leelawadee UI Semilight" w:hAnsi="Leelawadee UI Semilight" w:cs="Leelawadee UI Semilight"/>
          <w:sz w:val="16"/>
          <w:szCs w:val="16"/>
        </w:rPr>
      </w:pPr>
    </w:p>
    <w:p w14:paraId="58C6FB89" w14:textId="0F53F6C5" w:rsidR="009A2B2C" w:rsidRPr="00755F66" w:rsidRDefault="009A2B2C" w:rsidP="00755F66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</w:rPr>
      </w:pPr>
      <w:r w:rsidRPr="00755F66">
        <w:rPr>
          <w:rFonts w:ascii="Leelawadee UI Semilight" w:hAnsi="Leelawadee UI Semilight" w:cs="Leelawadee UI Semilight"/>
          <w:b/>
          <w:u w:val="single"/>
        </w:rPr>
        <w:t>American Bar Association/Law Student Division Competitions Subcommittee</w:t>
      </w:r>
      <w:r w:rsidRPr="00755F66">
        <w:rPr>
          <w:rFonts w:ascii="Leelawadee UI Semilight" w:hAnsi="Leelawadee UI Semilight" w:cs="Leelawadee UI Semilight"/>
        </w:rPr>
        <w:t>—</w:t>
      </w:r>
      <w:r w:rsidR="00A659F2" w:rsidRPr="00755F66">
        <w:rPr>
          <w:rFonts w:ascii="Leelawadee UI Semilight" w:hAnsi="Leelawadee UI Semilight" w:cs="Leelawadee UI Semilight"/>
        </w:rPr>
        <w:t>Competitions S</w:t>
      </w:r>
      <w:r w:rsidRPr="00755F66">
        <w:rPr>
          <w:rFonts w:ascii="Leelawadee UI Semilight" w:hAnsi="Leelawadee UI Semilight" w:cs="Leelawadee UI Semilight"/>
        </w:rPr>
        <w:t>ubcommittee member 2003-2009, 2012-present; Competition Committee Co-Chair 2013-present.</w:t>
      </w:r>
    </w:p>
    <w:p w14:paraId="2AB446F5" w14:textId="06FFC61D" w:rsidR="00D620A4" w:rsidRPr="00755F66" w:rsidRDefault="00D620A4" w:rsidP="00755F66">
      <w:pPr>
        <w:pStyle w:val="ListParagraph"/>
        <w:numPr>
          <w:ilvl w:val="0"/>
          <w:numId w:val="1"/>
        </w:numPr>
        <w:jc w:val="both"/>
        <w:rPr>
          <w:rFonts w:ascii="Leelawadee UI Semilight" w:hAnsi="Leelawadee UI Semilight" w:cs="Leelawadee UI Semilight"/>
          <w:b/>
        </w:rPr>
      </w:pPr>
      <w:r w:rsidRPr="00755F66">
        <w:rPr>
          <w:rFonts w:ascii="Leelawadee UI Semilight" w:hAnsi="Leelawadee UI Semilight" w:cs="Leelawadee UI Semilight"/>
          <w:b/>
          <w:u w:val="single"/>
        </w:rPr>
        <w:t>St . Petersburg Bar Association Stetson Liaison Committee</w:t>
      </w:r>
      <w:r w:rsidRPr="00755F66">
        <w:rPr>
          <w:rFonts w:ascii="Leelawadee UI Semilight" w:hAnsi="Leelawadee UI Semilight" w:cs="Leelawadee UI Semilight"/>
          <w:b/>
        </w:rPr>
        <w:t>—</w:t>
      </w:r>
      <w:r w:rsidR="00430460" w:rsidRPr="00755F66">
        <w:rPr>
          <w:rFonts w:ascii="Leelawadee UI Semilight" w:hAnsi="Leelawadee UI Semilight" w:cs="Leelawadee UI Semilight"/>
          <w:bCs/>
        </w:rPr>
        <w:t>2012-</w:t>
      </w:r>
      <w:r w:rsidR="0044534B" w:rsidRPr="00755F66">
        <w:rPr>
          <w:rFonts w:ascii="Leelawadee UI Semilight" w:hAnsi="Leelawadee UI Semilight" w:cs="Leelawadee UI Semilight"/>
        </w:rPr>
        <w:t>2017</w:t>
      </w:r>
      <w:r w:rsidRPr="00755F66">
        <w:rPr>
          <w:rFonts w:ascii="Leelawadee UI Semilight" w:hAnsi="Leelawadee UI Semilight" w:cs="Leelawadee UI Semilight"/>
        </w:rPr>
        <w:t>.</w:t>
      </w:r>
    </w:p>
    <w:p w14:paraId="2F5A6691" w14:textId="77777777" w:rsidR="0016678E" w:rsidRPr="00755F66" w:rsidRDefault="0016678E" w:rsidP="00755F66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</w:rPr>
      </w:pPr>
      <w:r w:rsidRPr="00755F66">
        <w:rPr>
          <w:rFonts w:ascii="Leelawadee UI Semilight" w:hAnsi="Leelawadee UI Semilight" w:cs="Leelawadee UI Semilight"/>
          <w:b/>
          <w:u w:val="single"/>
        </w:rPr>
        <w:t>St. Petersburg Bar Association</w:t>
      </w:r>
      <w:r w:rsidR="00C76C34" w:rsidRPr="00755F66">
        <w:rPr>
          <w:rFonts w:ascii="Leelawadee UI Semilight" w:hAnsi="Leelawadee UI Semilight" w:cs="Leelawadee UI Semilight"/>
          <w:b/>
          <w:u w:val="single"/>
        </w:rPr>
        <w:t xml:space="preserve"> Executive Committee</w:t>
      </w:r>
      <w:r w:rsidR="00C76C34" w:rsidRPr="00755F66">
        <w:rPr>
          <w:rFonts w:ascii="Leelawadee UI Semilight" w:hAnsi="Leelawadee UI Semilight" w:cs="Leelawadee UI Semilight"/>
        </w:rPr>
        <w:t>—</w:t>
      </w:r>
      <w:r w:rsidR="00881C67" w:rsidRPr="00755F66">
        <w:rPr>
          <w:rFonts w:ascii="Leelawadee UI Semilight" w:hAnsi="Leelawadee UI Semilight" w:cs="Leelawadee UI Semilight"/>
        </w:rPr>
        <w:t>2007-2009.</w:t>
      </w:r>
    </w:p>
    <w:p w14:paraId="1B540EDB" w14:textId="77777777" w:rsidR="009A2B2C" w:rsidRPr="00755F66" w:rsidRDefault="009A2B2C" w:rsidP="00755F66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</w:rPr>
      </w:pPr>
      <w:r w:rsidRPr="00755F66">
        <w:rPr>
          <w:rFonts w:ascii="Leelawadee UI Semilight" w:hAnsi="Leelawadee UI Semilight" w:cs="Leelawadee UI Semilight"/>
          <w:b/>
          <w:u w:val="single"/>
        </w:rPr>
        <w:t>St. Petersburg Bar Foundation Heroes Among Us Committee</w:t>
      </w:r>
      <w:r w:rsidRPr="00755F66">
        <w:rPr>
          <w:rFonts w:ascii="Leelawadee UI Semilight" w:hAnsi="Leelawadee UI Semilight" w:cs="Leelawadee UI Semilight"/>
        </w:rPr>
        <w:t>—member 2007-2008.</w:t>
      </w:r>
    </w:p>
    <w:p w14:paraId="1BD12C12" w14:textId="0E96BC4F" w:rsidR="00C76C34" w:rsidRPr="00755F66" w:rsidRDefault="00C76C34" w:rsidP="00755F66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</w:rPr>
      </w:pPr>
      <w:r w:rsidRPr="00755F66">
        <w:rPr>
          <w:rFonts w:ascii="Leelawadee UI Semilight" w:hAnsi="Leelawadee UI Semilight" w:cs="Leelawadee UI Semilight"/>
          <w:b/>
          <w:u w:val="single"/>
        </w:rPr>
        <w:t>St. Petersburg Bar Association</w:t>
      </w:r>
      <w:r w:rsidRPr="00755F66">
        <w:rPr>
          <w:rFonts w:ascii="Leelawadee UI Semilight" w:hAnsi="Leelawadee UI Semilight" w:cs="Leelawadee UI Semilight"/>
        </w:rPr>
        <w:t>—member for 1</w:t>
      </w:r>
      <w:r w:rsidR="00D40F89" w:rsidRPr="00755F66">
        <w:rPr>
          <w:rFonts w:ascii="Leelawadee UI Semilight" w:hAnsi="Leelawadee UI Semilight" w:cs="Leelawadee UI Semilight"/>
        </w:rPr>
        <w:t>3</w:t>
      </w:r>
      <w:r w:rsidRPr="00755F66">
        <w:rPr>
          <w:rFonts w:ascii="Leelawadee UI Semilight" w:hAnsi="Leelawadee UI Semilight" w:cs="Leelawadee UI Semilight"/>
        </w:rPr>
        <w:t xml:space="preserve"> years.</w:t>
      </w:r>
    </w:p>
    <w:p w14:paraId="532D51DB" w14:textId="12733312" w:rsidR="002B35C0" w:rsidRPr="00755F66" w:rsidRDefault="0016678E" w:rsidP="00755F66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</w:rPr>
      </w:pPr>
      <w:r w:rsidRPr="00755F66">
        <w:rPr>
          <w:rFonts w:ascii="Leelawadee UI Semilight" w:hAnsi="Leelawadee UI Semilight" w:cs="Leelawadee UI Semilight"/>
          <w:b/>
          <w:u w:val="single"/>
        </w:rPr>
        <w:t>Barney Masterson Inn of Court</w:t>
      </w:r>
      <w:r w:rsidRPr="00755F66">
        <w:rPr>
          <w:rFonts w:ascii="Leelawadee UI Semilight" w:hAnsi="Leelawadee UI Semilight" w:cs="Leelawadee UI Semilight"/>
        </w:rPr>
        <w:t xml:space="preserve">—member for </w:t>
      </w:r>
      <w:r w:rsidR="00C76C34" w:rsidRPr="00755F66">
        <w:rPr>
          <w:rFonts w:ascii="Leelawadee UI Semilight" w:hAnsi="Leelawadee UI Semilight" w:cs="Leelawadee UI Semilight"/>
        </w:rPr>
        <w:t>9 years, co-President 200</w:t>
      </w:r>
      <w:r w:rsidR="00AB1E51" w:rsidRPr="00755F66">
        <w:rPr>
          <w:rFonts w:ascii="Leelawadee UI Semilight" w:hAnsi="Leelawadee UI Semilight" w:cs="Leelawadee UI Semilight"/>
        </w:rPr>
        <w:t>5</w:t>
      </w:r>
      <w:r w:rsidR="00C76C34" w:rsidRPr="00755F66">
        <w:rPr>
          <w:rFonts w:ascii="Leelawadee UI Semilight" w:hAnsi="Leelawadee UI Semilight" w:cs="Leelawadee UI Semilight"/>
        </w:rPr>
        <w:t>-0</w:t>
      </w:r>
      <w:r w:rsidR="00AB1E51" w:rsidRPr="00755F66">
        <w:rPr>
          <w:rFonts w:ascii="Leelawadee UI Semilight" w:hAnsi="Leelawadee UI Semilight" w:cs="Leelawadee UI Semilight"/>
        </w:rPr>
        <w:t>6</w:t>
      </w:r>
      <w:r w:rsidR="00C76C34" w:rsidRPr="00755F66">
        <w:rPr>
          <w:rFonts w:ascii="Leelawadee UI Semilight" w:hAnsi="Leelawadee UI Semilight" w:cs="Leelawadee UI Semilight"/>
        </w:rPr>
        <w:t xml:space="preserve">, group leader three times, </w:t>
      </w:r>
      <w:r w:rsidR="00881C67" w:rsidRPr="00755F66">
        <w:rPr>
          <w:rFonts w:ascii="Leelawadee UI Semilight" w:hAnsi="Leelawadee UI Semilight" w:cs="Leelawadee UI Semilight"/>
        </w:rPr>
        <w:t>and re</w:t>
      </w:r>
      <w:r w:rsidR="00C76C34" w:rsidRPr="00755F66">
        <w:rPr>
          <w:rFonts w:ascii="Leelawadee UI Semilight" w:hAnsi="Leelawadee UI Semilight" w:cs="Leelawadee UI Semilight"/>
        </w:rPr>
        <w:t>cruit</w:t>
      </w:r>
      <w:r w:rsidR="00881C67" w:rsidRPr="00755F66">
        <w:rPr>
          <w:rFonts w:ascii="Leelawadee UI Semilight" w:hAnsi="Leelawadee UI Semilight" w:cs="Leelawadee UI Semilight"/>
        </w:rPr>
        <w:t>ed</w:t>
      </w:r>
      <w:r w:rsidR="00C76C34" w:rsidRPr="00755F66">
        <w:rPr>
          <w:rFonts w:ascii="Leelawadee UI Semilight" w:hAnsi="Leelawadee UI Semilight" w:cs="Leelawadee UI Semilight"/>
        </w:rPr>
        <w:t xml:space="preserve"> student members. </w:t>
      </w:r>
    </w:p>
    <w:p w14:paraId="745CF3E3" w14:textId="77777777" w:rsidR="002B35C0" w:rsidRPr="00755F66" w:rsidRDefault="00C76C34" w:rsidP="00755F66">
      <w:pPr>
        <w:pStyle w:val="ListParagraph"/>
        <w:numPr>
          <w:ilvl w:val="0"/>
          <w:numId w:val="1"/>
        </w:numPr>
        <w:rPr>
          <w:rFonts w:ascii="Leelawadee UI Semilight" w:hAnsi="Leelawadee UI Semilight" w:cs="Leelawadee UI Semilight"/>
        </w:rPr>
      </w:pPr>
      <w:r w:rsidRPr="00755F66">
        <w:rPr>
          <w:rFonts w:ascii="Leelawadee UI Semilight" w:hAnsi="Leelawadee UI Semilight" w:cs="Leelawadee UI Semilight"/>
          <w:b/>
          <w:u w:val="single"/>
        </w:rPr>
        <w:t>Community Law Program Board</w:t>
      </w:r>
      <w:r w:rsidRPr="00755F66">
        <w:rPr>
          <w:rFonts w:ascii="Leelawadee UI Semilight" w:hAnsi="Leelawadee UI Semilight" w:cs="Leelawadee UI Semilight"/>
        </w:rPr>
        <w:t xml:space="preserve">—member </w:t>
      </w:r>
      <w:r w:rsidR="00881C67" w:rsidRPr="00755F66">
        <w:rPr>
          <w:rFonts w:ascii="Leelawadee UI Semilight" w:hAnsi="Leelawadee UI Semilight" w:cs="Leelawadee UI Semilight"/>
        </w:rPr>
        <w:t>2004-2009</w:t>
      </w:r>
      <w:r w:rsidRPr="00755F66">
        <w:rPr>
          <w:rFonts w:ascii="Leelawadee UI Semilight" w:hAnsi="Leelawadee UI Semilight" w:cs="Leelawadee UI Semilight"/>
        </w:rPr>
        <w:t>.</w:t>
      </w:r>
    </w:p>
    <w:p w14:paraId="46E17369" w14:textId="77777777" w:rsidR="002A5037" w:rsidRPr="00792DB4" w:rsidRDefault="002A5037" w:rsidP="00C76C34">
      <w:pPr>
        <w:rPr>
          <w:rFonts w:ascii="Leelawadee UI Semilight" w:hAnsi="Leelawadee UI Semilight" w:cs="Leelawadee UI Semilight"/>
          <w:sz w:val="16"/>
          <w:szCs w:val="16"/>
        </w:rPr>
      </w:pPr>
    </w:p>
    <w:p w14:paraId="52156227" w14:textId="0381D4B1" w:rsidR="00C76C34" w:rsidRDefault="00C76C34" w:rsidP="00C76C34">
      <w:pPr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</w:pPr>
      <w:r w:rsidRPr="00755F66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>P</w:t>
      </w:r>
      <w:r w:rsidR="00D86519" w:rsidRPr="00755F66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>ublications</w:t>
      </w:r>
      <w:r w:rsidR="00755F66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755F66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755F66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755F66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755F66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</w:p>
    <w:p w14:paraId="11736B8C" w14:textId="77777777" w:rsidR="00755F66" w:rsidRPr="00792DB4" w:rsidRDefault="00755F66" w:rsidP="00C76C34">
      <w:pPr>
        <w:rPr>
          <w:rFonts w:ascii="Leelawadee UI Semilight" w:hAnsi="Leelawadee UI Semilight" w:cs="Leelawadee UI Semilight"/>
          <w:bCs/>
          <w:smallCaps/>
          <w:sz w:val="16"/>
          <w:szCs w:val="16"/>
          <w:u w:val="single"/>
        </w:rPr>
      </w:pPr>
    </w:p>
    <w:p w14:paraId="133F2531" w14:textId="2272DF0F" w:rsidR="0044534B" w:rsidRPr="00792DB4" w:rsidRDefault="0044534B" w:rsidP="00792DB4">
      <w:pPr>
        <w:pStyle w:val="ListParagraph"/>
        <w:numPr>
          <w:ilvl w:val="0"/>
          <w:numId w:val="3"/>
        </w:numPr>
        <w:ind w:left="720"/>
        <w:rPr>
          <w:rFonts w:ascii="Leelawadee UI Semilight" w:hAnsi="Leelawadee UI Semilight" w:cs="Leelawadee UI Semilight"/>
        </w:rPr>
      </w:pPr>
      <w:proofErr w:type="gramStart"/>
      <w:r w:rsidRPr="00792DB4">
        <w:rPr>
          <w:rFonts w:ascii="Leelawadee UI Semilight" w:hAnsi="Leelawadee UI Semilight" w:cs="Leelawadee UI Semilight"/>
          <w:i/>
        </w:rPr>
        <w:t>Mastering Interviewing and Counseling</w:t>
      </w:r>
      <w:r w:rsidRPr="00792DB4">
        <w:rPr>
          <w:rFonts w:ascii="Leelawadee UI Semilight" w:hAnsi="Leelawadee UI Semilight" w:cs="Leelawadee UI Semilight"/>
        </w:rPr>
        <w:t>,</w:t>
      </w:r>
      <w:proofErr w:type="gramEnd"/>
      <w:r w:rsidRPr="00792DB4">
        <w:rPr>
          <w:rFonts w:ascii="Leelawadee UI Semilight" w:hAnsi="Leelawadee UI Semilight" w:cs="Leelawadee UI Semilight"/>
        </w:rPr>
        <w:t xml:space="preserve"> co-author</w:t>
      </w:r>
      <w:r w:rsidR="00724858" w:rsidRPr="00792DB4">
        <w:rPr>
          <w:rFonts w:ascii="Leelawadee UI Semilight" w:hAnsi="Leelawadee UI Semilight" w:cs="Leelawadee UI Semilight"/>
        </w:rPr>
        <w:t>ed</w:t>
      </w:r>
      <w:r w:rsidRPr="00792DB4">
        <w:rPr>
          <w:rFonts w:ascii="Leelawadee UI Semilight" w:hAnsi="Leelawadee UI Semilight" w:cs="Leelawadee UI Semilight"/>
        </w:rPr>
        <w:t xml:space="preserve"> with Professor Becky Morgan (Carolina Academic Press</w:t>
      </w:r>
      <w:r w:rsidR="00724858" w:rsidRPr="00792DB4">
        <w:rPr>
          <w:rFonts w:ascii="Leelawadee UI Semilight" w:hAnsi="Leelawadee UI Semilight" w:cs="Leelawadee UI Semilight"/>
        </w:rPr>
        <w:t xml:space="preserve"> </w:t>
      </w:r>
      <w:r w:rsidR="008B26FF" w:rsidRPr="00792DB4">
        <w:rPr>
          <w:rFonts w:ascii="Leelawadee UI Semilight" w:hAnsi="Leelawadee UI Semilight" w:cs="Leelawadee UI Semilight"/>
        </w:rPr>
        <w:t>Fall 2020</w:t>
      </w:r>
      <w:r w:rsidRPr="00792DB4">
        <w:rPr>
          <w:rFonts w:ascii="Leelawadee UI Semilight" w:hAnsi="Leelawadee UI Semilight" w:cs="Leelawadee UI Semilight"/>
        </w:rPr>
        <w:t>).</w:t>
      </w:r>
    </w:p>
    <w:p w14:paraId="78828A83" w14:textId="77777777" w:rsidR="0044534B" w:rsidRPr="00792DB4" w:rsidRDefault="0044534B" w:rsidP="00792DB4">
      <w:pPr>
        <w:ind w:left="720" w:hanging="360"/>
        <w:rPr>
          <w:rFonts w:ascii="Leelawadee UI Semilight" w:hAnsi="Leelawadee UI Semilight" w:cs="Leelawadee UI Semilight"/>
          <w:i/>
          <w:sz w:val="16"/>
          <w:szCs w:val="16"/>
        </w:rPr>
      </w:pPr>
    </w:p>
    <w:p w14:paraId="4308A8E5" w14:textId="77777777" w:rsidR="00D40F89" w:rsidRPr="00792DB4" w:rsidRDefault="00D40F89" w:rsidP="00792DB4">
      <w:pPr>
        <w:pStyle w:val="ListParagraph"/>
        <w:numPr>
          <w:ilvl w:val="0"/>
          <w:numId w:val="3"/>
        </w:numPr>
        <w:ind w:left="720"/>
        <w:rPr>
          <w:rFonts w:ascii="Leelawadee UI Semilight" w:hAnsi="Leelawadee UI Semilight" w:cs="Leelawadee UI Semilight"/>
        </w:rPr>
      </w:pPr>
      <w:proofErr w:type="gramStart"/>
      <w:r w:rsidRPr="00792DB4">
        <w:rPr>
          <w:rFonts w:ascii="Leelawadee UI Semilight" w:hAnsi="Leelawadee UI Semilight" w:cs="Leelawadee UI Semilight"/>
          <w:i/>
        </w:rPr>
        <w:t>Mastering ADR</w:t>
      </w:r>
      <w:r w:rsidRPr="003B7843">
        <w:rPr>
          <w:rFonts w:ascii="Leelawadee UI Semilight" w:hAnsi="Leelawadee UI Semilight" w:cs="Leelawadee UI Semilight"/>
          <w:iCs/>
        </w:rPr>
        <w:t>,</w:t>
      </w:r>
      <w:proofErr w:type="gramEnd"/>
      <w:r w:rsidRPr="00792DB4">
        <w:rPr>
          <w:rFonts w:ascii="Leelawadee UI Semilight" w:hAnsi="Leelawadee UI Semilight" w:cs="Leelawadee UI Semilight"/>
          <w:i/>
        </w:rPr>
        <w:t xml:space="preserve"> </w:t>
      </w:r>
      <w:r w:rsidR="0029454D" w:rsidRPr="00792DB4">
        <w:rPr>
          <w:rFonts w:ascii="Leelawadee UI Semilight" w:hAnsi="Leelawadee UI Semilight" w:cs="Leelawadee UI Semilight"/>
        </w:rPr>
        <w:t>co-authored</w:t>
      </w:r>
      <w:r w:rsidRPr="00792DB4">
        <w:rPr>
          <w:rFonts w:ascii="Leelawadee UI Semilight" w:hAnsi="Leelawadee UI Semilight" w:cs="Leelawadee UI Semilight"/>
        </w:rPr>
        <w:t xml:space="preserve"> with Professor Jim Sheehan</w:t>
      </w:r>
      <w:r w:rsidR="0029454D" w:rsidRPr="00792DB4">
        <w:rPr>
          <w:rFonts w:ascii="Leelawadee UI Semilight" w:hAnsi="Leelawadee UI Semilight" w:cs="Leelawadee UI Semilight"/>
        </w:rPr>
        <w:t xml:space="preserve"> (C</w:t>
      </w:r>
      <w:r w:rsidRPr="00792DB4">
        <w:rPr>
          <w:rFonts w:ascii="Leelawadee UI Semilight" w:hAnsi="Leelawadee UI Semilight" w:cs="Leelawadee UI Semilight"/>
        </w:rPr>
        <w:t>arolina Academic Press</w:t>
      </w:r>
      <w:r w:rsidR="0029454D" w:rsidRPr="00792DB4">
        <w:rPr>
          <w:rFonts w:ascii="Leelawadee UI Semilight" w:hAnsi="Leelawadee UI Semilight" w:cs="Leelawadee UI Semilight"/>
        </w:rPr>
        <w:t xml:space="preserve"> Spring 2015</w:t>
      </w:r>
      <w:r w:rsidRPr="00792DB4">
        <w:rPr>
          <w:rFonts w:ascii="Leelawadee UI Semilight" w:hAnsi="Leelawadee UI Semilight" w:cs="Leelawadee UI Semilight"/>
        </w:rPr>
        <w:t>).</w:t>
      </w:r>
    </w:p>
    <w:p w14:paraId="3E4422D9" w14:textId="77777777" w:rsidR="00D40F89" w:rsidRPr="00792DB4" w:rsidRDefault="00D40F89" w:rsidP="00C76C34">
      <w:pPr>
        <w:rPr>
          <w:rFonts w:ascii="Leelawadee UI Semilight" w:hAnsi="Leelawadee UI Semilight" w:cs="Leelawadee UI Semilight"/>
          <w:b/>
          <w:sz w:val="16"/>
          <w:szCs w:val="16"/>
        </w:rPr>
      </w:pPr>
    </w:p>
    <w:p w14:paraId="56F9A783" w14:textId="77777777" w:rsidR="002A5037" w:rsidRPr="00792DB4" w:rsidRDefault="002A5037" w:rsidP="00792DB4">
      <w:pPr>
        <w:pStyle w:val="ListParagraph"/>
        <w:numPr>
          <w:ilvl w:val="0"/>
          <w:numId w:val="3"/>
        </w:numPr>
        <w:ind w:left="720"/>
        <w:rPr>
          <w:rFonts w:ascii="Leelawadee UI Semilight" w:hAnsi="Leelawadee UI Semilight" w:cs="Leelawadee UI Semilight"/>
          <w:i/>
          <w:u w:val="single"/>
        </w:rPr>
      </w:pPr>
      <w:r w:rsidRPr="00792DB4">
        <w:rPr>
          <w:rFonts w:ascii="Leelawadee UI Semilight" w:hAnsi="Leelawadee UI Semilight" w:cs="Leelawadee UI Semilight"/>
          <w:i/>
        </w:rPr>
        <w:lastRenderedPageBreak/>
        <w:t xml:space="preserve">Hiring </w:t>
      </w:r>
      <w:proofErr w:type="spellStart"/>
      <w:r w:rsidRPr="00792DB4">
        <w:rPr>
          <w:rFonts w:ascii="Leelawadee UI Semilight" w:hAnsi="Leelawadee UI Semilight" w:cs="Leelawadee UI Semilight"/>
          <w:i/>
        </w:rPr>
        <w:t>Sexters</w:t>
      </w:r>
      <w:proofErr w:type="spellEnd"/>
      <w:r w:rsidRPr="00792DB4">
        <w:rPr>
          <w:rFonts w:ascii="Leelawadee UI Semilight" w:hAnsi="Leelawadee UI Semilight" w:cs="Leelawadee UI Semilight"/>
          <w:i/>
        </w:rPr>
        <w:t xml:space="preserve"> to Teach Children: Creating Predictable and Flexible Standards for Negligent Hiring in Schools</w:t>
      </w:r>
      <w:r w:rsidRPr="00792DB4">
        <w:rPr>
          <w:rFonts w:ascii="Leelawadee UI Semilight" w:hAnsi="Leelawadee UI Semilight" w:cs="Leelawadee UI Semilight"/>
        </w:rPr>
        <w:t xml:space="preserve">, 42 New Mexico Law Review </w:t>
      </w:r>
      <w:r w:rsidR="00D40F89" w:rsidRPr="00792DB4">
        <w:rPr>
          <w:rFonts w:ascii="Leelawadee UI Semilight" w:hAnsi="Leelawadee UI Semilight" w:cs="Leelawadee UI Semilight"/>
        </w:rPr>
        <w:t>(Spring 2012)</w:t>
      </w:r>
      <w:r w:rsidRPr="00792DB4">
        <w:rPr>
          <w:rFonts w:ascii="Leelawadee UI Semilight" w:hAnsi="Leelawadee UI Semilight" w:cs="Leelawadee UI Semilight"/>
        </w:rPr>
        <w:t>.</w:t>
      </w:r>
    </w:p>
    <w:p w14:paraId="429C2DC6" w14:textId="77777777" w:rsidR="002A5037" w:rsidRPr="00792DB4" w:rsidRDefault="002A5037" w:rsidP="00792DB4">
      <w:pPr>
        <w:ind w:left="720" w:hanging="360"/>
        <w:rPr>
          <w:rFonts w:ascii="Leelawadee UI Semilight" w:hAnsi="Leelawadee UI Semilight" w:cs="Leelawadee UI Semilight"/>
          <w:b/>
          <w:sz w:val="16"/>
          <w:szCs w:val="16"/>
        </w:rPr>
      </w:pPr>
    </w:p>
    <w:p w14:paraId="7C94CEF5" w14:textId="77777777" w:rsidR="002A5037" w:rsidRPr="00792DB4" w:rsidRDefault="002A5037" w:rsidP="00792DB4">
      <w:pPr>
        <w:pStyle w:val="ListParagraph"/>
        <w:numPr>
          <w:ilvl w:val="0"/>
          <w:numId w:val="3"/>
        </w:numPr>
        <w:ind w:left="720"/>
        <w:rPr>
          <w:rFonts w:ascii="Leelawadee UI Semilight" w:hAnsi="Leelawadee UI Semilight" w:cs="Leelawadee UI Semilight"/>
          <w:b/>
        </w:rPr>
      </w:pPr>
      <w:r w:rsidRPr="00792DB4">
        <w:rPr>
          <w:rFonts w:ascii="Leelawadee UI Semilight" w:hAnsi="Leelawadee UI Semilight" w:cs="Leelawadee UI Semilight"/>
          <w:i/>
        </w:rPr>
        <w:t>Hear a Song—Write a Wrong:  Poor Grammar in Song Lyrics: An Old and New Enemy to Clear and Succinct Legal Writing</w:t>
      </w:r>
      <w:r w:rsidRPr="00792DB4">
        <w:rPr>
          <w:rFonts w:ascii="Leelawadee UI Semilight" w:hAnsi="Leelawadee UI Semilight" w:cs="Leelawadee UI Semilight"/>
        </w:rPr>
        <w:t>, The Scrivener (</w:t>
      </w:r>
      <w:proofErr w:type="spellStart"/>
      <w:r w:rsidRPr="00792DB4">
        <w:rPr>
          <w:rFonts w:ascii="Leelawadee UI Semilight" w:hAnsi="Leelawadee UI Semilight" w:cs="Leelawadee UI Semilight"/>
        </w:rPr>
        <w:t>Newsltr</w:t>
      </w:r>
      <w:proofErr w:type="spellEnd"/>
      <w:r w:rsidRPr="00792DB4">
        <w:rPr>
          <w:rFonts w:ascii="Leelawadee UI Semilight" w:hAnsi="Leelawadee UI Semilight" w:cs="Leelawadee UI Semilight"/>
        </w:rPr>
        <w:t>. of SCRIBES) 4 (Summer 2008).</w:t>
      </w:r>
    </w:p>
    <w:p w14:paraId="73D47886" w14:textId="77777777" w:rsidR="002A5037" w:rsidRPr="00792DB4" w:rsidRDefault="002A5037" w:rsidP="00792DB4">
      <w:pPr>
        <w:ind w:left="720" w:hanging="360"/>
        <w:rPr>
          <w:rFonts w:ascii="Leelawadee UI Semilight" w:hAnsi="Leelawadee UI Semilight" w:cs="Leelawadee UI Semilight"/>
          <w:b/>
          <w:sz w:val="16"/>
          <w:szCs w:val="16"/>
        </w:rPr>
      </w:pPr>
    </w:p>
    <w:p w14:paraId="39209FB2" w14:textId="1C187745" w:rsidR="00C76C34" w:rsidRPr="00792DB4" w:rsidRDefault="00C76C34" w:rsidP="00792DB4">
      <w:pPr>
        <w:pStyle w:val="ListParagraph"/>
        <w:numPr>
          <w:ilvl w:val="0"/>
          <w:numId w:val="3"/>
        </w:numPr>
        <w:ind w:left="720"/>
        <w:rPr>
          <w:rFonts w:ascii="Leelawadee UI Semilight" w:hAnsi="Leelawadee UI Semilight" w:cs="Leelawadee UI Semilight"/>
        </w:rPr>
      </w:pPr>
      <w:r w:rsidRPr="00792DB4">
        <w:rPr>
          <w:rFonts w:ascii="Leelawadee UI Semilight" w:hAnsi="Leelawadee UI Semilight" w:cs="Leelawadee UI Semilight"/>
          <w:i/>
        </w:rPr>
        <w:t>Yes, You Will Really Use Algebra When You Grow Up:  Providing Law Students with Proof that Legal Research and Writing is Essential in the Real World</w:t>
      </w:r>
      <w:r w:rsidRPr="00792DB4">
        <w:rPr>
          <w:rFonts w:ascii="Leelawadee UI Semilight" w:hAnsi="Leelawadee UI Semilight" w:cs="Leelawadee UI Semilight"/>
        </w:rPr>
        <w:t xml:space="preserve">, 10 </w:t>
      </w:r>
      <w:proofErr w:type="spellStart"/>
      <w:r w:rsidRPr="00792DB4">
        <w:rPr>
          <w:rFonts w:ascii="Leelawadee UI Semilight" w:hAnsi="Leelawadee UI Semilight" w:cs="Leelawadee UI Semilight"/>
        </w:rPr>
        <w:t>Persps</w:t>
      </w:r>
      <w:proofErr w:type="spellEnd"/>
      <w:r w:rsidRPr="00792DB4">
        <w:rPr>
          <w:rFonts w:ascii="Leelawadee UI Semilight" w:hAnsi="Leelawadee UI Semilight" w:cs="Leelawadee UI Semilight"/>
        </w:rPr>
        <w:t xml:space="preserve">. 105 (Spring 2002)(co-authored). </w:t>
      </w:r>
    </w:p>
    <w:p w14:paraId="6657376E" w14:textId="77777777" w:rsidR="002A5037" w:rsidRPr="00792DB4" w:rsidRDefault="002A5037" w:rsidP="00C76C34">
      <w:pPr>
        <w:rPr>
          <w:rFonts w:ascii="Leelawadee UI Semilight" w:hAnsi="Leelawadee UI Semilight" w:cs="Leelawadee UI Semilight"/>
          <w:sz w:val="16"/>
          <w:szCs w:val="16"/>
        </w:rPr>
      </w:pPr>
    </w:p>
    <w:p w14:paraId="3AF67238" w14:textId="0E8BF37D" w:rsidR="00D620A4" w:rsidRDefault="00D620A4">
      <w:pPr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</w:pPr>
      <w:r w:rsidRPr="00792DB4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>P</w:t>
      </w:r>
      <w:r w:rsidR="00D86519" w:rsidRPr="00792DB4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>resentations</w:t>
      </w:r>
      <w:r w:rsidR="00792DB4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792DB4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792DB4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792DB4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792DB4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</w:p>
    <w:p w14:paraId="2B2837C9" w14:textId="77777777" w:rsidR="00792DB4" w:rsidRPr="00792DB4" w:rsidRDefault="00792DB4">
      <w:pPr>
        <w:rPr>
          <w:rFonts w:ascii="Leelawadee UI Semilight" w:hAnsi="Leelawadee UI Semilight" w:cs="Leelawadee UI Semilight"/>
          <w:bCs/>
          <w:smallCaps/>
          <w:sz w:val="16"/>
          <w:szCs w:val="16"/>
          <w:u w:val="single"/>
        </w:rPr>
      </w:pPr>
    </w:p>
    <w:p w14:paraId="247C4148" w14:textId="4EEA92FE" w:rsidR="004E4DE9" w:rsidRPr="00B410B6" w:rsidRDefault="004E4DE9" w:rsidP="004E4DE9">
      <w:pPr>
        <w:ind w:left="2160" w:hanging="1440"/>
        <w:rPr>
          <w:rFonts w:ascii="Leelawadee UI Semilight" w:hAnsi="Leelawadee UI Semilight" w:cs="Leelawadee UI Semilight"/>
          <w:highlight w:val="white"/>
        </w:rPr>
      </w:pPr>
      <w:r w:rsidRPr="00B410B6">
        <w:rPr>
          <w:rFonts w:ascii="Leelawadee UI Semilight" w:hAnsi="Leelawadee UI Semilight" w:cs="Leelawadee UI Semilight"/>
          <w:highlight w:val="white"/>
        </w:rPr>
        <w:t>Panelist: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ab/>
      </w:r>
      <w:r w:rsidR="000938BF">
        <w:rPr>
          <w:rFonts w:ascii="Leelawadee UI Semilight" w:hAnsi="Leelawadee UI Semilight" w:cs="Leelawadee UI Semilight"/>
          <w:i/>
          <w:iCs/>
          <w:highlight w:val="white"/>
        </w:rPr>
        <w:t>The Haves and the Have Nots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(plenary Session) </w:t>
      </w:r>
      <w:r w:rsidRPr="00B410B6">
        <w:rPr>
          <w:rFonts w:ascii="Leelawadee UI Semilight" w:hAnsi="Leelawadee UI Semilight" w:cs="Leelawadee UI Semilight"/>
          <w:highlight w:val="white"/>
        </w:rPr>
        <w:t>at Training Advocates Conference 202</w:t>
      </w:r>
      <w:r w:rsidR="000938BF">
        <w:rPr>
          <w:rFonts w:ascii="Leelawadee UI Semilight" w:hAnsi="Leelawadee UI Semilight" w:cs="Leelawadee UI Semilight"/>
          <w:highlight w:val="white"/>
        </w:rPr>
        <w:t>4</w:t>
      </w:r>
      <w:r w:rsidRPr="00B410B6">
        <w:rPr>
          <w:rFonts w:ascii="Leelawadee UI Semilight" w:hAnsi="Leelawadee UI Semilight" w:cs="Leelawadee UI Semilight"/>
          <w:highlight w:val="white"/>
        </w:rPr>
        <w:t>—</w:t>
      </w:r>
      <w:r w:rsidR="003F6F60">
        <w:rPr>
          <w:rFonts w:ascii="Leelawadee UI Semilight" w:hAnsi="Leelawadee UI Semilight" w:cs="Leelawadee UI Semilight"/>
          <w:highlight w:val="white"/>
        </w:rPr>
        <w:t xml:space="preserve">Fordham </w:t>
      </w:r>
      <w:r w:rsidR="002E6EFE">
        <w:rPr>
          <w:rFonts w:ascii="Leelawadee UI Semilight" w:hAnsi="Leelawadee UI Semilight" w:cs="Leelawadee UI Semilight"/>
          <w:highlight w:val="white"/>
        </w:rPr>
        <w:t>University School of Law</w:t>
      </w:r>
      <w:r w:rsidR="003F6F60">
        <w:rPr>
          <w:rFonts w:ascii="Leelawadee UI Semilight" w:hAnsi="Leelawadee UI Semilight" w:cs="Leelawadee UI Semilight"/>
          <w:highlight w:val="white"/>
        </w:rPr>
        <w:t xml:space="preserve"> and </w:t>
      </w:r>
      <w:r w:rsidR="000938BF">
        <w:rPr>
          <w:rFonts w:ascii="Leelawadee UI Semilight" w:hAnsi="Leelawadee UI Semilight" w:cs="Leelawadee UI Semilight"/>
          <w:highlight w:val="white"/>
        </w:rPr>
        <w:t xml:space="preserve">Temple </w:t>
      </w:r>
      <w:r w:rsidRPr="00B410B6">
        <w:rPr>
          <w:rFonts w:ascii="Leelawadee UI Semilight" w:hAnsi="Leelawadee UI Semilight" w:cs="Leelawadee UI Semilight"/>
          <w:highlight w:val="white"/>
        </w:rPr>
        <w:t>University School of Law—</w:t>
      </w:r>
      <w:r w:rsidR="003F6F60">
        <w:rPr>
          <w:rFonts w:ascii="Leelawadee UI Semilight" w:hAnsi="Leelawadee UI Semilight" w:cs="Leelawadee UI Semilight"/>
          <w:highlight w:val="white"/>
        </w:rPr>
        <w:t>New York</w:t>
      </w:r>
      <w:r w:rsidRPr="00B410B6">
        <w:rPr>
          <w:rFonts w:ascii="Leelawadee UI Semilight" w:hAnsi="Leelawadee UI Semilight" w:cs="Leelawadee UI Semilight"/>
          <w:highlight w:val="white"/>
        </w:rPr>
        <w:t xml:space="preserve">, </w:t>
      </w:r>
      <w:r w:rsidR="002E6EFE">
        <w:rPr>
          <w:rFonts w:ascii="Leelawadee UI Semilight" w:hAnsi="Leelawadee UI Semilight" w:cs="Leelawadee UI Semilight"/>
          <w:highlight w:val="white"/>
        </w:rPr>
        <w:t>NY</w:t>
      </w:r>
      <w:r w:rsidR="003B7843">
        <w:rPr>
          <w:rFonts w:ascii="Leelawadee UI Semilight" w:hAnsi="Leelawadee UI Semilight" w:cs="Leelawadee UI Semilight"/>
          <w:highlight w:val="white"/>
        </w:rPr>
        <w:t>,</w:t>
      </w:r>
      <w:r w:rsidR="002E6EFE">
        <w:rPr>
          <w:rFonts w:ascii="Leelawadee UI Semilight" w:hAnsi="Leelawadee UI Semilight" w:cs="Leelawadee UI Semilight"/>
          <w:highlight w:val="white"/>
        </w:rPr>
        <w:t xml:space="preserve"> </w:t>
      </w:r>
      <w:r w:rsidRPr="00B410B6">
        <w:rPr>
          <w:rFonts w:ascii="Leelawadee UI Semilight" w:hAnsi="Leelawadee UI Semilight" w:cs="Leelawadee UI Semilight"/>
          <w:highlight w:val="white"/>
        </w:rPr>
        <w:t>August 202</w:t>
      </w:r>
      <w:r w:rsidR="002238B9">
        <w:rPr>
          <w:rFonts w:ascii="Leelawadee UI Semilight" w:hAnsi="Leelawadee UI Semilight" w:cs="Leelawadee UI Semilight"/>
          <w:highlight w:val="white"/>
        </w:rPr>
        <w:t>4</w:t>
      </w:r>
      <w:r w:rsidRPr="00B410B6">
        <w:rPr>
          <w:rFonts w:ascii="Leelawadee UI Semilight" w:hAnsi="Leelawadee UI Semilight" w:cs="Leelawadee UI Semilight"/>
          <w:highlight w:val="white"/>
        </w:rPr>
        <w:t>.</w:t>
      </w:r>
      <w:r w:rsidRPr="00B410B6">
        <w:rPr>
          <w:rFonts w:ascii="Leelawadee UI Semilight" w:hAnsi="Leelawadee UI Semilight" w:cs="Leelawadee UI Semilight"/>
          <w:highlight w:val="white"/>
        </w:rPr>
        <w:tab/>
      </w:r>
    </w:p>
    <w:p w14:paraId="7AD04F39" w14:textId="77777777" w:rsidR="004E4DE9" w:rsidRDefault="004E4DE9" w:rsidP="00D86519">
      <w:pPr>
        <w:ind w:left="2160" w:hanging="1440"/>
        <w:rPr>
          <w:rFonts w:ascii="Leelawadee UI Semilight" w:hAnsi="Leelawadee UI Semilight" w:cs="Leelawadee UI Semilight"/>
          <w:highlight w:val="white"/>
        </w:rPr>
      </w:pPr>
    </w:p>
    <w:p w14:paraId="022E39AA" w14:textId="523A9755" w:rsidR="00261B69" w:rsidRPr="00B410B6" w:rsidRDefault="00261B69" w:rsidP="00D86519">
      <w:pPr>
        <w:ind w:left="2160" w:hanging="1440"/>
        <w:rPr>
          <w:rFonts w:ascii="Leelawadee UI Semilight" w:hAnsi="Leelawadee UI Semilight" w:cs="Leelawadee UI Semilight"/>
          <w:highlight w:val="white"/>
        </w:rPr>
      </w:pPr>
      <w:r w:rsidRPr="00B410B6">
        <w:rPr>
          <w:rFonts w:ascii="Leelawadee UI Semilight" w:hAnsi="Leelawadee UI Semilight" w:cs="Leelawadee UI Semilight"/>
          <w:highlight w:val="white"/>
        </w:rPr>
        <w:t>Panelist: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ab/>
      </w:r>
      <w:r w:rsidR="00C53EA6" w:rsidRPr="00B410B6">
        <w:rPr>
          <w:rFonts w:ascii="Leelawadee UI Semilight" w:hAnsi="Leelawadee UI Semilight" w:cs="Leelawadee UI Semilight"/>
          <w:i/>
          <w:iCs/>
          <w:highlight w:val="white"/>
        </w:rPr>
        <w:t>Accomplishing Advocacy Scholarship</w:t>
      </w:r>
      <w:r w:rsidR="00D86519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</w:t>
      </w:r>
      <w:r w:rsidR="00D86519" w:rsidRPr="00B410B6">
        <w:rPr>
          <w:rFonts w:ascii="Leelawadee UI Semilight" w:hAnsi="Leelawadee UI Semilight" w:cs="Leelawadee UI Semilight"/>
          <w:highlight w:val="white"/>
        </w:rPr>
        <w:t>at</w:t>
      </w:r>
      <w:r w:rsidR="00D86519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</w:t>
      </w:r>
      <w:r w:rsidR="00C53EA6" w:rsidRPr="00B410B6">
        <w:rPr>
          <w:rFonts w:ascii="Leelawadee UI Semilight" w:hAnsi="Leelawadee UI Semilight" w:cs="Leelawadee UI Semilight"/>
          <w:highlight w:val="white"/>
        </w:rPr>
        <w:t>Educating A</w:t>
      </w:r>
      <w:r w:rsidRPr="00B410B6">
        <w:rPr>
          <w:rFonts w:ascii="Leelawadee UI Semilight" w:hAnsi="Leelawadee UI Semilight" w:cs="Leelawadee UI Semilight"/>
          <w:highlight w:val="white"/>
        </w:rPr>
        <w:t>dvocate</w:t>
      </w:r>
      <w:r w:rsidR="00C53EA6" w:rsidRPr="00B410B6">
        <w:rPr>
          <w:rFonts w:ascii="Leelawadee UI Semilight" w:hAnsi="Leelawadee UI Semilight" w:cs="Leelawadee UI Semilight"/>
          <w:highlight w:val="white"/>
        </w:rPr>
        <w:t xml:space="preserve"> Trainers </w:t>
      </w:r>
      <w:r w:rsidRPr="00B410B6">
        <w:rPr>
          <w:rFonts w:ascii="Leelawadee UI Semilight" w:hAnsi="Leelawadee UI Semilight" w:cs="Leelawadee UI Semilight"/>
          <w:highlight w:val="white"/>
        </w:rPr>
        <w:t>Conference 2021—</w:t>
      </w:r>
      <w:r w:rsidR="00C53EA6" w:rsidRPr="00B410B6">
        <w:rPr>
          <w:rFonts w:ascii="Leelawadee UI Semilight" w:hAnsi="Leelawadee UI Semilight" w:cs="Leelawadee UI Semilight"/>
          <w:highlight w:val="white"/>
        </w:rPr>
        <w:t xml:space="preserve">Stetson University College of Law—Virtual Conference, June </w:t>
      </w:r>
      <w:r w:rsidRPr="00B410B6">
        <w:rPr>
          <w:rFonts w:ascii="Leelawadee UI Semilight" w:hAnsi="Leelawadee UI Semilight" w:cs="Leelawadee UI Semilight"/>
          <w:highlight w:val="white"/>
        </w:rPr>
        <w:t>2021.</w:t>
      </w:r>
      <w:r w:rsidRPr="00B410B6">
        <w:rPr>
          <w:rFonts w:ascii="Leelawadee UI Semilight" w:hAnsi="Leelawadee UI Semilight" w:cs="Leelawadee UI Semilight"/>
          <w:highlight w:val="white"/>
        </w:rPr>
        <w:tab/>
      </w:r>
    </w:p>
    <w:p w14:paraId="34B9F48B" w14:textId="01815840" w:rsidR="00261B69" w:rsidRPr="00792DB4" w:rsidRDefault="00261B69" w:rsidP="008B70D1">
      <w:pPr>
        <w:ind w:left="3060" w:hanging="2340"/>
        <w:rPr>
          <w:rFonts w:ascii="Leelawadee UI Semilight" w:hAnsi="Leelawadee UI Semilight" w:cs="Leelawadee UI Semilight"/>
          <w:sz w:val="16"/>
          <w:szCs w:val="16"/>
          <w:highlight w:val="white"/>
        </w:rPr>
      </w:pPr>
    </w:p>
    <w:p w14:paraId="4CA54ECC" w14:textId="767562BA" w:rsidR="00FC5A58" w:rsidRPr="00B410B6" w:rsidRDefault="008B70D1" w:rsidP="001C0BF7">
      <w:pPr>
        <w:ind w:left="2160" w:hanging="1440"/>
        <w:rPr>
          <w:rFonts w:ascii="Leelawadee UI Semilight" w:hAnsi="Leelawadee UI Semilight" w:cs="Leelawadee UI Semilight"/>
          <w:highlight w:val="white"/>
        </w:rPr>
      </w:pPr>
      <w:r w:rsidRPr="00B410B6">
        <w:rPr>
          <w:rFonts w:ascii="Leelawadee UI Semilight" w:hAnsi="Leelawadee UI Semilight" w:cs="Leelawadee UI Semilight"/>
          <w:highlight w:val="white"/>
        </w:rPr>
        <w:t>Panelist: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ab/>
        <w:t>Lessons Learned from our Virtual Insanity</w:t>
      </w:r>
      <w:r w:rsidR="003B2699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(p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>lenary Session</w:t>
      </w:r>
      <w:r w:rsidR="003B2699" w:rsidRPr="00B410B6">
        <w:rPr>
          <w:rFonts w:ascii="Leelawadee UI Semilight" w:hAnsi="Leelawadee UI Semilight" w:cs="Leelawadee UI Semilight"/>
          <w:i/>
          <w:iCs/>
          <w:highlight w:val="white"/>
        </w:rPr>
        <w:t>)</w:t>
      </w:r>
      <w:r w:rsidR="001C0BF7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</w:t>
      </w:r>
      <w:r w:rsidR="001E3DEA" w:rsidRPr="00B410B6">
        <w:rPr>
          <w:rFonts w:ascii="Leelawadee UI Semilight" w:hAnsi="Leelawadee UI Semilight" w:cs="Leelawadee UI Semilight"/>
          <w:highlight w:val="white"/>
        </w:rPr>
        <w:t xml:space="preserve">at </w:t>
      </w:r>
      <w:r w:rsidRPr="00B410B6">
        <w:rPr>
          <w:rFonts w:ascii="Leelawadee UI Semilight" w:hAnsi="Leelawadee UI Semilight" w:cs="Leelawadee UI Semilight"/>
          <w:highlight w:val="white"/>
        </w:rPr>
        <w:t>Training Advocates Conference 2021—</w:t>
      </w:r>
      <w:r w:rsidR="00261B69" w:rsidRPr="00B410B6">
        <w:rPr>
          <w:rFonts w:ascii="Leelawadee UI Semilight" w:hAnsi="Leelawadee UI Semilight" w:cs="Leelawadee UI Semilight"/>
          <w:highlight w:val="white"/>
        </w:rPr>
        <w:t xml:space="preserve">American University </w:t>
      </w:r>
      <w:r w:rsidR="0031258C" w:rsidRPr="00B410B6">
        <w:rPr>
          <w:rFonts w:ascii="Leelawadee UI Semilight" w:hAnsi="Leelawadee UI Semilight" w:cs="Leelawadee UI Semilight"/>
          <w:highlight w:val="white"/>
        </w:rPr>
        <w:t xml:space="preserve">School </w:t>
      </w:r>
      <w:r w:rsidRPr="00B410B6">
        <w:rPr>
          <w:rFonts w:ascii="Leelawadee UI Semilight" w:hAnsi="Leelawadee UI Semilight" w:cs="Leelawadee UI Semilight"/>
          <w:highlight w:val="white"/>
        </w:rPr>
        <w:t>of Law</w:t>
      </w:r>
      <w:r w:rsidR="0031258C" w:rsidRPr="00B410B6">
        <w:rPr>
          <w:rFonts w:ascii="Leelawadee UI Semilight" w:hAnsi="Leelawadee UI Semilight" w:cs="Leelawadee UI Semilight"/>
          <w:highlight w:val="white"/>
        </w:rPr>
        <w:t>, Temple University School of Law,</w:t>
      </w:r>
      <w:r w:rsidRPr="00B410B6">
        <w:rPr>
          <w:rFonts w:ascii="Leelawadee UI Semilight" w:hAnsi="Leelawadee UI Semilight" w:cs="Leelawadee UI Semilight"/>
          <w:highlight w:val="white"/>
        </w:rPr>
        <w:t xml:space="preserve"> and Trial Advocacy Consulting &amp; Training, LLC—Virtual Conference, August 202</w:t>
      </w:r>
      <w:r w:rsidR="00261B69" w:rsidRPr="00B410B6">
        <w:rPr>
          <w:rFonts w:ascii="Leelawadee UI Semilight" w:hAnsi="Leelawadee UI Semilight" w:cs="Leelawadee UI Semilight"/>
          <w:highlight w:val="white"/>
        </w:rPr>
        <w:t>1</w:t>
      </w:r>
      <w:r w:rsidRPr="00B410B6">
        <w:rPr>
          <w:rFonts w:ascii="Leelawadee UI Semilight" w:hAnsi="Leelawadee UI Semilight" w:cs="Leelawadee UI Semilight"/>
          <w:highlight w:val="white"/>
        </w:rPr>
        <w:t>.</w:t>
      </w:r>
      <w:r w:rsidRPr="00B410B6">
        <w:rPr>
          <w:rFonts w:ascii="Leelawadee UI Semilight" w:hAnsi="Leelawadee UI Semilight" w:cs="Leelawadee UI Semilight"/>
          <w:highlight w:val="white"/>
        </w:rPr>
        <w:tab/>
      </w:r>
    </w:p>
    <w:p w14:paraId="138355F7" w14:textId="77777777" w:rsidR="00C53EA6" w:rsidRPr="00792DB4" w:rsidRDefault="00C53EA6" w:rsidP="00F61269">
      <w:pPr>
        <w:ind w:left="3060" w:hanging="2340"/>
        <w:rPr>
          <w:rFonts w:ascii="Leelawadee UI Semilight" w:hAnsi="Leelawadee UI Semilight" w:cs="Leelawadee UI Semilight"/>
          <w:sz w:val="16"/>
          <w:szCs w:val="16"/>
          <w:highlight w:val="white"/>
        </w:rPr>
      </w:pPr>
    </w:p>
    <w:p w14:paraId="2377808B" w14:textId="77777777" w:rsidR="001E3DEA" w:rsidRPr="003B7843" w:rsidRDefault="00724858" w:rsidP="00F61269">
      <w:pPr>
        <w:ind w:left="3060" w:hanging="2340"/>
        <w:rPr>
          <w:rFonts w:ascii="Leelawadee UI Semilight" w:hAnsi="Leelawadee UI Semilight" w:cs="Leelawadee UI Semilight"/>
          <w:highlight w:val="white"/>
        </w:rPr>
      </w:pPr>
      <w:r w:rsidRPr="003B7843">
        <w:rPr>
          <w:rFonts w:ascii="Leelawadee UI Semilight" w:hAnsi="Leelawadee UI Semilight" w:cs="Leelawadee UI Semilight"/>
          <w:highlight w:val="white"/>
        </w:rPr>
        <w:t>Panelist</w:t>
      </w:r>
      <w:r w:rsidR="00F61269" w:rsidRPr="003B7843">
        <w:rPr>
          <w:rFonts w:ascii="Leelawadee UI Semilight" w:hAnsi="Leelawadee UI Semilight" w:cs="Leelawadee UI Semilight"/>
          <w:highlight w:val="white"/>
        </w:rPr>
        <w:t>/</w:t>
      </w:r>
    </w:p>
    <w:p w14:paraId="03F85527" w14:textId="1F44681C" w:rsidR="000F1409" w:rsidRPr="00B410B6" w:rsidRDefault="001E3DEA" w:rsidP="001E3DEA">
      <w:pPr>
        <w:ind w:left="2160" w:hanging="1440"/>
        <w:rPr>
          <w:rFonts w:ascii="Leelawadee UI Semilight" w:hAnsi="Leelawadee UI Semilight" w:cs="Leelawadee UI Semilight"/>
          <w:highlight w:val="white"/>
        </w:rPr>
      </w:pPr>
      <w:r w:rsidRPr="003B7843">
        <w:rPr>
          <w:rFonts w:ascii="Leelawadee UI Semilight" w:hAnsi="Leelawadee UI Semilight" w:cs="Leelawadee UI Semilight"/>
          <w:highlight w:val="white"/>
        </w:rPr>
        <w:t>Moderator:</w:t>
      </w:r>
      <w:r w:rsidRPr="00B410B6">
        <w:rPr>
          <w:rFonts w:ascii="Leelawadee UI Semilight" w:hAnsi="Leelawadee UI Semilight" w:cs="Leelawadee UI Semilight"/>
          <w:highlight w:val="white"/>
        </w:rPr>
        <w:tab/>
      </w:r>
      <w:r w:rsidR="008941DD" w:rsidRPr="00B410B6">
        <w:rPr>
          <w:rFonts w:ascii="Leelawadee UI Semilight" w:hAnsi="Leelawadee UI Semilight" w:cs="Leelawadee UI Semilight"/>
          <w:i/>
          <w:iCs/>
          <w:highlight w:val="white"/>
        </w:rPr>
        <w:t>ADR – Ethics and Professionalism in Online Competitions</w:t>
      </w:r>
      <w:r w:rsidRPr="00B410B6">
        <w:rPr>
          <w:rFonts w:ascii="Leelawadee UI Semilight" w:hAnsi="Leelawadee UI Semilight" w:cs="Leelawadee UI Semilight"/>
          <w:highlight w:val="white"/>
        </w:rPr>
        <w:t xml:space="preserve"> and </w:t>
      </w:r>
      <w:r w:rsidR="00294A4C" w:rsidRPr="00B410B6">
        <w:rPr>
          <w:rFonts w:ascii="Leelawadee UI Semilight" w:hAnsi="Leelawadee UI Semilight" w:cs="Leelawadee UI Semilight"/>
          <w:i/>
          <w:iCs/>
          <w:highlight w:val="white"/>
        </w:rPr>
        <w:t>Nuts &amp;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</w:t>
      </w:r>
      <w:r w:rsidR="00294A4C" w:rsidRPr="00B410B6">
        <w:rPr>
          <w:rFonts w:ascii="Leelawadee UI Semilight" w:hAnsi="Leelawadee UI Semilight" w:cs="Leelawadee UI Semilight"/>
          <w:i/>
          <w:iCs/>
          <w:highlight w:val="white"/>
        </w:rPr>
        <w:t>Bolts of Technology for Teaching and Competitions</w:t>
      </w:r>
      <w:r w:rsidR="003B2699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(p</w:t>
      </w:r>
      <w:r w:rsidR="0064148A" w:rsidRPr="00B410B6">
        <w:rPr>
          <w:rFonts w:ascii="Leelawadee UI Semilight" w:hAnsi="Leelawadee UI Semilight" w:cs="Leelawadee UI Semilight"/>
          <w:i/>
          <w:iCs/>
          <w:highlight w:val="white"/>
        </w:rPr>
        <w:t>lenary session</w:t>
      </w:r>
      <w:r w:rsidR="003B2699" w:rsidRPr="00B410B6">
        <w:rPr>
          <w:rFonts w:ascii="Leelawadee UI Semilight" w:hAnsi="Leelawadee UI Semilight" w:cs="Leelawadee UI Semilight"/>
          <w:i/>
          <w:iCs/>
          <w:highlight w:val="white"/>
        </w:rPr>
        <w:t>)</w:t>
      </w:r>
      <w:r w:rsidRPr="00B410B6">
        <w:rPr>
          <w:rFonts w:ascii="Leelawadee UI Semilight" w:hAnsi="Leelawadee UI Semilight" w:cs="Leelawadee UI Semilight"/>
          <w:highlight w:val="white"/>
        </w:rPr>
        <w:t xml:space="preserve"> at</w:t>
      </w:r>
    </w:p>
    <w:p w14:paraId="0EE547C9" w14:textId="76477D16" w:rsidR="00724858" w:rsidRPr="00B410B6" w:rsidRDefault="000F1409" w:rsidP="001E3DEA">
      <w:pPr>
        <w:ind w:left="2160"/>
        <w:rPr>
          <w:rFonts w:ascii="Leelawadee UI Semilight" w:hAnsi="Leelawadee UI Semilight" w:cs="Leelawadee UI Semilight"/>
          <w:highlight w:val="white"/>
        </w:rPr>
      </w:pPr>
      <w:r w:rsidRPr="00B410B6">
        <w:rPr>
          <w:rFonts w:ascii="Leelawadee UI Semilight" w:hAnsi="Leelawadee UI Semilight" w:cs="Leelawadee UI Semilight"/>
          <w:highlight w:val="white"/>
        </w:rPr>
        <w:t>Training Advocates Conference 2020</w:t>
      </w:r>
      <w:r w:rsidR="000D3ABE" w:rsidRPr="00B410B6">
        <w:rPr>
          <w:rFonts w:ascii="Leelawadee UI Semilight" w:hAnsi="Leelawadee UI Semilight" w:cs="Leelawadee UI Semilight"/>
          <w:highlight w:val="white"/>
        </w:rPr>
        <w:t>—</w:t>
      </w:r>
      <w:r w:rsidR="00A753B6" w:rsidRPr="00B410B6">
        <w:rPr>
          <w:rFonts w:ascii="Leelawadee UI Semilight" w:hAnsi="Leelawadee UI Semilight" w:cs="Leelawadee UI Semilight"/>
          <w:highlight w:val="white"/>
        </w:rPr>
        <w:t>Cumberland School of Law and Trial Advocacy Consulting &amp; Training, LLC</w:t>
      </w:r>
      <w:r w:rsidR="00304211" w:rsidRPr="00B410B6">
        <w:rPr>
          <w:rFonts w:ascii="Leelawadee UI Semilight" w:hAnsi="Leelawadee UI Semilight" w:cs="Leelawadee UI Semilight"/>
          <w:highlight w:val="white"/>
        </w:rPr>
        <w:t>—Virtual Conference, August 2020.</w:t>
      </w:r>
    </w:p>
    <w:p w14:paraId="1EA9CA13" w14:textId="77777777" w:rsidR="002F3000" w:rsidRPr="00792DB4" w:rsidRDefault="002F3000" w:rsidP="00304211">
      <w:pPr>
        <w:ind w:left="720"/>
        <w:rPr>
          <w:rFonts w:ascii="Leelawadee UI Semilight" w:hAnsi="Leelawadee UI Semilight" w:cs="Leelawadee UI Semilight"/>
          <w:i/>
          <w:iCs/>
          <w:sz w:val="16"/>
          <w:szCs w:val="16"/>
          <w:highlight w:val="white"/>
        </w:rPr>
      </w:pPr>
    </w:p>
    <w:p w14:paraId="200360BC" w14:textId="0904BFF7" w:rsidR="009A2B2C" w:rsidRPr="00B410B6" w:rsidRDefault="009A2B2C" w:rsidP="00EC42C7">
      <w:pPr>
        <w:ind w:firstLine="720"/>
        <w:rPr>
          <w:rFonts w:ascii="Leelawadee UI Semilight" w:hAnsi="Leelawadee UI Semilight" w:cs="Leelawadee UI Semilight"/>
          <w:i/>
          <w:iCs/>
          <w:highlight w:val="white"/>
        </w:rPr>
      </w:pPr>
      <w:r w:rsidRPr="00B410B6">
        <w:rPr>
          <w:rFonts w:ascii="Leelawadee UI Semilight" w:hAnsi="Leelawadee UI Semilight" w:cs="Leelawadee UI Semilight"/>
          <w:highlight w:val="white"/>
        </w:rPr>
        <w:t>Panelist: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ab/>
        <w:t>Be Our Guest</w:t>
      </w:r>
      <w:r w:rsidR="00EC42C7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, 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>The Trial Lawyer and the Mediator Should be Friends</w:t>
      </w:r>
      <w:r w:rsidR="00EC42C7" w:rsidRPr="00B410B6">
        <w:rPr>
          <w:rFonts w:ascii="Leelawadee UI Semilight" w:hAnsi="Leelawadee UI Semilight" w:cs="Leelawadee UI Semilight"/>
          <w:i/>
          <w:iCs/>
          <w:highlight w:val="white"/>
        </w:rPr>
        <w:t>,</w:t>
      </w:r>
    </w:p>
    <w:p w14:paraId="479F2753" w14:textId="72844CC3" w:rsidR="009A2B2C" w:rsidRPr="00B410B6" w:rsidRDefault="009A2B2C" w:rsidP="00EC42C7">
      <w:pPr>
        <w:ind w:left="2160"/>
        <w:rPr>
          <w:rFonts w:ascii="Leelawadee UI Semilight" w:hAnsi="Leelawadee UI Semilight" w:cs="Leelawadee UI Semilight"/>
          <w:i/>
          <w:iCs/>
          <w:highlight w:val="white"/>
        </w:rPr>
      </w:pPr>
      <w:r w:rsidRPr="00B410B6">
        <w:rPr>
          <w:rFonts w:ascii="Leelawadee UI Semilight" w:hAnsi="Leelawadee UI Semilight" w:cs="Leelawadee UI Semilight"/>
          <w:i/>
          <w:iCs/>
          <w:highlight w:val="white"/>
        </w:rPr>
        <w:t>Open Forum About Advantages and Disadvantages of Various Competitions</w:t>
      </w:r>
      <w:r w:rsidR="00EC42C7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, </w:t>
      </w:r>
      <w:r w:rsidR="00EC42C7" w:rsidRPr="00B410B6">
        <w:rPr>
          <w:rFonts w:ascii="Leelawadee UI Semilight" w:hAnsi="Leelawadee UI Semilight" w:cs="Leelawadee UI Semilight"/>
          <w:highlight w:val="white"/>
        </w:rPr>
        <w:t xml:space="preserve">and 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>Teaching Spontaneity</w:t>
      </w:r>
      <w:r w:rsidR="003B2699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(p</w:t>
      </w:r>
      <w:r w:rsidR="00743B17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lenary </w:t>
      </w:r>
      <w:r w:rsidR="0064148A" w:rsidRPr="00B410B6">
        <w:rPr>
          <w:rFonts w:ascii="Leelawadee UI Semilight" w:hAnsi="Leelawadee UI Semilight" w:cs="Leelawadee UI Semilight"/>
          <w:i/>
          <w:iCs/>
          <w:highlight w:val="white"/>
        </w:rPr>
        <w:t>s</w:t>
      </w:r>
      <w:r w:rsidR="00743B17" w:rsidRPr="00B410B6">
        <w:rPr>
          <w:rFonts w:ascii="Leelawadee UI Semilight" w:hAnsi="Leelawadee UI Semilight" w:cs="Leelawadee UI Semilight"/>
          <w:i/>
          <w:iCs/>
          <w:highlight w:val="white"/>
        </w:rPr>
        <w:t>ession</w:t>
      </w:r>
      <w:r w:rsidR="003B2699" w:rsidRPr="00B410B6">
        <w:rPr>
          <w:rFonts w:ascii="Leelawadee UI Semilight" w:hAnsi="Leelawadee UI Semilight" w:cs="Leelawadee UI Semilight"/>
          <w:i/>
          <w:iCs/>
          <w:highlight w:val="white"/>
        </w:rPr>
        <w:t>)</w:t>
      </w:r>
      <w:r w:rsidR="00EC42C7" w:rsidRPr="00B410B6">
        <w:rPr>
          <w:rFonts w:ascii="Leelawadee UI Semilight" w:hAnsi="Leelawadee UI Semilight" w:cs="Leelawadee UI Semilight"/>
          <w:highlight w:val="white"/>
        </w:rPr>
        <w:t xml:space="preserve"> at </w:t>
      </w:r>
      <w:r w:rsidRPr="00B410B6">
        <w:rPr>
          <w:rFonts w:ascii="Leelawadee UI Semilight" w:hAnsi="Leelawadee UI Semilight" w:cs="Leelawadee UI Semilight"/>
        </w:rPr>
        <w:t>Advocacy Coaches’ Clinic at American University, Washington D.C., August 2019.</w:t>
      </w:r>
    </w:p>
    <w:p w14:paraId="792F1D67" w14:textId="77777777" w:rsidR="00C53EA6" w:rsidRPr="00792DB4" w:rsidRDefault="00C53EA6" w:rsidP="008B26FF">
      <w:pPr>
        <w:ind w:firstLine="720"/>
        <w:rPr>
          <w:rFonts w:ascii="Leelawadee UI Semilight" w:hAnsi="Leelawadee UI Semilight" w:cs="Leelawadee UI Semilight"/>
          <w:sz w:val="16"/>
          <w:szCs w:val="16"/>
          <w:highlight w:val="white"/>
        </w:rPr>
      </w:pPr>
    </w:p>
    <w:p w14:paraId="542F4127" w14:textId="7AA7D540" w:rsidR="008B26FF" w:rsidRPr="00B410B6" w:rsidRDefault="008B26FF" w:rsidP="00EC42C7">
      <w:pPr>
        <w:ind w:left="2160" w:hanging="144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  <w:highlight w:val="white"/>
        </w:rPr>
        <w:t>Panelist: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ab/>
        <w:t>Picking the Right Team for the Right Competition</w:t>
      </w:r>
      <w:r w:rsidR="003B2699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(pl</w:t>
      </w:r>
      <w:r w:rsidR="006F5BAB" w:rsidRPr="00B410B6">
        <w:rPr>
          <w:rFonts w:ascii="Leelawadee UI Semilight" w:hAnsi="Leelawadee UI Semilight" w:cs="Leelawadee UI Semilight"/>
          <w:i/>
          <w:iCs/>
          <w:highlight w:val="white"/>
        </w:rPr>
        <w:t>enary session</w:t>
      </w:r>
      <w:r w:rsidR="003B2699" w:rsidRPr="00B410B6">
        <w:rPr>
          <w:rFonts w:ascii="Leelawadee UI Semilight" w:hAnsi="Leelawadee UI Semilight" w:cs="Leelawadee UI Semilight"/>
          <w:i/>
          <w:iCs/>
          <w:highlight w:val="white"/>
        </w:rPr>
        <w:t>)</w:t>
      </w:r>
      <w:r w:rsidR="00EC42C7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, 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>The Importance of Openings/Introductions</w:t>
      </w:r>
      <w:r w:rsidR="00CA4430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, 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>Being Present in the Moment and Using Judgment</w:t>
      </w:r>
      <w:r w:rsidR="00CA4430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, </w:t>
      </w:r>
      <w:r w:rsidR="00CA4430" w:rsidRPr="00B410B6">
        <w:rPr>
          <w:rFonts w:ascii="Leelawadee UI Semilight" w:hAnsi="Leelawadee UI Semilight" w:cs="Leelawadee UI Semilight"/>
          <w:highlight w:val="white"/>
        </w:rPr>
        <w:t>and</w:t>
      </w:r>
      <w:r w:rsidR="00CA4430" w:rsidRPr="00B410B6">
        <w:rPr>
          <w:rFonts w:ascii="Leelawadee UI Semilight" w:hAnsi="Leelawadee UI Semilight" w:cs="Leelawadee UI Semilight"/>
          <w:i/>
          <w:iCs/>
          <w:highlight w:val="white"/>
        </w:rPr>
        <w:t xml:space="preserve"> </w:t>
      </w:r>
      <w:r w:rsidRPr="00B410B6">
        <w:rPr>
          <w:rFonts w:ascii="Leelawadee UI Semilight" w:hAnsi="Leelawadee UI Semilight" w:cs="Leelawadee UI Semilight"/>
          <w:i/>
          <w:iCs/>
          <w:highlight w:val="white"/>
        </w:rPr>
        <w:t>Keeping Up with the Joneses</w:t>
      </w:r>
      <w:r w:rsidRPr="00B410B6">
        <w:rPr>
          <w:rFonts w:ascii="Leelawadee UI Semilight" w:hAnsi="Leelawadee UI Semilight" w:cs="Leelawadee UI Semilight"/>
        </w:rPr>
        <w:t xml:space="preserve"> </w:t>
      </w:r>
      <w:r w:rsidR="009A4218" w:rsidRPr="00B410B6">
        <w:rPr>
          <w:rFonts w:ascii="Leelawadee UI Semilight" w:hAnsi="Leelawadee UI Semilight" w:cs="Leelawadee UI Semilight"/>
        </w:rPr>
        <w:t>at A</w:t>
      </w:r>
      <w:r w:rsidRPr="00B410B6">
        <w:rPr>
          <w:rFonts w:ascii="Leelawadee UI Semilight" w:hAnsi="Leelawadee UI Semilight" w:cs="Leelawadee UI Semilight"/>
        </w:rPr>
        <w:t xml:space="preserve">dvocacy Coaches’ Clinic at American University, Washington D.C., August 2018. </w:t>
      </w:r>
    </w:p>
    <w:p w14:paraId="33E35501" w14:textId="77777777" w:rsidR="008B26FF" w:rsidRPr="00792DB4" w:rsidRDefault="008B26FF" w:rsidP="008B26FF">
      <w:pPr>
        <w:rPr>
          <w:rFonts w:ascii="Leelawadee UI Semilight" w:hAnsi="Leelawadee UI Semilight" w:cs="Leelawadee UI Semilight"/>
          <w:b/>
          <w:sz w:val="16"/>
          <w:szCs w:val="16"/>
        </w:rPr>
      </w:pPr>
      <w:r w:rsidRPr="00B410B6">
        <w:rPr>
          <w:rFonts w:ascii="Leelawadee UI Semilight" w:hAnsi="Leelawadee UI Semilight" w:cs="Leelawadee UI Semilight"/>
        </w:rPr>
        <w:t xml:space="preserve"> </w:t>
      </w:r>
      <w:r w:rsidRPr="00B410B6">
        <w:rPr>
          <w:rFonts w:ascii="Leelawadee UI Semilight" w:hAnsi="Leelawadee UI Semilight" w:cs="Leelawadee UI Semilight"/>
        </w:rPr>
        <w:tab/>
      </w:r>
      <w:r w:rsidRPr="00B410B6">
        <w:rPr>
          <w:rFonts w:ascii="Leelawadee UI Semilight" w:hAnsi="Leelawadee UI Semilight" w:cs="Leelawadee UI Semilight"/>
        </w:rPr>
        <w:tab/>
      </w:r>
    </w:p>
    <w:p w14:paraId="3340C70E" w14:textId="251512F3" w:rsidR="008B26FF" w:rsidRPr="00B410B6" w:rsidRDefault="009A4218" w:rsidP="009A4218">
      <w:pPr>
        <w:ind w:left="2160" w:hanging="1440"/>
        <w:rPr>
          <w:rFonts w:ascii="Leelawadee UI Semilight" w:hAnsi="Leelawadee UI Semilight" w:cs="Leelawadee UI Semilight"/>
          <w:bCs/>
        </w:rPr>
      </w:pPr>
      <w:r w:rsidRPr="00B410B6">
        <w:rPr>
          <w:rFonts w:ascii="Leelawadee UI Semilight" w:hAnsi="Leelawadee UI Semilight" w:cs="Leelawadee UI Semilight"/>
          <w:bCs/>
        </w:rPr>
        <w:t>Presenter:</w:t>
      </w:r>
      <w:r w:rsidRPr="00B410B6">
        <w:rPr>
          <w:rFonts w:ascii="Leelawadee UI Semilight" w:hAnsi="Leelawadee UI Semilight" w:cs="Leelawadee UI Semilight"/>
          <w:bCs/>
          <w:i/>
          <w:iCs/>
        </w:rPr>
        <w:tab/>
      </w:r>
      <w:r w:rsidR="008B26FF" w:rsidRPr="00B410B6">
        <w:rPr>
          <w:rFonts w:ascii="Leelawadee UI Semilight" w:hAnsi="Leelawadee UI Semilight" w:cs="Leelawadee UI Semilight"/>
          <w:bCs/>
          <w:i/>
          <w:iCs/>
        </w:rPr>
        <w:t>Mediation: Rewarding Process for the parties versus the obstacle course of challenges for the mediator</w:t>
      </w:r>
      <w:r w:rsidR="008B26FF" w:rsidRPr="00B410B6">
        <w:rPr>
          <w:rFonts w:ascii="Leelawadee UI Semilight" w:hAnsi="Leelawadee UI Semilight" w:cs="Leelawadee UI Semilight"/>
          <w:bCs/>
        </w:rPr>
        <w:t xml:space="preserve">, co-presented with James Sheehan at Hillsborough Bar Association, </w:t>
      </w:r>
      <w:r w:rsidR="00DA73D8" w:rsidRPr="00B410B6">
        <w:rPr>
          <w:rFonts w:ascii="Leelawadee UI Semilight" w:hAnsi="Leelawadee UI Semilight" w:cs="Leelawadee UI Semilight"/>
          <w:bCs/>
        </w:rPr>
        <w:t xml:space="preserve">Tampa, FL, </w:t>
      </w:r>
      <w:r w:rsidR="008B26FF" w:rsidRPr="00B410B6">
        <w:rPr>
          <w:rFonts w:ascii="Leelawadee UI Semilight" w:hAnsi="Leelawadee UI Semilight" w:cs="Leelawadee UI Semilight"/>
          <w:bCs/>
        </w:rPr>
        <w:t>October 2018.</w:t>
      </w:r>
    </w:p>
    <w:p w14:paraId="572126B2" w14:textId="77777777" w:rsidR="008B26FF" w:rsidRPr="00792DB4" w:rsidRDefault="008B26FF">
      <w:pPr>
        <w:rPr>
          <w:rFonts w:ascii="Leelawadee UI Semilight" w:hAnsi="Leelawadee UI Semilight" w:cs="Leelawadee UI Semilight"/>
          <w:b/>
          <w:sz w:val="16"/>
          <w:szCs w:val="16"/>
        </w:rPr>
      </w:pPr>
    </w:p>
    <w:p w14:paraId="2DD666DD" w14:textId="03A7C0F5" w:rsidR="00E25F5C" w:rsidRPr="00B410B6" w:rsidRDefault="009A4218" w:rsidP="009A4218">
      <w:pPr>
        <w:ind w:left="2160" w:hanging="1440"/>
        <w:rPr>
          <w:rFonts w:ascii="Leelawadee UI Semilight" w:hAnsi="Leelawadee UI Semilight" w:cs="Leelawadee UI Semilight"/>
          <w:bCs/>
        </w:rPr>
      </w:pPr>
      <w:r w:rsidRPr="00B410B6">
        <w:rPr>
          <w:rFonts w:ascii="Leelawadee UI Semilight" w:hAnsi="Leelawadee UI Semilight" w:cs="Leelawadee UI Semilight"/>
          <w:bCs/>
          <w:iCs/>
        </w:rPr>
        <w:lastRenderedPageBreak/>
        <w:t>Presenter:</w:t>
      </w:r>
      <w:r w:rsidRPr="00B410B6">
        <w:rPr>
          <w:rFonts w:ascii="Leelawadee UI Semilight" w:hAnsi="Leelawadee UI Semilight" w:cs="Leelawadee UI Semilight"/>
          <w:bCs/>
          <w:i/>
        </w:rPr>
        <w:tab/>
      </w:r>
      <w:r w:rsidR="00E25F5C" w:rsidRPr="00B410B6">
        <w:rPr>
          <w:rFonts w:ascii="Leelawadee UI Semilight" w:hAnsi="Leelawadee UI Semilight" w:cs="Leelawadee UI Semilight"/>
          <w:bCs/>
          <w:i/>
        </w:rPr>
        <w:t>Adult Protective Services Investigators Training</w:t>
      </w:r>
      <w:r w:rsidR="00E25F5C" w:rsidRPr="00B410B6">
        <w:rPr>
          <w:rFonts w:ascii="Leelawadee UI Semilight" w:hAnsi="Leelawadee UI Semilight" w:cs="Leelawadee UI Semilight"/>
          <w:bCs/>
        </w:rPr>
        <w:t>, Department of Children and Families, Miami, FL, August 2015</w:t>
      </w:r>
      <w:r w:rsidR="00F31CE1" w:rsidRPr="00B410B6">
        <w:rPr>
          <w:rFonts w:ascii="Leelawadee UI Semilight" w:hAnsi="Leelawadee UI Semilight" w:cs="Leelawadee UI Semilight"/>
          <w:bCs/>
        </w:rPr>
        <w:t xml:space="preserve"> and Tampa, FL, June 2016</w:t>
      </w:r>
      <w:r w:rsidR="00E25F5C" w:rsidRPr="00B410B6">
        <w:rPr>
          <w:rFonts w:ascii="Leelawadee UI Semilight" w:hAnsi="Leelawadee UI Semilight" w:cs="Leelawadee UI Semilight"/>
          <w:bCs/>
        </w:rPr>
        <w:t>.</w:t>
      </w:r>
    </w:p>
    <w:p w14:paraId="1534EADA" w14:textId="77777777" w:rsidR="00E25F5C" w:rsidRPr="00B410B6" w:rsidRDefault="00E25F5C" w:rsidP="003019A5">
      <w:pPr>
        <w:ind w:left="720"/>
        <w:rPr>
          <w:rFonts w:ascii="Leelawadee UI Semilight" w:hAnsi="Leelawadee UI Semilight" w:cs="Leelawadee UI Semilight"/>
          <w:bCs/>
        </w:rPr>
      </w:pPr>
    </w:p>
    <w:p w14:paraId="2A227A60" w14:textId="7955A62D" w:rsidR="00E25F5C" w:rsidRPr="00B410B6" w:rsidRDefault="009A4218" w:rsidP="009A4218">
      <w:pPr>
        <w:ind w:left="2160" w:hanging="1440"/>
        <w:rPr>
          <w:rFonts w:ascii="Leelawadee UI Semilight" w:hAnsi="Leelawadee UI Semilight" w:cs="Leelawadee UI Semilight"/>
          <w:bCs/>
        </w:rPr>
      </w:pPr>
      <w:r w:rsidRPr="00B410B6">
        <w:rPr>
          <w:rFonts w:ascii="Leelawadee UI Semilight" w:hAnsi="Leelawadee UI Semilight" w:cs="Leelawadee UI Semilight"/>
          <w:bCs/>
          <w:iCs/>
        </w:rPr>
        <w:t>Panelist:</w:t>
      </w:r>
      <w:r w:rsidRPr="00B410B6">
        <w:rPr>
          <w:rFonts w:ascii="Leelawadee UI Semilight" w:hAnsi="Leelawadee UI Semilight" w:cs="Leelawadee UI Semilight"/>
          <w:bCs/>
          <w:i/>
        </w:rPr>
        <w:tab/>
      </w:r>
      <w:r w:rsidR="00E25F5C" w:rsidRPr="00B410B6">
        <w:rPr>
          <w:rFonts w:ascii="Leelawadee UI Semilight" w:hAnsi="Leelawadee UI Semilight" w:cs="Leelawadee UI Semilight"/>
          <w:bCs/>
          <w:i/>
        </w:rPr>
        <w:t>St. Pete Bar Foundation Ethics Seminar</w:t>
      </w:r>
      <w:r w:rsidRPr="00B410B6">
        <w:rPr>
          <w:rFonts w:ascii="Leelawadee UI Semilight" w:hAnsi="Leelawadee UI Semilight" w:cs="Leelawadee UI Semilight"/>
          <w:bCs/>
          <w:iCs/>
        </w:rPr>
        <w:t xml:space="preserve"> at </w:t>
      </w:r>
      <w:r w:rsidR="00E25F5C" w:rsidRPr="00B410B6">
        <w:rPr>
          <w:rFonts w:ascii="Leelawadee UI Semilight" w:hAnsi="Leelawadee UI Semilight" w:cs="Leelawadee UI Semilight"/>
          <w:bCs/>
        </w:rPr>
        <w:t>Stetson University College of Law, Gulfport, FL, February 12, 2016.</w:t>
      </w:r>
    </w:p>
    <w:p w14:paraId="07BD6BCD" w14:textId="77777777" w:rsidR="00E25F5C" w:rsidRPr="00792DB4" w:rsidRDefault="00E25F5C" w:rsidP="003019A5">
      <w:pPr>
        <w:ind w:left="720"/>
        <w:rPr>
          <w:rFonts w:ascii="Leelawadee UI Semilight" w:hAnsi="Leelawadee UI Semilight" w:cs="Leelawadee UI Semilight"/>
          <w:bCs/>
          <w:sz w:val="16"/>
          <w:szCs w:val="16"/>
        </w:rPr>
      </w:pPr>
    </w:p>
    <w:p w14:paraId="08DD506C" w14:textId="72C9C339" w:rsidR="003019A5" w:rsidRPr="00B410B6" w:rsidRDefault="00727A49" w:rsidP="00727A49">
      <w:pPr>
        <w:ind w:left="2160" w:hanging="144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  <w:bCs/>
          <w:iCs/>
        </w:rPr>
        <w:t>Presenter:</w:t>
      </w:r>
      <w:r w:rsidRPr="00B410B6">
        <w:rPr>
          <w:rFonts w:ascii="Leelawadee UI Semilight" w:hAnsi="Leelawadee UI Semilight" w:cs="Leelawadee UI Semilight"/>
          <w:bCs/>
          <w:i/>
        </w:rPr>
        <w:tab/>
      </w:r>
      <w:r w:rsidR="003019A5" w:rsidRPr="00B410B6">
        <w:rPr>
          <w:rFonts w:ascii="Leelawadee UI Semilight" w:hAnsi="Leelawadee UI Semilight" w:cs="Leelawadee UI Semilight"/>
          <w:bCs/>
          <w:i/>
        </w:rPr>
        <w:t>Interviewing Techniques and Frequently Encountered Issues and The Art and Practice of Intake Interviewing</w:t>
      </w:r>
      <w:r w:rsidR="003019A5" w:rsidRPr="00B410B6">
        <w:rPr>
          <w:rFonts w:ascii="Leelawadee UI Semilight" w:hAnsi="Leelawadee UI Semilight" w:cs="Leelawadee UI Semilight"/>
          <w:bCs/>
        </w:rPr>
        <w:t>, Stetson University College of Law’s National Special Needs Trust Conference, Pre-Conference for Intake Professionals and Supervising Attorneys, Stetson University College of Law, St. Petersburg Beach, FL October 20, 2010.</w:t>
      </w:r>
    </w:p>
    <w:p w14:paraId="2D62F483" w14:textId="77777777" w:rsidR="00D620A4" w:rsidRPr="00792DB4" w:rsidRDefault="00D620A4">
      <w:pPr>
        <w:rPr>
          <w:rFonts w:ascii="Leelawadee UI Semilight" w:hAnsi="Leelawadee UI Semilight" w:cs="Leelawadee UI Semilight"/>
          <w:b/>
          <w:sz w:val="16"/>
          <w:szCs w:val="16"/>
        </w:rPr>
      </w:pPr>
    </w:p>
    <w:p w14:paraId="484AFEAF" w14:textId="52C4B1B6" w:rsidR="00A25F38" w:rsidRDefault="00727A49" w:rsidP="00727A49">
      <w:pPr>
        <w:ind w:left="2160" w:hanging="144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  <w:iCs/>
        </w:rPr>
        <w:t>Panelist:</w:t>
      </w:r>
      <w:r w:rsidRPr="00B410B6">
        <w:rPr>
          <w:rFonts w:ascii="Leelawadee UI Semilight" w:hAnsi="Leelawadee UI Semilight" w:cs="Leelawadee UI Semilight"/>
          <w:i/>
        </w:rPr>
        <w:tab/>
      </w:r>
      <w:r w:rsidR="00A25F38" w:rsidRPr="00B410B6">
        <w:rPr>
          <w:rFonts w:ascii="Leelawadee UI Semilight" w:hAnsi="Leelawadee UI Semilight" w:cs="Leelawadee UI Semilight"/>
          <w:i/>
        </w:rPr>
        <w:t>Teaching Interviewing and Counseling and Other Practice Skills in Particular Contexts</w:t>
      </w:r>
      <w:r w:rsidR="00A25F38" w:rsidRPr="00B410B6">
        <w:rPr>
          <w:rFonts w:ascii="Leelawadee UI Semilight" w:hAnsi="Leelawadee UI Semilight" w:cs="Leelawadee UI Semilight"/>
        </w:rPr>
        <w:t xml:space="preserve">, UCLA School of Law and Brigham Young University J. Reuben Clark Law School’s Pedagogy of Interviewing and Counseling II Conference, UCLA School of Law, Los Angeles, CA </w:t>
      </w:r>
      <w:r w:rsidR="003019A5" w:rsidRPr="00B410B6">
        <w:rPr>
          <w:rFonts w:ascii="Leelawadee UI Semilight" w:hAnsi="Leelawadee UI Semilight" w:cs="Leelawadee UI Semilight"/>
        </w:rPr>
        <w:t>F</w:t>
      </w:r>
      <w:r w:rsidR="00A25F38" w:rsidRPr="00B410B6">
        <w:rPr>
          <w:rFonts w:ascii="Leelawadee UI Semilight" w:hAnsi="Leelawadee UI Semilight" w:cs="Leelawadee UI Semilight"/>
        </w:rPr>
        <w:t>all 2009.</w:t>
      </w:r>
    </w:p>
    <w:p w14:paraId="5DD1B109" w14:textId="77777777" w:rsidR="00792DB4" w:rsidRPr="00792DB4" w:rsidRDefault="00792DB4" w:rsidP="00727A49">
      <w:pPr>
        <w:ind w:left="2160" w:hanging="1440"/>
        <w:rPr>
          <w:rFonts w:ascii="Leelawadee UI Semilight" w:hAnsi="Leelawadee UI Semilight" w:cs="Leelawadee UI Semilight"/>
          <w:sz w:val="16"/>
          <w:szCs w:val="16"/>
        </w:rPr>
      </w:pPr>
    </w:p>
    <w:p w14:paraId="69E3AE05" w14:textId="4DC98C34" w:rsidR="00145BE5" w:rsidRPr="00B410B6" w:rsidRDefault="00727A49" w:rsidP="00727A49">
      <w:pPr>
        <w:ind w:left="2160" w:hanging="1440"/>
        <w:rPr>
          <w:rFonts w:ascii="Leelawadee UI Semilight" w:hAnsi="Leelawadee UI Semilight" w:cs="Leelawadee UI Semilight"/>
          <w:i/>
        </w:rPr>
      </w:pPr>
      <w:r w:rsidRPr="00B410B6">
        <w:rPr>
          <w:rFonts w:ascii="Leelawadee UI Semilight" w:hAnsi="Leelawadee UI Semilight" w:cs="Leelawadee UI Semilight"/>
          <w:iCs/>
        </w:rPr>
        <w:t>Presenter:</w:t>
      </w:r>
      <w:r w:rsidRPr="00B410B6">
        <w:rPr>
          <w:rFonts w:ascii="Leelawadee UI Semilight" w:hAnsi="Leelawadee UI Semilight" w:cs="Leelawadee UI Semilight"/>
          <w:i/>
        </w:rPr>
        <w:tab/>
      </w:r>
      <w:r w:rsidR="00D620A4" w:rsidRPr="00B410B6">
        <w:rPr>
          <w:rFonts w:ascii="Leelawadee UI Semilight" w:hAnsi="Leelawadee UI Semilight" w:cs="Leelawadee UI Semilight"/>
          <w:i/>
        </w:rPr>
        <w:t xml:space="preserve">Negotiating and Mediating in a Global Environment, </w:t>
      </w:r>
      <w:r w:rsidR="00D620A4" w:rsidRPr="00B410B6">
        <w:rPr>
          <w:rFonts w:ascii="Leelawadee UI Semilight" w:hAnsi="Leelawadee UI Semilight" w:cs="Leelawadee UI Semilight"/>
        </w:rPr>
        <w:t>Global Legal Skills Conference, Georgetown, Washington, D.C., June 2009.</w:t>
      </w:r>
      <w:r w:rsidR="00D620A4" w:rsidRPr="00B410B6">
        <w:rPr>
          <w:rFonts w:ascii="Leelawadee UI Semilight" w:hAnsi="Leelawadee UI Semilight" w:cs="Leelawadee UI Semilight"/>
          <w:i/>
        </w:rPr>
        <w:t xml:space="preserve"> </w:t>
      </w:r>
    </w:p>
    <w:p w14:paraId="5E97E024" w14:textId="77777777" w:rsidR="00D620A4" w:rsidRPr="00792DB4" w:rsidRDefault="00D620A4" w:rsidP="00D620A4">
      <w:pPr>
        <w:ind w:left="720"/>
        <w:rPr>
          <w:rFonts w:ascii="Leelawadee UI Semilight" w:hAnsi="Leelawadee UI Semilight" w:cs="Leelawadee UI Semilight"/>
          <w:sz w:val="16"/>
          <w:szCs w:val="16"/>
        </w:rPr>
      </w:pPr>
    </w:p>
    <w:p w14:paraId="037EA2E4" w14:textId="460DE2F2" w:rsidR="00A25F38" w:rsidRPr="00B410B6" w:rsidRDefault="00727A49" w:rsidP="00727A49">
      <w:pPr>
        <w:ind w:left="2160" w:hanging="144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  <w:iCs/>
          <w:lang w:val="en-CA"/>
        </w:rPr>
        <w:t>Presenter:</w:t>
      </w:r>
      <w:r w:rsidRPr="00B410B6">
        <w:rPr>
          <w:rFonts w:ascii="Leelawadee UI Semilight" w:hAnsi="Leelawadee UI Semilight" w:cs="Leelawadee UI Semilight"/>
          <w:i/>
          <w:lang w:val="en-CA"/>
        </w:rPr>
        <w:tab/>
      </w:r>
      <w:r w:rsidR="00A25F38" w:rsidRPr="00B410B6">
        <w:rPr>
          <w:rFonts w:ascii="Leelawadee UI Semilight" w:hAnsi="Leelawadee UI Semilight" w:cs="Leelawadee UI Semilight"/>
          <w:i/>
          <w:lang w:val="en-CA"/>
        </w:rPr>
        <w:t>Negotiation Techniques</w:t>
      </w:r>
      <w:r w:rsidR="00A25F38" w:rsidRPr="00B410B6">
        <w:rPr>
          <w:rFonts w:ascii="Leelawadee UI Semilight" w:hAnsi="Leelawadee UI Semilight" w:cs="Leelawadee UI Semilight"/>
          <w:lang w:val="en-CA"/>
        </w:rPr>
        <w:t>, Women in the Law, Stetson University College of Law, Gulfport, Florida, September 2002.</w:t>
      </w:r>
      <w:r w:rsidR="00A25F38" w:rsidRPr="00B410B6">
        <w:rPr>
          <w:rFonts w:ascii="Leelawadee UI Semilight" w:hAnsi="Leelawadee UI Semilight" w:cs="Leelawadee UI Semilight"/>
        </w:rPr>
        <w:t xml:space="preserve">  </w:t>
      </w:r>
    </w:p>
    <w:p w14:paraId="2C3BC831" w14:textId="77777777" w:rsidR="00D620A4" w:rsidRPr="00792DB4" w:rsidRDefault="00D620A4" w:rsidP="00D620A4">
      <w:pPr>
        <w:ind w:left="720"/>
        <w:rPr>
          <w:rFonts w:ascii="Leelawadee UI Semilight" w:hAnsi="Leelawadee UI Semilight" w:cs="Leelawadee UI Semilight"/>
          <w:sz w:val="16"/>
          <w:szCs w:val="16"/>
        </w:rPr>
      </w:pPr>
      <w:r w:rsidRPr="00B410B6">
        <w:rPr>
          <w:rFonts w:ascii="Leelawadee UI Semilight" w:hAnsi="Leelawadee UI Semilight" w:cs="Leelawadee UI Semilight"/>
        </w:rPr>
        <w:t xml:space="preserve"> </w:t>
      </w:r>
    </w:p>
    <w:p w14:paraId="0C7BBE98" w14:textId="7C2DD456" w:rsidR="00A25F38" w:rsidRPr="00B410B6" w:rsidRDefault="00C07074" w:rsidP="00C07074">
      <w:pPr>
        <w:ind w:left="2160" w:hanging="1440"/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  <w:iCs/>
        </w:rPr>
        <w:t>Presenter:</w:t>
      </w:r>
      <w:r w:rsidRPr="00B410B6">
        <w:rPr>
          <w:rFonts w:ascii="Leelawadee UI Semilight" w:hAnsi="Leelawadee UI Semilight" w:cs="Leelawadee UI Semilight"/>
          <w:i/>
        </w:rPr>
        <w:tab/>
      </w:r>
      <w:r w:rsidR="00A25F38" w:rsidRPr="00B410B6">
        <w:rPr>
          <w:rFonts w:ascii="Leelawadee UI Semilight" w:hAnsi="Leelawadee UI Semilight" w:cs="Leelawadee UI Semilight"/>
          <w:i/>
        </w:rPr>
        <w:t xml:space="preserve">Dealing </w:t>
      </w:r>
      <w:r w:rsidR="009A2B2C" w:rsidRPr="00B410B6">
        <w:rPr>
          <w:rFonts w:ascii="Leelawadee UI Semilight" w:hAnsi="Leelawadee UI Semilight" w:cs="Leelawadee UI Semilight"/>
          <w:i/>
        </w:rPr>
        <w:t>w</w:t>
      </w:r>
      <w:r w:rsidR="00A25F38" w:rsidRPr="00B410B6">
        <w:rPr>
          <w:rFonts w:ascii="Leelawadee UI Semilight" w:hAnsi="Leelawadee UI Semilight" w:cs="Leelawadee UI Semilight"/>
          <w:i/>
        </w:rPr>
        <w:t>ith Difficult Situations: Faculty, Students, and Staff</w:t>
      </w:r>
      <w:r w:rsidR="00A25F38" w:rsidRPr="00B410B6">
        <w:rPr>
          <w:rFonts w:ascii="Leelawadee UI Semilight" w:hAnsi="Leelawadee UI Semilight" w:cs="Leelawadee UI Semilight"/>
        </w:rPr>
        <w:t>, Legal Writing Institute Conference in Knoxville, Tennessee, Summer 2002</w:t>
      </w:r>
      <w:r w:rsidR="00A25F38" w:rsidRPr="00B410B6">
        <w:rPr>
          <w:rFonts w:ascii="Leelawadee UI Semilight" w:hAnsi="Leelawadee UI Semilight" w:cs="Leelawadee UI Semilight"/>
        </w:rPr>
        <w:tab/>
      </w:r>
    </w:p>
    <w:p w14:paraId="3068924E" w14:textId="77777777" w:rsidR="00792DB4" w:rsidRPr="004E4DE9" w:rsidRDefault="00792DB4" w:rsidP="00A25F38">
      <w:pPr>
        <w:rPr>
          <w:rFonts w:ascii="Leelawadee UI Semilight" w:hAnsi="Leelawadee UI Semilight" w:cs="Leelawadee UI Semilight"/>
          <w:b/>
          <w:smallCaps/>
          <w:sz w:val="16"/>
          <w:szCs w:val="16"/>
        </w:rPr>
      </w:pPr>
    </w:p>
    <w:p w14:paraId="26D1301D" w14:textId="3F347012" w:rsidR="00A25F38" w:rsidRPr="004E4DE9" w:rsidRDefault="00A25F38" w:rsidP="00A25F38">
      <w:pPr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</w:pPr>
      <w:r w:rsidRPr="004E4DE9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>O</w:t>
      </w:r>
      <w:r w:rsidR="00C07074" w:rsidRPr="004E4DE9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>ther</w:t>
      </w:r>
      <w:r w:rsidR="004E4DE9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4E4DE9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4E4DE9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4E4DE9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4E4DE9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4E4DE9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  <w:r w:rsidR="004E4DE9">
        <w:rPr>
          <w:rFonts w:ascii="Leelawadee UI Semilight" w:hAnsi="Leelawadee UI Semilight" w:cs="Leelawadee UI Semilight"/>
          <w:bCs/>
          <w:smallCaps/>
          <w:sz w:val="28"/>
          <w:szCs w:val="28"/>
          <w:u w:val="single"/>
        </w:rPr>
        <w:tab/>
      </w:r>
    </w:p>
    <w:p w14:paraId="623A1CBA" w14:textId="77777777" w:rsidR="004E4DE9" w:rsidRPr="004E4DE9" w:rsidRDefault="004E4DE9" w:rsidP="009A2B2C">
      <w:pPr>
        <w:ind w:left="720"/>
        <w:rPr>
          <w:rFonts w:ascii="Leelawadee UI Semilight" w:hAnsi="Leelawadee UI Semilight" w:cs="Leelawadee UI Semilight"/>
          <w:sz w:val="16"/>
          <w:szCs w:val="16"/>
        </w:rPr>
      </w:pPr>
    </w:p>
    <w:p w14:paraId="33B25C63" w14:textId="700A9D1C" w:rsidR="00A25F38" w:rsidRPr="003B7843" w:rsidRDefault="00B56D39" w:rsidP="003B7843">
      <w:pPr>
        <w:pStyle w:val="ListParagraph"/>
        <w:numPr>
          <w:ilvl w:val="0"/>
          <w:numId w:val="4"/>
        </w:numPr>
        <w:ind w:left="720"/>
        <w:rPr>
          <w:rFonts w:ascii="Leelawadee UI Semilight" w:hAnsi="Leelawadee UI Semilight" w:cs="Leelawadee UI Semilight"/>
        </w:rPr>
      </w:pPr>
      <w:r w:rsidRPr="003B7843">
        <w:rPr>
          <w:rFonts w:ascii="Leelawadee UI Semilight" w:hAnsi="Leelawadee UI Semilight" w:cs="Leelawadee UI Semilight"/>
        </w:rPr>
        <w:t xml:space="preserve">Board of Reviewers and Contributors for </w:t>
      </w:r>
      <w:r w:rsidR="00A25F38" w:rsidRPr="003B7843">
        <w:rPr>
          <w:rFonts w:ascii="Leelawadee UI Semilight" w:hAnsi="Leelawadee UI Semilight" w:cs="Leelawadee UI Semilight"/>
          <w:i/>
        </w:rPr>
        <w:t>The Redbook:  A Manual on Legal Style</w:t>
      </w:r>
      <w:r w:rsidR="00A25F38" w:rsidRPr="003B7843">
        <w:rPr>
          <w:rFonts w:ascii="Leelawadee UI Semilight" w:hAnsi="Leelawadee UI Semilight" w:cs="Leelawadee UI Semilight"/>
        </w:rPr>
        <w:t>, Bryan A. Garner (</w:t>
      </w:r>
      <w:r w:rsidRPr="003B7843">
        <w:rPr>
          <w:rFonts w:ascii="Leelawadee UI Semilight" w:hAnsi="Leelawadee UI Semilight" w:cs="Leelawadee UI Semilight"/>
        </w:rPr>
        <w:t>2d.</w:t>
      </w:r>
      <w:r w:rsidR="0044534B" w:rsidRPr="003B7843">
        <w:rPr>
          <w:rFonts w:ascii="Leelawadee UI Semilight" w:hAnsi="Leelawadee UI Semilight" w:cs="Leelawadee UI Semilight"/>
        </w:rPr>
        <w:t>-4th</w:t>
      </w:r>
      <w:r w:rsidRPr="003B7843">
        <w:rPr>
          <w:rFonts w:ascii="Leelawadee UI Semilight" w:hAnsi="Leelawadee UI Semilight" w:cs="Leelawadee UI Semilight"/>
        </w:rPr>
        <w:t xml:space="preserve"> ed</w:t>
      </w:r>
      <w:r w:rsidR="0044534B" w:rsidRPr="003B7843">
        <w:rPr>
          <w:rFonts w:ascii="Leelawadee UI Semilight" w:hAnsi="Leelawadee UI Semilight" w:cs="Leelawadee UI Semilight"/>
        </w:rPr>
        <w:t>s</w:t>
      </w:r>
      <w:r w:rsidRPr="003B7843">
        <w:rPr>
          <w:rFonts w:ascii="Leelawadee UI Semilight" w:hAnsi="Leelawadee UI Semilight" w:cs="Leelawadee UI Semilight"/>
        </w:rPr>
        <w:t>. Thomson/West. 2006</w:t>
      </w:r>
      <w:r w:rsidR="0044534B" w:rsidRPr="003B7843">
        <w:rPr>
          <w:rFonts w:ascii="Leelawadee UI Semilight" w:hAnsi="Leelawadee UI Semilight" w:cs="Leelawadee UI Semilight"/>
        </w:rPr>
        <w:t>-2018</w:t>
      </w:r>
      <w:r w:rsidRPr="003B7843">
        <w:rPr>
          <w:rFonts w:ascii="Leelawadee UI Semilight" w:hAnsi="Leelawadee UI Semilight" w:cs="Leelawadee UI Semilight"/>
        </w:rPr>
        <w:t>)</w:t>
      </w:r>
      <w:r w:rsidR="0044534B" w:rsidRPr="003B7843">
        <w:rPr>
          <w:rFonts w:ascii="Leelawadee UI Semilight" w:hAnsi="Leelawadee UI Semilight" w:cs="Leelawadee UI Semilight"/>
        </w:rPr>
        <w:t>.</w:t>
      </w:r>
      <w:r w:rsidR="00A25F38" w:rsidRPr="003B7843">
        <w:rPr>
          <w:rFonts w:ascii="Leelawadee UI Semilight" w:hAnsi="Leelawadee UI Semilight" w:cs="Leelawadee UI Semilight"/>
        </w:rPr>
        <w:t xml:space="preserve"> </w:t>
      </w:r>
    </w:p>
    <w:p w14:paraId="5C8F00E7" w14:textId="77777777" w:rsidR="00A25F38" w:rsidRPr="00B410B6" w:rsidRDefault="00A25F38" w:rsidP="00A25F38">
      <w:pPr>
        <w:rPr>
          <w:rFonts w:ascii="Leelawadee UI Semilight" w:hAnsi="Leelawadee UI Semilight" w:cs="Leelawadee UI Semilight"/>
        </w:rPr>
      </w:pPr>
      <w:r w:rsidRPr="00B410B6">
        <w:rPr>
          <w:rFonts w:ascii="Leelawadee UI Semilight" w:hAnsi="Leelawadee UI Semilight" w:cs="Leelawadee UI Semilight"/>
        </w:rPr>
        <w:tab/>
      </w:r>
    </w:p>
    <w:p w14:paraId="75228DEF" w14:textId="77777777" w:rsidR="00A25F38" w:rsidRPr="00B410B6" w:rsidRDefault="00A25F38" w:rsidP="00A25F38">
      <w:pPr>
        <w:rPr>
          <w:rFonts w:ascii="Leelawadee UI Semilight" w:hAnsi="Leelawadee UI Semilight" w:cs="Leelawadee UI Semilight"/>
        </w:rPr>
      </w:pPr>
    </w:p>
    <w:sectPr w:rsidR="00A25F38" w:rsidRPr="00B410B6" w:rsidSect="008538E8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5096F" w14:textId="77777777" w:rsidR="00DF352A" w:rsidRDefault="00DF352A" w:rsidP="009C10E1">
      <w:r>
        <w:separator/>
      </w:r>
    </w:p>
  </w:endnote>
  <w:endnote w:type="continuationSeparator" w:id="0">
    <w:p w14:paraId="4A64CB0F" w14:textId="77777777" w:rsidR="00DF352A" w:rsidRDefault="00DF352A" w:rsidP="009C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007E" w14:textId="77777777" w:rsidR="009C10E1" w:rsidRPr="003730C1" w:rsidRDefault="009C10E1">
    <w:pPr>
      <w:pStyle w:val="Footer"/>
      <w:jc w:val="center"/>
      <w:rPr>
        <w:rFonts w:ascii="Leelawadee UI Semilight" w:hAnsi="Leelawadee UI Semilight" w:cs="Leelawadee UI Semilight"/>
        <w:color w:val="4472C4"/>
        <w:sz w:val="20"/>
        <w:szCs w:val="20"/>
      </w:rPr>
    </w:pPr>
    <w:r w:rsidRPr="003730C1">
      <w:rPr>
        <w:rFonts w:ascii="Leelawadee UI Semilight" w:hAnsi="Leelawadee UI Semilight" w:cs="Leelawadee UI Semilight"/>
        <w:color w:val="4472C4"/>
        <w:sz w:val="20"/>
        <w:szCs w:val="20"/>
      </w:rPr>
      <w:t xml:space="preserve">Page </w:t>
    </w:r>
    <w:r w:rsidRPr="003730C1">
      <w:rPr>
        <w:rFonts w:ascii="Leelawadee UI Semilight" w:hAnsi="Leelawadee UI Semilight" w:cs="Leelawadee UI Semilight"/>
        <w:color w:val="4472C4"/>
        <w:sz w:val="20"/>
        <w:szCs w:val="20"/>
      </w:rPr>
      <w:fldChar w:fldCharType="begin"/>
    </w:r>
    <w:r w:rsidRPr="003730C1">
      <w:rPr>
        <w:rFonts w:ascii="Leelawadee UI Semilight" w:hAnsi="Leelawadee UI Semilight" w:cs="Leelawadee UI Semilight"/>
        <w:color w:val="4472C4"/>
        <w:sz w:val="20"/>
        <w:szCs w:val="20"/>
      </w:rPr>
      <w:instrText xml:space="preserve"> PAGE  \* Arabic  \* MERGEFORMAT </w:instrText>
    </w:r>
    <w:r w:rsidRPr="003730C1">
      <w:rPr>
        <w:rFonts w:ascii="Leelawadee UI Semilight" w:hAnsi="Leelawadee UI Semilight" w:cs="Leelawadee UI Semilight"/>
        <w:color w:val="4472C4"/>
        <w:sz w:val="20"/>
        <w:szCs w:val="20"/>
      </w:rPr>
      <w:fldChar w:fldCharType="separate"/>
    </w:r>
    <w:r w:rsidRPr="003730C1">
      <w:rPr>
        <w:rFonts w:ascii="Leelawadee UI Semilight" w:hAnsi="Leelawadee UI Semilight" w:cs="Leelawadee UI Semilight"/>
        <w:noProof/>
        <w:color w:val="4472C4"/>
        <w:sz w:val="20"/>
        <w:szCs w:val="20"/>
      </w:rPr>
      <w:t>2</w:t>
    </w:r>
    <w:r w:rsidRPr="003730C1">
      <w:rPr>
        <w:rFonts w:ascii="Leelawadee UI Semilight" w:hAnsi="Leelawadee UI Semilight" w:cs="Leelawadee UI Semilight"/>
        <w:color w:val="4472C4"/>
        <w:sz w:val="20"/>
        <w:szCs w:val="20"/>
      </w:rPr>
      <w:fldChar w:fldCharType="end"/>
    </w:r>
    <w:r w:rsidRPr="003730C1">
      <w:rPr>
        <w:rFonts w:ascii="Leelawadee UI Semilight" w:hAnsi="Leelawadee UI Semilight" w:cs="Leelawadee UI Semilight"/>
        <w:color w:val="4472C4"/>
        <w:sz w:val="20"/>
        <w:szCs w:val="20"/>
      </w:rPr>
      <w:t xml:space="preserve"> of </w:t>
    </w:r>
    <w:r w:rsidRPr="003730C1">
      <w:rPr>
        <w:rFonts w:ascii="Leelawadee UI Semilight" w:hAnsi="Leelawadee UI Semilight" w:cs="Leelawadee UI Semilight"/>
        <w:color w:val="4472C4"/>
        <w:sz w:val="20"/>
        <w:szCs w:val="20"/>
      </w:rPr>
      <w:fldChar w:fldCharType="begin"/>
    </w:r>
    <w:r w:rsidRPr="003730C1">
      <w:rPr>
        <w:rFonts w:ascii="Leelawadee UI Semilight" w:hAnsi="Leelawadee UI Semilight" w:cs="Leelawadee UI Semilight"/>
        <w:color w:val="4472C4"/>
        <w:sz w:val="20"/>
        <w:szCs w:val="20"/>
      </w:rPr>
      <w:instrText xml:space="preserve"> NUMPAGES  \* Arabic  \* MERGEFORMAT </w:instrText>
    </w:r>
    <w:r w:rsidRPr="003730C1">
      <w:rPr>
        <w:rFonts w:ascii="Leelawadee UI Semilight" w:hAnsi="Leelawadee UI Semilight" w:cs="Leelawadee UI Semilight"/>
        <w:color w:val="4472C4"/>
        <w:sz w:val="20"/>
        <w:szCs w:val="20"/>
      </w:rPr>
      <w:fldChar w:fldCharType="separate"/>
    </w:r>
    <w:r w:rsidRPr="003730C1">
      <w:rPr>
        <w:rFonts w:ascii="Leelawadee UI Semilight" w:hAnsi="Leelawadee UI Semilight" w:cs="Leelawadee UI Semilight"/>
        <w:noProof/>
        <w:color w:val="4472C4"/>
        <w:sz w:val="20"/>
        <w:szCs w:val="20"/>
      </w:rPr>
      <w:t>2</w:t>
    </w:r>
    <w:r w:rsidRPr="003730C1">
      <w:rPr>
        <w:rFonts w:ascii="Leelawadee UI Semilight" w:hAnsi="Leelawadee UI Semilight" w:cs="Leelawadee UI Semilight"/>
        <w:color w:val="4472C4"/>
        <w:sz w:val="20"/>
        <w:szCs w:val="20"/>
      </w:rPr>
      <w:fldChar w:fldCharType="end"/>
    </w:r>
  </w:p>
  <w:p w14:paraId="2CC4E4E7" w14:textId="77777777" w:rsidR="009C10E1" w:rsidRDefault="009C1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2B8F" w14:textId="77777777" w:rsidR="00DF352A" w:rsidRDefault="00DF352A" w:rsidP="009C10E1">
      <w:r>
        <w:separator/>
      </w:r>
    </w:p>
  </w:footnote>
  <w:footnote w:type="continuationSeparator" w:id="0">
    <w:p w14:paraId="3C93E64B" w14:textId="77777777" w:rsidR="00DF352A" w:rsidRDefault="00DF352A" w:rsidP="009C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C2956"/>
    <w:multiLevelType w:val="hybridMultilevel"/>
    <w:tmpl w:val="F5A8B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633699"/>
    <w:multiLevelType w:val="hybridMultilevel"/>
    <w:tmpl w:val="7AA6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5AB"/>
    <w:multiLevelType w:val="hybridMultilevel"/>
    <w:tmpl w:val="FEC8F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033DC"/>
    <w:multiLevelType w:val="hybridMultilevel"/>
    <w:tmpl w:val="64568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50571">
    <w:abstractNumId w:val="1"/>
  </w:num>
  <w:num w:numId="2" w16cid:durableId="56906889">
    <w:abstractNumId w:val="2"/>
  </w:num>
  <w:num w:numId="3" w16cid:durableId="282422932">
    <w:abstractNumId w:val="3"/>
  </w:num>
  <w:num w:numId="4" w16cid:durableId="1506895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AD"/>
    <w:rsid w:val="00002A4B"/>
    <w:rsid w:val="000938BF"/>
    <w:rsid w:val="000A0091"/>
    <w:rsid w:val="000C582E"/>
    <w:rsid w:val="000D3ABE"/>
    <w:rsid w:val="000F1409"/>
    <w:rsid w:val="00145BE5"/>
    <w:rsid w:val="0016678E"/>
    <w:rsid w:val="001670DD"/>
    <w:rsid w:val="001B5B4A"/>
    <w:rsid w:val="001C0BF7"/>
    <w:rsid w:val="001E3DEA"/>
    <w:rsid w:val="002238B9"/>
    <w:rsid w:val="00261B69"/>
    <w:rsid w:val="0026234F"/>
    <w:rsid w:val="00290535"/>
    <w:rsid w:val="0029454D"/>
    <w:rsid w:val="00294A4C"/>
    <w:rsid w:val="002A5037"/>
    <w:rsid w:val="002B35C0"/>
    <w:rsid w:val="002B4D9E"/>
    <w:rsid w:val="002E6EFE"/>
    <w:rsid w:val="002F3000"/>
    <w:rsid w:val="003019A5"/>
    <w:rsid w:val="00304211"/>
    <w:rsid w:val="0031258C"/>
    <w:rsid w:val="003368D0"/>
    <w:rsid w:val="0035424A"/>
    <w:rsid w:val="003730C1"/>
    <w:rsid w:val="003B2699"/>
    <w:rsid w:val="003B7843"/>
    <w:rsid w:val="003C735C"/>
    <w:rsid w:val="003C77FB"/>
    <w:rsid w:val="003F19D6"/>
    <w:rsid w:val="003F6F60"/>
    <w:rsid w:val="0041387A"/>
    <w:rsid w:val="00430460"/>
    <w:rsid w:val="0044534B"/>
    <w:rsid w:val="004A32DF"/>
    <w:rsid w:val="004B28CD"/>
    <w:rsid w:val="004E4DE9"/>
    <w:rsid w:val="004E7252"/>
    <w:rsid w:val="005456AD"/>
    <w:rsid w:val="005562E4"/>
    <w:rsid w:val="005727DC"/>
    <w:rsid w:val="00574B3D"/>
    <w:rsid w:val="00594803"/>
    <w:rsid w:val="005E58EA"/>
    <w:rsid w:val="006404A2"/>
    <w:rsid w:val="0064148A"/>
    <w:rsid w:val="00697662"/>
    <w:rsid w:val="006F1AC0"/>
    <w:rsid w:val="006F5BAB"/>
    <w:rsid w:val="007001B9"/>
    <w:rsid w:val="00701CE6"/>
    <w:rsid w:val="00724858"/>
    <w:rsid w:val="00727A49"/>
    <w:rsid w:val="007376B6"/>
    <w:rsid w:val="00743B17"/>
    <w:rsid w:val="00751ADE"/>
    <w:rsid w:val="00755F66"/>
    <w:rsid w:val="0077262A"/>
    <w:rsid w:val="00792DB4"/>
    <w:rsid w:val="00793DEC"/>
    <w:rsid w:val="007D0444"/>
    <w:rsid w:val="0081103E"/>
    <w:rsid w:val="0082500E"/>
    <w:rsid w:val="008538E8"/>
    <w:rsid w:val="00853F57"/>
    <w:rsid w:val="008576E9"/>
    <w:rsid w:val="00861B82"/>
    <w:rsid w:val="00872CF9"/>
    <w:rsid w:val="00881C67"/>
    <w:rsid w:val="008941DD"/>
    <w:rsid w:val="008B26FF"/>
    <w:rsid w:val="008B70D1"/>
    <w:rsid w:val="009054CD"/>
    <w:rsid w:val="00962689"/>
    <w:rsid w:val="0097341C"/>
    <w:rsid w:val="009A2B2C"/>
    <w:rsid w:val="009A4218"/>
    <w:rsid w:val="009C10E1"/>
    <w:rsid w:val="00A255B3"/>
    <w:rsid w:val="00A25F38"/>
    <w:rsid w:val="00A408B8"/>
    <w:rsid w:val="00A659F2"/>
    <w:rsid w:val="00A753B6"/>
    <w:rsid w:val="00AB1E51"/>
    <w:rsid w:val="00AC67CF"/>
    <w:rsid w:val="00AD36FF"/>
    <w:rsid w:val="00AE6B09"/>
    <w:rsid w:val="00B021E1"/>
    <w:rsid w:val="00B035C7"/>
    <w:rsid w:val="00B04541"/>
    <w:rsid w:val="00B177FC"/>
    <w:rsid w:val="00B410B6"/>
    <w:rsid w:val="00B56D39"/>
    <w:rsid w:val="00B6342B"/>
    <w:rsid w:val="00B64B13"/>
    <w:rsid w:val="00BD46C1"/>
    <w:rsid w:val="00C07074"/>
    <w:rsid w:val="00C16BB5"/>
    <w:rsid w:val="00C21DAD"/>
    <w:rsid w:val="00C52DC5"/>
    <w:rsid w:val="00C53EA6"/>
    <w:rsid w:val="00C76C34"/>
    <w:rsid w:val="00CA4430"/>
    <w:rsid w:val="00CB4551"/>
    <w:rsid w:val="00D40F89"/>
    <w:rsid w:val="00D414C2"/>
    <w:rsid w:val="00D620A4"/>
    <w:rsid w:val="00D779A3"/>
    <w:rsid w:val="00D86519"/>
    <w:rsid w:val="00DA06D8"/>
    <w:rsid w:val="00DA73D8"/>
    <w:rsid w:val="00DE35E9"/>
    <w:rsid w:val="00DF352A"/>
    <w:rsid w:val="00DF4869"/>
    <w:rsid w:val="00DF5A92"/>
    <w:rsid w:val="00E25F5C"/>
    <w:rsid w:val="00E81DE1"/>
    <w:rsid w:val="00E8282A"/>
    <w:rsid w:val="00EA7664"/>
    <w:rsid w:val="00EB2FFD"/>
    <w:rsid w:val="00EB4D5F"/>
    <w:rsid w:val="00EC42C7"/>
    <w:rsid w:val="00EF265D"/>
    <w:rsid w:val="00F14806"/>
    <w:rsid w:val="00F15910"/>
    <w:rsid w:val="00F31CE1"/>
    <w:rsid w:val="00F440D0"/>
    <w:rsid w:val="00F520AD"/>
    <w:rsid w:val="00F60C4A"/>
    <w:rsid w:val="00F61269"/>
    <w:rsid w:val="00F729A6"/>
    <w:rsid w:val="00FC5A58"/>
    <w:rsid w:val="00FE4F5E"/>
    <w:rsid w:val="00FE737A"/>
    <w:rsid w:val="00FF10B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73DFA"/>
  <w15:chartTrackingRefBased/>
  <w15:docId w15:val="{A4438283-5357-480D-91B7-C0F2ABDD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455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B45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10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10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0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10E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eeley@law.stets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M</vt:lpstr>
    </vt:vector>
  </TitlesOfParts>
  <Company>College of Law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M</dc:title>
  <dc:subject/>
  <dc:creator>feeley</dc:creator>
  <cp:keywords/>
  <cp:lastModifiedBy>Kelly Feeley</cp:lastModifiedBy>
  <cp:revision>2</cp:revision>
  <cp:lastPrinted>2008-10-02T00:03:00Z</cp:lastPrinted>
  <dcterms:created xsi:type="dcterms:W3CDTF">2025-02-15T17:22:00Z</dcterms:created>
  <dcterms:modified xsi:type="dcterms:W3CDTF">2025-02-15T17:22:00Z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1053443169</vt:i4>
  </property>
  <property fmtid="{D5CDD505-2E9C-101B-9397-08002B2CF9AE}" pid="3" name="_NewReviewCycle">
    <vt:lpwstr/>
  </property>
  <property fmtid="{D5CDD505-2E9C-101B-9397-08002B2CF9AE}" pid="4" name="_EmailSubject">
    <vt:lpwstr>RE: Feeley's updated web bio and CV</vt:lpwstr>
  </property>
  <property fmtid="{D5CDD505-2E9C-101B-9397-08002B2CF9AE}" pid="5" name="_AuthorEmail">
    <vt:lpwstr>feeley@law.stetson.edu</vt:lpwstr>
  </property>
  <property fmtid="{D5CDD505-2E9C-101B-9397-08002B2CF9AE}" pid="6" name="_AuthorEmailDisplayName">
    <vt:lpwstr>Kelly Feeley</vt:lpwstr>
  </property>
</Properties>
</file>