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E64D" w14:textId="2B833B81" w:rsidR="00E745CF" w:rsidRPr="00016A76" w:rsidRDefault="00E745CF" w:rsidP="00E745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jc w:val="center"/>
        <w:outlineLvl w:val="0"/>
      </w:pPr>
      <w:r w:rsidRPr="00016A76">
        <w:fldChar w:fldCharType="begin"/>
      </w:r>
      <w:r w:rsidRPr="00016A76">
        <w:instrText xml:space="preserve"> SEQ CHAPTER \h \r 1</w:instrText>
      </w:r>
      <w:r w:rsidRPr="00016A76">
        <w:fldChar w:fldCharType="end"/>
      </w:r>
      <w:r w:rsidRPr="00016A76">
        <w:rPr>
          <w:b/>
        </w:rPr>
        <w:t>D. Benjamin Barros</w:t>
      </w:r>
    </w:p>
    <w:p w14:paraId="2F218BA5" w14:textId="63DADD8D" w:rsidR="00CD4600" w:rsidRDefault="00B17B28" w:rsidP="00E745CF">
      <w:pPr>
        <w:widowControl w:val="0"/>
        <w:tabs>
          <w:tab w:val="center" w:pos="4680"/>
        </w:tabs>
        <w:spacing w:after="0" w:line="240" w:lineRule="exact"/>
        <w:jc w:val="center"/>
        <w:outlineLvl w:val="0"/>
        <w:rPr>
          <w:b/>
          <w:bCs/>
        </w:rPr>
      </w:pPr>
      <w:r>
        <w:rPr>
          <w:b/>
          <w:bCs/>
        </w:rPr>
        <w:t>Stetson University College of Law</w:t>
      </w:r>
    </w:p>
    <w:p w14:paraId="7DA9E791" w14:textId="27568996" w:rsidR="009435D0" w:rsidRDefault="008F7428" w:rsidP="00E745CF">
      <w:pPr>
        <w:widowControl w:val="0"/>
        <w:tabs>
          <w:tab w:val="center" w:pos="4680"/>
        </w:tabs>
        <w:spacing w:after="0" w:line="240" w:lineRule="exact"/>
        <w:jc w:val="center"/>
        <w:outlineLvl w:val="0"/>
        <w:rPr>
          <w:b/>
          <w:bCs/>
        </w:rPr>
      </w:pPr>
      <w:r>
        <w:rPr>
          <w:b/>
          <w:bCs/>
        </w:rPr>
        <w:t>1401 61</w:t>
      </w:r>
      <w:r w:rsidRPr="008F7428">
        <w:rPr>
          <w:b/>
          <w:bCs/>
          <w:vertAlign w:val="superscript"/>
        </w:rPr>
        <w:t>st</w:t>
      </w:r>
      <w:r>
        <w:rPr>
          <w:b/>
          <w:bCs/>
        </w:rPr>
        <w:t xml:space="preserve"> Street South</w:t>
      </w:r>
    </w:p>
    <w:p w14:paraId="30333DEF" w14:textId="6297645D" w:rsidR="008F7428" w:rsidRPr="00016A76" w:rsidRDefault="008F7428" w:rsidP="00E745CF">
      <w:pPr>
        <w:widowControl w:val="0"/>
        <w:tabs>
          <w:tab w:val="center" w:pos="4680"/>
        </w:tabs>
        <w:spacing w:after="0" w:line="240" w:lineRule="exact"/>
        <w:jc w:val="center"/>
        <w:outlineLvl w:val="0"/>
        <w:rPr>
          <w:b/>
          <w:bCs/>
        </w:rPr>
      </w:pPr>
      <w:r>
        <w:rPr>
          <w:b/>
          <w:bCs/>
        </w:rPr>
        <w:t xml:space="preserve">Gulfport, </w:t>
      </w:r>
      <w:proofErr w:type="gramStart"/>
      <w:r>
        <w:rPr>
          <w:b/>
          <w:bCs/>
        </w:rPr>
        <w:t>Florida  33707</w:t>
      </w:r>
      <w:proofErr w:type="gramEnd"/>
    </w:p>
    <w:p w14:paraId="34F6F51C" w14:textId="438D1638" w:rsidR="00E745CF" w:rsidRPr="00016A76" w:rsidRDefault="008F7428" w:rsidP="00E745CF">
      <w:pPr>
        <w:widowControl w:val="0"/>
        <w:tabs>
          <w:tab w:val="center" w:pos="4680"/>
        </w:tabs>
        <w:spacing w:after="0" w:line="240" w:lineRule="exact"/>
        <w:jc w:val="center"/>
        <w:outlineLvl w:val="0"/>
        <w:rPr>
          <w:b/>
        </w:rPr>
      </w:pPr>
      <w:r>
        <w:rPr>
          <w:b/>
        </w:rPr>
        <w:t>Mobile</w:t>
      </w:r>
      <w:r w:rsidR="00CD4600">
        <w:rPr>
          <w:b/>
        </w:rPr>
        <w:t>: 419-</w:t>
      </w:r>
      <w:r w:rsidR="00E83583">
        <w:rPr>
          <w:b/>
        </w:rPr>
        <w:t>250-7740</w:t>
      </w:r>
    </w:p>
    <w:p w14:paraId="0126078C" w14:textId="73530859" w:rsidR="00CD4600" w:rsidRDefault="00E745CF" w:rsidP="00E745CF">
      <w:pPr>
        <w:widowControl w:val="0"/>
        <w:tabs>
          <w:tab w:val="center" w:pos="4680"/>
        </w:tabs>
        <w:spacing w:after="0" w:line="240" w:lineRule="exact"/>
        <w:jc w:val="center"/>
        <w:outlineLvl w:val="0"/>
        <w:rPr>
          <w:b/>
        </w:rPr>
      </w:pPr>
      <w:r w:rsidRPr="00016A76">
        <w:rPr>
          <w:b/>
        </w:rPr>
        <w:t xml:space="preserve">E-Mail: </w:t>
      </w:r>
      <w:r w:rsidR="00CD4600" w:rsidRPr="00CD4600">
        <w:rPr>
          <w:b/>
        </w:rPr>
        <w:t>b</w:t>
      </w:r>
      <w:r w:rsidR="008F7428">
        <w:rPr>
          <w:b/>
        </w:rPr>
        <w:t>barros@law.stetson.edu</w:t>
      </w:r>
    </w:p>
    <w:p w14:paraId="2AFC2734" w14:textId="77777777" w:rsidR="00E745CF" w:rsidRPr="00016A76" w:rsidRDefault="00E745CF" w:rsidP="00E745CF">
      <w:pPr>
        <w:widowControl w:val="0"/>
        <w:tabs>
          <w:tab w:val="center" w:pos="4680"/>
        </w:tabs>
        <w:spacing w:after="0" w:line="240" w:lineRule="exact"/>
        <w:jc w:val="center"/>
        <w:outlineLvl w:val="0"/>
      </w:pPr>
      <w:r w:rsidRPr="00016A76">
        <w:rPr>
          <w:b/>
        </w:rPr>
        <w:t>propertyprof@gmail.com</w:t>
      </w:r>
    </w:p>
    <w:p w14:paraId="5559298C" w14:textId="589BBF04" w:rsidR="00603379" w:rsidRDefault="00603379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rPr>
          <w:b/>
        </w:rPr>
      </w:pPr>
    </w:p>
    <w:p w14:paraId="69FBF084" w14:textId="77777777" w:rsidR="00603379" w:rsidRPr="00016A76" w:rsidRDefault="00603379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rPr>
          <w:b/>
        </w:rPr>
      </w:pPr>
    </w:p>
    <w:p w14:paraId="02CC015D" w14:textId="7777777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  <w:rPr>
          <w:b/>
          <w:smallCaps/>
        </w:rPr>
      </w:pPr>
      <w:r w:rsidRPr="00016A76">
        <w:rPr>
          <w:b/>
          <w:smallCaps/>
        </w:rPr>
        <w:t>Academic</w:t>
      </w:r>
      <w:r>
        <w:rPr>
          <w:b/>
          <w:smallCaps/>
        </w:rPr>
        <w:t xml:space="preserve"> Experience</w:t>
      </w:r>
    </w:p>
    <w:p w14:paraId="675CF55B" w14:textId="77777777" w:rsidR="00706462" w:rsidRDefault="00706462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  <w:rPr>
          <w:b/>
          <w:smallCaps/>
        </w:rPr>
      </w:pPr>
    </w:p>
    <w:p w14:paraId="0545CBEE" w14:textId="3E3F5E40" w:rsidR="00995168" w:rsidRDefault="00995168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  <w:rPr>
          <w:bCs/>
        </w:rPr>
      </w:pPr>
      <w:r>
        <w:rPr>
          <w:b/>
        </w:rPr>
        <w:t>Stetson University College of Law</w:t>
      </w:r>
      <w:r>
        <w:rPr>
          <w:bCs/>
        </w:rPr>
        <w:t>, Gulfport, FL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July 2023- present</w:t>
      </w:r>
    </w:p>
    <w:p w14:paraId="499F7161" w14:textId="73812E8C" w:rsidR="00595E29" w:rsidRPr="00595E29" w:rsidRDefault="00595E29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  <w:rPr>
          <w:bCs/>
        </w:rPr>
      </w:pPr>
      <w:r>
        <w:rPr>
          <w:bCs/>
        </w:rPr>
        <w:t>Dean and Professor of Law</w:t>
      </w:r>
    </w:p>
    <w:p w14:paraId="0F8351C8" w14:textId="77777777" w:rsidR="00995168" w:rsidRDefault="00995168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  <w:rPr>
          <w:bCs/>
        </w:rPr>
      </w:pPr>
    </w:p>
    <w:p w14:paraId="4B163F85" w14:textId="2069C832" w:rsidR="00995168" w:rsidRPr="00570027" w:rsidRDefault="00995168" w:rsidP="00570027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  <w:rPr>
          <w:bCs/>
        </w:rPr>
      </w:pPr>
      <w:r>
        <w:rPr>
          <w:bCs/>
        </w:rPr>
        <w:t xml:space="preserve">Responsible for all aspects of administration of the College of Law and the University’s campuses </w:t>
      </w:r>
      <w:r w:rsidRPr="00995168">
        <w:t>in</w:t>
      </w:r>
      <w:r>
        <w:rPr>
          <w:bCs/>
        </w:rPr>
        <w:t xml:space="preserve"> Gulfport and Tampa.  </w:t>
      </w:r>
      <w:r w:rsidR="00570027">
        <w:rPr>
          <w:bCs/>
        </w:rPr>
        <w:t>Member of University senior academic leadership team.</w:t>
      </w:r>
    </w:p>
    <w:p w14:paraId="3729FDBF" w14:textId="77777777" w:rsidR="00995168" w:rsidRDefault="00995168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  <w:rPr>
          <w:b/>
        </w:rPr>
      </w:pPr>
    </w:p>
    <w:p w14:paraId="743D9ED4" w14:textId="2F8FB546" w:rsidR="00706462" w:rsidRDefault="00706462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>
        <w:rPr>
          <w:b/>
        </w:rPr>
        <w:t>University of Toledo College of Law,</w:t>
      </w:r>
      <w:r>
        <w:t xml:space="preserve"> Toledo, OH</w:t>
      </w:r>
      <w:r>
        <w:tab/>
      </w:r>
      <w:r>
        <w:tab/>
      </w:r>
      <w:r>
        <w:tab/>
      </w:r>
      <w:r>
        <w:tab/>
        <w:t>July 2015-</w:t>
      </w:r>
      <w:r w:rsidR="007318C3">
        <w:t>June 2023</w:t>
      </w:r>
    </w:p>
    <w:p w14:paraId="7B03205A" w14:textId="77777777" w:rsidR="00706462" w:rsidRDefault="00706462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>
        <w:t>Dean and Professor of Law</w:t>
      </w:r>
    </w:p>
    <w:p w14:paraId="41FD07EB" w14:textId="77777777" w:rsidR="007162AD" w:rsidRDefault="007162AD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</w:p>
    <w:p w14:paraId="788C6063" w14:textId="7154735E" w:rsidR="00ED3F73" w:rsidRDefault="00F0242B" w:rsidP="005E555A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>
        <w:t>Led the College of Law for eight years</w:t>
      </w:r>
      <w:r w:rsidR="00E41E79">
        <w:t>.</w:t>
      </w:r>
      <w:r w:rsidR="00B52401">
        <w:t xml:space="preserve"> </w:t>
      </w:r>
      <w:r w:rsidR="00880E8B">
        <w:t xml:space="preserve">Improved enrollment, financial performance, alumni giving, and student outcomes. </w:t>
      </w:r>
      <w:r w:rsidR="00C022E9">
        <w:t>Also served in major University roles, including Co-Chair,</w:t>
      </w:r>
      <w:r w:rsidR="000B0DF9">
        <w:t xml:space="preserve"> </w:t>
      </w:r>
      <w:r w:rsidR="006074FB" w:rsidRPr="000B0DF9">
        <w:rPr>
          <w:i/>
          <w:iCs/>
        </w:rPr>
        <w:t>Presidential Task Force on Strategic Enrollment Planning</w:t>
      </w:r>
      <w:r w:rsidR="00A01A9B">
        <w:t>,</w:t>
      </w:r>
      <w:r w:rsidR="00F220F4">
        <w:t xml:space="preserve"> 2020-</w:t>
      </w:r>
      <w:r w:rsidR="000B0DF9">
        <w:t xml:space="preserve">2023; Member, </w:t>
      </w:r>
      <w:r w:rsidR="006074FB" w:rsidRPr="000B0DF9">
        <w:rPr>
          <w:i/>
          <w:iCs/>
        </w:rPr>
        <w:t>Presidential Task Force on Budget Modernization</w:t>
      </w:r>
      <w:r w:rsidR="00F220F4">
        <w:t>, 2020-</w:t>
      </w:r>
      <w:r w:rsidR="00E602D2">
        <w:t>2021</w:t>
      </w:r>
      <w:r w:rsidR="000F1181">
        <w:t>; Chair, Dean’s Council</w:t>
      </w:r>
      <w:r w:rsidR="005E555A">
        <w:t>, 2019-2023.</w:t>
      </w:r>
      <w:r w:rsidR="00957948">
        <w:t xml:space="preserve">  </w:t>
      </w:r>
    </w:p>
    <w:p w14:paraId="35D97834" w14:textId="1BDAB614" w:rsidR="00733DEE" w:rsidRDefault="00733DEE" w:rsidP="00733DEE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3087E725" w14:textId="63CBA275" w:rsidR="00733DEE" w:rsidRPr="004A60BA" w:rsidRDefault="00733DEE" w:rsidP="00733DEE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>
        <w:t>Taught Property</w:t>
      </w:r>
      <w:r w:rsidR="001221E0">
        <w:t>.</w:t>
      </w:r>
    </w:p>
    <w:p w14:paraId="32C28B1B" w14:textId="77777777" w:rsidR="00782655" w:rsidRDefault="00782655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  <w:rPr>
          <w:b/>
        </w:rPr>
      </w:pPr>
    </w:p>
    <w:p w14:paraId="4B132D35" w14:textId="0154F18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 w:rsidRPr="004308A2">
        <w:rPr>
          <w:b/>
        </w:rPr>
        <w:t>Widener University School of Law</w:t>
      </w:r>
      <w:r>
        <w:t>, Harrisburg, PA</w:t>
      </w:r>
      <w:r>
        <w:tab/>
      </w:r>
      <w:r>
        <w:tab/>
      </w:r>
      <w:r>
        <w:tab/>
        <w:t>July</w:t>
      </w:r>
      <w:r w:rsidR="00706462">
        <w:t xml:space="preserve"> 2004-June 2015</w:t>
      </w:r>
    </w:p>
    <w:p w14:paraId="39BA316E" w14:textId="7777777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>
        <w:t>Associate Dean for Academic Affairs (2014-</w:t>
      </w:r>
      <w:r w:rsidR="00706462">
        <w:t>2015</w:t>
      </w:r>
      <w:r>
        <w:t>)</w:t>
      </w:r>
    </w:p>
    <w:p w14:paraId="3707275F" w14:textId="77777777" w:rsidR="007162AD" w:rsidRDefault="007162AD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>
        <w:tab/>
      </w:r>
    </w:p>
    <w:p w14:paraId="287E3C42" w14:textId="77777777" w:rsidR="007162AD" w:rsidRDefault="007162AD" w:rsidP="007162AD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>
        <w:t>Responsible for all aspects of the administration of the program of legal education.  Member of University academic leadership team.</w:t>
      </w:r>
    </w:p>
    <w:p w14:paraId="0DDA742A" w14:textId="77777777" w:rsidR="007162AD" w:rsidRDefault="007162AD" w:rsidP="007162AD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</w:p>
    <w:p w14:paraId="10A72DFA" w14:textId="7777777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>
        <w:t>Associate Dean for Faculty Research &amp; Development (2011-2014)</w:t>
      </w:r>
    </w:p>
    <w:p w14:paraId="789B8491" w14:textId="77777777" w:rsidR="007162AD" w:rsidRDefault="007162AD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</w:p>
    <w:p w14:paraId="0139AA16" w14:textId="77777777" w:rsidR="007162AD" w:rsidRDefault="007162AD" w:rsidP="007162AD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>
        <w:t>Responsible for supervision and support of the faculty.  Member of University academic leadership team.</w:t>
      </w:r>
    </w:p>
    <w:p w14:paraId="1C3EC7C4" w14:textId="77777777" w:rsidR="007162AD" w:rsidRDefault="007162AD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</w:p>
    <w:p w14:paraId="2F825F68" w14:textId="7777777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>
        <w:t>Professor of Law (2013-</w:t>
      </w:r>
      <w:r w:rsidR="00E504A0">
        <w:t>2015</w:t>
      </w:r>
      <w:r>
        <w:t>); Associate Professor of Law (2004-2013) (tenure awarded 2010)</w:t>
      </w:r>
    </w:p>
    <w:p w14:paraId="53EDFA75" w14:textId="77777777" w:rsidR="00EF6925" w:rsidRDefault="00EF6925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</w:p>
    <w:p w14:paraId="3792D669" w14:textId="09DBE50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 w:rsidRPr="00016A76">
        <w:t>Douglas E. Ray Award for Excellence in Faculty Scholarship (2009)</w:t>
      </w:r>
    </w:p>
    <w:p w14:paraId="18FA9907" w14:textId="77777777" w:rsidR="00EF6925" w:rsidRDefault="00EF6925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</w:p>
    <w:p w14:paraId="17385021" w14:textId="6BAE4E31" w:rsidR="00706462" w:rsidRDefault="00706462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>
        <w:t>Outstanding Faculty Award (2015)</w:t>
      </w:r>
    </w:p>
    <w:p w14:paraId="6666B2D7" w14:textId="7777777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</w:p>
    <w:p w14:paraId="0CE7CC6F" w14:textId="77777777" w:rsidR="00E745CF" w:rsidRPr="004308A2" w:rsidRDefault="00706462" w:rsidP="00733DEE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>
        <w:t>Taught</w:t>
      </w:r>
      <w:r w:rsidR="00E745CF">
        <w:t xml:space="preserve"> </w:t>
      </w:r>
      <w:r w:rsidR="00E745CF" w:rsidRPr="00016A76">
        <w:t>Property, Business Organizations, Real Estate Transactions, Property Theory Seminar, Takings Seminar</w:t>
      </w:r>
      <w:r w:rsidR="00E745CF">
        <w:t>.</w:t>
      </w:r>
    </w:p>
    <w:p w14:paraId="339A6823" w14:textId="7777777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360"/>
      </w:pPr>
    </w:p>
    <w:p w14:paraId="4599C7D4" w14:textId="77777777" w:rsidR="00E745CF" w:rsidRPr="00545994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 w:rsidRPr="00FA7B5A">
        <w:rPr>
          <w:b/>
        </w:rPr>
        <w:t>Catholic University, Columbus School of Law</w:t>
      </w:r>
      <w:r w:rsidRPr="00545994">
        <w:t>, Washington, DC</w:t>
      </w:r>
      <w:r>
        <w:tab/>
      </w:r>
      <w:r>
        <w:tab/>
      </w:r>
    </w:p>
    <w:p w14:paraId="3793E3F0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  <w:rPr>
          <w:b/>
          <w:i/>
        </w:rPr>
      </w:pPr>
      <w:r w:rsidRPr="00545994">
        <w:t>Visiting Associate Professor of Law</w:t>
      </w:r>
      <w:r>
        <w:t xml:space="preserve"> (July 2007-June 2008)</w:t>
      </w:r>
    </w:p>
    <w:p w14:paraId="3F9C3273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</w:p>
    <w:p w14:paraId="1ED92A37" w14:textId="7747C5A9" w:rsidR="00EB62B3" w:rsidRPr="006D167F" w:rsidRDefault="00E745CF" w:rsidP="006D167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360"/>
      </w:pPr>
      <w:r>
        <w:t>Taught Property, Agency Law</w:t>
      </w:r>
    </w:p>
    <w:p w14:paraId="7009A0EA" w14:textId="77777777" w:rsidR="00EB62B3" w:rsidRDefault="00EB62B3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  <w:rPr>
          <w:b/>
        </w:rPr>
      </w:pPr>
    </w:p>
    <w:p w14:paraId="286AE158" w14:textId="0C35339C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 w:rsidRPr="00016A76">
        <w:rPr>
          <w:b/>
        </w:rPr>
        <w:lastRenderedPageBreak/>
        <w:t>Fordham University School of Law,</w:t>
      </w:r>
      <w:r w:rsidRPr="00016A76">
        <w:t xml:space="preserve"> New York, NY</w:t>
      </w:r>
      <w:r>
        <w:tab/>
      </w:r>
      <w:r>
        <w:tab/>
      </w:r>
    </w:p>
    <w:p w14:paraId="2753A325" w14:textId="7777777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  <w:r>
        <w:t>Adjunct Associate Professor of Law (Spring 2003, Spring 2004)</w:t>
      </w:r>
    </w:p>
    <w:p w14:paraId="4EA6826E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 w:hanging="2160"/>
      </w:pPr>
    </w:p>
    <w:p w14:paraId="7CD9B51F" w14:textId="136184BD" w:rsidR="00E745CF" w:rsidRDefault="00E745CF" w:rsidP="00815E83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360"/>
      </w:pPr>
      <w:r>
        <w:t xml:space="preserve">Taught </w:t>
      </w:r>
      <w:r w:rsidRPr="00016A76">
        <w:t xml:space="preserve">International Arbitration  </w:t>
      </w:r>
    </w:p>
    <w:p w14:paraId="223E86F2" w14:textId="77777777" w:rsidR="00F345C8" w:rsidRDefault="00F345C8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  <w:rPr>
          <w:b/>
          <w:smallCaps/>
        </w:rPr>
      </w:pPr>
    </w:p>
    <w:p w14:paraId="4706730D" w14:textId="5D83BEE0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rPr>
          <w:b/>
          <w:smallCaps/>
        </w:rPr>
        <w:t>Other Professional Experience</w:t>
      </w:r>
    </w:p>
    <w:p w14:paraId="5D789F40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778238CE" w14:textId="77777777" w:rsidR="00E745CF" w:rsidRPr="00016A76" w:rsidRDefault="00E745CF" w:rsidP="00E745CF">
      <w:pPr>
        <w:widowControl w:val="0"/>
        <w:numPr>
          <w:ilvl w:val="1"/>
          <w:numId w:val="1"/>
        </w:numPr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 w:hanging="1440"/>
      </w:pPr>
      <w:r w:rsidRPr="00016A76">
        <w:rPr>
          <w:b/>
          <w:i/>
        </w:rPr>
        <w:t>Litigation Associate</w:t>
      </w:r>
      <w:r w:rsidRPr="00016A76">
        <w:t xml:space="preserve">, </w:t>
      </w:r>
      <w:r w:rsidRPr="00016A76">
        <w:rPr>
          <w:b/>
        </w:rPr>
        <w:t>Latham &amp; Watkins LLP</w:t>
      </w:r>
      <w:r w:rsidRPr="00016A76">
        <w:t>, New York, NY</w:t>
      </w:r>
    </w:p>
    <w:p w14:paraId="59CA3FE1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3F017D1F" w14:textId="77777777" w:rsidR="00E745CF" w:rsidRPr="00016A76" w:rsidRDefault="00E745CF" w:rsidP="00E745CF">
      <w:pPr>
        <w:widowControl w:val="0"/>
        <w:numPr>
          <w:ilvl w:val="1"/>
          <w:numId w:val="2"/>
        </w:numPr>
        <w:tabs>
          <w:tab w:val="left" w:pos="-1080"/>
          <w:tab w:val="left" w:pos="-720"/>
          <w:tab w:val="left" w:pos="-9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  <w:r w:rsidRPr="00016A76">
        <w:rPr>
          <w:b/>
          <w:i/>
        </w:rPr>
        <w:t>Litigation Associate</w:t>
      </w:r>
      <w:r w:rsidRPr="00016A76">
        <w:t xml:space="preserve">, </w:t>
      </w:r>
      <w:smartTag w:uri="urn:schemas-microsoft-com:office:smarttags" w:element="place">
        <w:smartTag w:uri="urn:schemas-microsoft-com:office:smarttags" w:element="City">
          <w:r w:rsidRPr="00016A76">
            <w:rPr>
              <w:b/>
            </w:rPr>
            <w:t>Debevoise</w:t>
          </w:r>
        </w:smartTag>
        <w:r w:rsidRPr="00016A76">
          <w:rPr>
            <w:b/>
          </w:rPr>
          <w:t xml:space="preserve"> </w:t>
        </w:r>
        <w:smartTag w:uri="urn:schemas-microsoft-com:office:smarttags" w:element="State">
          <w:r w:rsidRPr="00016A76">
            <w:rPr>
              <w:b/>
            </w:rPr>
            <w:t>&amp;</w:t>
          </w:r>
        </w:smartTag>
        <w:r w:rsidRPr="00016A76">
          <w:rPr>
            <w:b/>
          </w:rPr>
          <w:t xml:space="preserve"> </w:t>
        </w:r>
        <w:smartTag w:uri="urn:schemas-microsoft-com:office:smarttags" w:element="State">
          <w:r w:rsidRPr="00016A76">
            <w:rPr>
              <w:b/>
            </w:rPr>
            <w:t>Plimpton</w:t>
          </w:r>
        </w:smartTag>
        <w:r w:rsidRPr="00016A76">
          <w:t xml:space="preserve">, </w:t>
        </w:r>
        <w:smartTag w:uri="urn:schemas-microsoft-com:office:smarttags" w:element="State">
          <w:r w:rsidRPr="00016A76">
            <w:t>New York</w:t>
          </w:r>
        </w:smartTag>
      </w:smartTag>
      <w:r w:rsidRPr="00016A76">
        <w:t>, NY</w:t>
      </w:r>
    </w:p>
    <w:p w14:paraId="3729D4B2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5AD1809C" w14:textId="77777777" w:rsidR="00E745CF" w:rsidRPr="00016A76" w:rsidRDefault="00E745CF" w:rsidP="00E745CF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 w:hanging="1440"/>
      </w:pPr>
      <w:r w:rsidRPr="00016A76">
        <w:rPr>
          <w:b/>
          <w:i/>
        </w:rPr>
        <w:t>Law Clerk</w:t>
      </w:r>
      <w:r w:rsidRPr="00016A76">
        <w:t xml:space="preserve">, </w:t>
      </w:r>
      <w:r w:rsidRPr="00016A76">
        <w:rPr>
          <w:b/>
        </w:rPr>
        <w:t xml:space="preserve">Hon. Milton Pollack, </w:t>
      </w:r>
      <w:r w:rsidRPr="00016A76">
        <w:t>United States District Court for the Southern District of New York</w:t>
      </w:r>
    </w:p>
    <w:p w14:paraId="163AAD26" w14:textId="77777777" w:rsidR="00FC7677" w:rsidRDefault="00FC7677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  <w:rPr>
          <w:b/>
          <w:smallCaps/>
        </w:rPr>
      </w:pPr>
    </w:p>
    <w:p w14:paraId="34C93DAC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rPr>
          <w:b/>
          <w:smallCaps/>
        </w:rPr>
        <w:t>Education</w:t>
      </w:r>
    </w:p>
    <w:p w14:paraId="274FBA1D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38A3C114" w14:textId="4E863342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 w:hanging="720"/>
        <w:outlineLvl w:val="0"/>
      </w:pPr>
      <w:r w:rsidRPr="00016A76">
        <w:t xml:space="preserve">M.A., Philosophy, </w:t>
      </w:r>
      <w:r w:rsidRPr="00016A76">
        <w:rPr>
          <w:b/>
        </w:rPr>
        <w:t>University of Maryland</w:t>
      </w:r>
      <w:r w:rsidRPr="00016A76">
        <w:t xml:space="preserve">, 2013; Ph.D. candidate (ABD, work on dissertation suspended)  </w:t>
      </w:r>
    </w:p>
    <w:p w14:paraId="7D32EE3C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tab/>
      </w:r>
      <w:r w:rsidRPr="00016A76">
        <w:tab/>
      </w:r>
    </w:p>
    <w:p w14:paraId="25EA6910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tab/>
        <w:t xml:space="preserve">J.D., </w:t>
      </w:r>
      <w:r w:rsidRPr="00016A76">
        <w:rPr>
          <w:i/>
        </w:rPr>
        <w:t>cum laude</w:t>
      </w:r>
      <w:r w:rsidRPr="00016A76">
        <w:t xml:space="preserve">, </w:t>
      </w:r>
      <w:r w:rsidRPr="00016A76">
        <w:rPr>
          <w:b/>
        </w:rPr>
        <w:t>Fordham University School of Law</w:t>
      </w:r>
      <w:r w:rsidRPr="00016A76">
        <w:t>, 1996</w:t>
      </w:r>
    </w:p>
    <w:p w14:paraId="2CCD48A1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  <w:r w:rsidRPr="00016A76">
        <w:tab/>
      </w:r>
      <w:r w:rsidRPr="00016A76">
        <w:tab/>
        <w:t xml:space="preserve">Editorial Board Member, </w:t>
      </w:r>
      <w:r w:rsidRPr="00016A76">
        <w:rPr>
          <w:i/>
        </w:rPr>
        <w:t>Fordham Law Review</w:t>
      </w:r>
    </w:p>
    <w:p w14:paraId="5A681CB5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  <w:r w:rsidRPr="00016A76">
        <w:tab/>
      </w:r>
      <w:r w:rsidRPr="00016A76">
        <w:tab/>
        <w:t>Order of the Coif</w:t>
      </w:r>
    </w:p>
    <w:p w14:paraId="67222BE3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  <w:r w:rsidRPr="00016A76">
        <w:tab/>
      </w:r>
      <w:r w:rsidRPr="00016A76">
        <w:tab/>
        <w:t>Alumni Medal for Excellence in Constitutional Law</w:t>
      </w:r>
    </w:p>
    <w:p w14:paraId="24FA7F07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  <w:r w:rsidRPr="00016A76">
        <w:tab/>
      </w:r>
      <w:r w:rsidRPr="00016A76">
        <w:tab/>
      </w:r>
    </w:p>
    <w:p w14:paraId="38E80809" w14:textId="1087E70A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  <w:r w:rsidRPr="00016A76">
        <w:tab/>
        <w:t xml:space="preserve">A.B., Philosophy, </w:t>
      </w:r>
      <w:smartTag w:uri="urn:schemas-microsoft-com:office:smarttags" w:element="place">
        <w:smartTag w:uri="urn:schemas-microsoft-com:office:smarttags" w:element="PlaceName">
          <w:r w:rsidRPr="00016A76">
            <w:rPr>
              <w:b/>
            </w:rPr>
            <w:t>Colgate</w:t>
          </w:r>
        </w:smartTag>
        <w:r w:rsidRPr="00016A76">
          <w:rPr>
            <w:b/>
          </w:rPr>
          <w:t xml:space="preserve"> </w:t>
        </w:r>
        <w:smartTag w:uri="urn:schemas-microsoft-com:office:smarttags" w:element="PlaceType">
          <w:r w:rsidRPr="00016A76">
            <w:rPr>
              <w:b/>
            </w:rPr>
            <w:t>University</w:t>
          </w:r>
        </w:smartTag>
      </w:smartTag>
      <w:r w:rsidRPr="00016A76">
        <w:t>, 1991</w:t>
      </w:r>
    </w:p>
    <w:p w14:paraId="48B72A52" w14:textId="0BF1C334" w:rsidR="00DB34E8" w:rsidRDefault="00DB34E8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3889089A" w14:textId="667839A7" w:rsidR="00E745CF" w:rsidRDefault="00DB34E8" w:rsidP="00FC7677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 w:hanging="1440"/>
        <w:rPr>
          <w:b/>
          <w:smallCaps/>
        </w:rPr>
      </w:pPr>
      <w:r>
        <w:tab/>
      </w:r>
      <w:r w:rsidR="009B5F3A">
        <w:t xml:space="preserve">Program on </w:t>
      </w:r>
      <w:r w:rsidR="009B5F3A" w:rsidRPr="00DB34E8">
        <w:t>Management &amp; Leadership in Education</w:t>
      </w:r>
      <w:r w:rsidR="00AC7AA0">
        <w:t>,</w:t>
      </w:r>
      <w:r w:rsidR="009B5F3A" w:rsidRPr="00DB34E8">
        <w:rPr>
          <w:b/>
        </w:rPr>
        <w:t xml:space="preserve"> </w:t>
      </w:r>
      <w:r w:rsidRPr="00DB34E8">
        <w:rPr>
          <w:b/>
        </w:rPr>
        <w:t>Harvard University</w:t>
      </w:r>
      <w:r w:rsidRPr="007E3EE8">
        <w:rPr>
          <w:b/>
        </w:rPr>
        <w:t xml:space="preserve"> Graduate School of Education</w:t>
      </w:r>
      <w:r>
        <w:t xml:space="preserve">, </w:t>
      </w:r>
      <w:r w:rsidR="00631088">
        <w:t>Summer 2018</w:t>
      </w:r>
    </w:p>
    <w:p w14:paraId="7B77B3E0" w14:textId="77777777" w:rsidR="00F419E5" w:rsidRDefault="00F419E5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rPr>
          <w:b/>
          <w:smallCaps/>
        </w:rPr>
      </w:pPr>
    </w:p>
    <w:p w14:paraId="7C1BD2C9" w14:textId="1B6C3322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rPr>
          <w:smallCaps/>
        </w:rPr>
      </w:pPr>
      <w:r w:rsidRPr="00016A76">
        <w:rPr>
          <w:b/>
          <w:smallCaps/>
        </w:rPr>
        <w:t>Professional Servic</w:t>
      </w:r>
      <w:r w:rsidR="00BC161C">
        <w:rPr>
          <w:b/>
          <w:smallCaps/>
        </w:rPr>
        <w:t>e</w:t>
      </w:r>
      <w:r w:rsidR="004C136C">
        <w:rPr>
          <w:b/>
          <w:smallCaps/>
        </w:rPr>
        <w:t xml:space="preserve"> and Community Involvement</w:t>
      </w:r>
    </w:p>
    <w:p w14:paraId="527256DD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077B4138" w14:textId="77777777" w:rsidR="00C46A51" w:rsidRDefault="00C46A51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>
        <w:t>Supreme Court of Ohio Task Force on the Ohio Bar Examination:  Chair, 2017-2018</w:t>
      </w:r>
    </w:p>
    <w:p w14:paraId="1E81A829" w14:textId="77777777" w:rsidR="00C46A51" w:rsidRDefault="00C46A51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</w:p>
    <w:p w14:paraId="6F1CE3D0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 w:rsidRPr="00016A76">
        <w:t>Association of American Law Schools</w:t>
      </w:r>
    </w:p>
    <w:p w14:paraId="425CA83C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</w:p>
    <w:p w14:paraId="77AEE16E" w14:textId="52B7D1E8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 w:rsidRPr="00016A76">
        <w:t>Executive Committee:  Member, 2014-</w:t>
      </w:r>
      <w:r>
        <w:t>2015</w:t>
      </w:r>
      <w:r w:rsidR="008C6247">
        <w:t xml:space="preserve">; </w:t>
      </w:r>
      <w:r w:rsidR="009413DF">
        <w:t>2019-</w:t>
      </w:r>
      <w:r w:rsidR="00737FD0">
        <w:t>2022</w:t>
      </w:r>
    </w:p>
    <w:p w14:paraId="4928452E" w14:textId="28F2C450" w:rsidR="000209C6" w:rsidRDefault="000209C6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</w:p>
    <w:p w14:paraId="0461F94C" w14:textId="7A635AC4" w:rsidR="000209C6" w:rsidRPr="00016A76" w:rsidRDefault="000209C6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>
        <w:t>Deans Steering Committee:  Member, 2019-</w:t>
      </w:r>
      <w:r w:rsidR="00D8605A">
        <w:t>2022</w:t>
      </w:r>
    </w:p>
    <w:p w14:paraId="0B0B3EC9" w14:textId="7777777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</w:p>
    <w:p w14:paraId="49746861" w14:textId="77777777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>
        <w:t>Planning Committee for 2016 Annual Meeting:  Chair, 2015-</w:t>
      </w:r>
      <w:r w:rsidR="00706462">
        <w:t>2016</w:t>
      </w:r>
    </w:p>
    <w:p w14:paraId="11D53665" w14:textId="77777777" w:rsidR="00706462" w:rsidRDefault="00706462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</w:p>
    <w:p w14:paraId="4A759911" w14:textId="07865369" w:rsidR="00E745CF" w:rsidRPr="00016A76" w:rsidRDefault="00706462" w:rsidP="0015237D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>
        <w:t>Planning Committee for 2017 Annual Meeting:  Member, 2016-</w:t>
      </w:r>
      <w:r w:rsidR="00C67784">
        <w:t>2017</w:t>
      </w:r>
    </w:p>
    <w:p w14:paraId="7B4CC40C" w14:textId="77777777" w:rsidR="00EB341F" w:rsidRDefault="00EB341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</w:p>
    <w:p w14:paraId="1C7E019C" w14:textId="0DF496E0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 w:rsidRPr="00016A76">
        <w:t>Committee on Sections and Annual Meeting:  Member, 2010-2013; Chair, 2011-2013</w:t>
      </w:r>
    </w:p>
    <w:p w14:paraId="29108EBF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</w:p>
    <w:p w14:paraId="7B40FD64" w14:textId="15B4F39F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 w:rsidRPr="00016A76">
        <w:t>Committee on Professional Development:  Member, 2013-2014</w:t>
      </w:r>
    </w:p>
    <w:p w14:paraId="59F2D97A" w14:textId="77777777" w:rsidR="001930D1" w:rsidRDefault="001930D1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</w:p>
    <w:p w14:paraId="4177383A" w14:textId="77777777" w:rsidR="001930D1" w:rsidRPr="00016A76" w:rsidRDefault="001930D1" w:rsidP="001930D1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 w:rsidRPr="00016A76">
        <w:t xml:space="preserve">Planning Committee for 2013 Workshop on Poverty Law, Immigrant Rights, and the Politics of Property:  Member </w:t>
      </w:r>
    </w:p>
    <w:p w14:paraId="0745D487" w14:textId="77777777" w:rsidR="00E745CF" w:rsidRPr="00016A76" w:rsidRDefault="00E745CF" w:rsidP="001930D1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1CF6E170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 w:rsidRPr="00016A76">
        <w:t>Property Law Section:  Chair, 2008; Chair Elect, 2007; Secretary, 2006</w:t>
      </w:r>
    </w:p>
    <w:p w14:paraId="46334779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</w:p>
    <w:p w14:paraId="3849D93B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 w:rsidRPr="00016A76">
        <w:t>ABA/AALS Accreditation Teams:</w:t>
      </w:r>
    </w:p>
    <w:p w14:paraId="041F71F9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</w:p>
    <w:p w14:paraId="1D2E6D85" w14:textId="275EDF9F" w:rsidR="00A2732A" w:rsidRDefault="00A2732A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  <w:r>
        <w:t xml:space="preserve">Northern Illinois University </w:t>
      </w:r>
      <w:r w:rsidR="00434182">
        <w:t>College of Law, AALS Reporter and ABA Site-Team Member, 2023</w:t>
      </w:r>
    </w:p>
    <w:p w14:paraId="5541FC98" w14:textId="77777777" w:rsidR="00A2732A" w:rsidRDefault="00A2732A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</w:p>
    <w:p w14:paraId="57C73A4A" w14:textId="192C583E" w:rsidR="00D8605A" w:rsidRDefault="00D8605A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  <w:r>
        <w:t xml:space="preserve">Duquesne </w:t>
      </w:r>
      <w:r w:rsidR="00852F54">
        <w:t xml:space="preserve">University </w:t>
      </w:r>
      <w:r>
        <w:t>School</w:t>
      </w:r>
      <w:r w:rsidR="00852F54">
        <w:t xml:space="preserve"> of Law</w:t>
      </w:r>
      <w:r>
        <w:t>, AALS Reporter and ABA Site-Team Member, 2022</w:t>
      </w:r>
    </w:p>
    <w:p w14:paraId="4ACFC150" w14:textId="77777777" w:rsidR="00D8605A" w:rsidRDefault="00D8605A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</w:p>
    <w:p w14:paraId="78EB9529" w14:textId="11141755" w:rsidR="003739FC" w:rsidRDefault="003739FC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  <w:r>
        <w:t>New York Law School, ABA Site-Team Member, 2021</w:t>
      </w:r>
    </w:p>
    <w:p w14:paraId="4DFB272E" w14:textId="77777777" w:rsidR="003739FC" w:rsidRDefault="003739FC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</w:p>
    <w:p w14:paraId="45640026" w14:textId="00C62EB9" w:rsidR="00C67784" w:rsidRDefault="00C67784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  <w:r>
        <w:t>University of Maryland School of Law, ABA Site-Team Member, 2018</w:t>
      </w:r>
    </w:p>
    <w:p w14:paraId="28668F78" w14:textId="77777777" w:rsidR="00C67784" w:rsidRDefault="00C67784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</w:p>
    <w:p w14:paraId="019AA406" w14:textId="77777777" w:rsidR="00C67784" w:rsidRDefault="00C67784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  <w:r>
        <w:t xml:space="preserve">Creighton University School of Law, AALS Reporter and </w:t>
      </w:r>
      <w:r w:rsidR="00D56172">
        <w:t xml:space="preserve">ABA </w:t>
      </w:r>
      <w:r>
        <w:t>Site-Team Member, 2017</w:t>
      </w:r>
    </w:p>
    <w:p w14:paraId="24931ADA" w14:textId="77777777" w:rsidR="004F4264" w:rsidRDefault="004F4264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</w:p>
    <w:p w14:paraId="3A79D82A" w14:textId="77777777" w:rsidR="004F4264" w:rsidRPr="00016A76" w:rsidRDefault="004F4264" w:rsidP="004F4264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  <w:r w:rsidRPr="00016A76">
        <w:t xml:space="preserve">University of the Pacific McGeorge School of Law, AALS Reporter and </w:t>
      </w:r>
      <w:r>
        <w:t xml:space="preserve">ABA </w:t>
      </w:r>
      <w:r w:rsidRPr="00016A76">
        <w:t>Site-Team Member, 2013</w:t>
      </w:r>
    </w:p>
    <w:p w14:paraId="6F66A6B9" w14:textId="77777777" w:rsidR="004F4264" w:rsidRDefault="004F4264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</w:p>
    <w:p w14:paraId="5016F919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2160"/>
      </w:pPr>
      <w:r w:rsidRPr="00016A76">
        <w:t>Drake University School of Law, AALS Repo</w:t>
      </w:r>
      <w:r w:rsidR="00C67784">
        <w:t xml:space="preserve">rter and </w:t>
      </w:r>
      <w:r w:rsidR="00D56172">
        <w:t xml:space="preserve">ABA </w:t>
      </w:r>
      <w:r w:rsidR="00C67784">
        <w:t>Site-Team Member, 2012</w:t>
      </w:r>
    </w:p>
    <w:p w14:paraId="372F6C88" w14:textId="77777777" w:rsidR="00D16A14" w:rsidRDefault="00D16A14" w:rsidP="003739FC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4EBBEAF1" w14:textId="56D4A79F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 w:rsidRPr="00016A76">
        <w:t>Association for Law, Property, and Society:  President, 2013, President-Elect, 2012, Treasurer, 2011, Secretary, 2010</w:t>
      </w:r>
    </w:p>
    <w:p w14:paraId="1A310216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</w:p>
    <w:p w14:paraId="6529B3FF" w14:textId="50FB6EDB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1440"/>
      </w:pPr>
      <w:r w:rsidRPr="00016A76">
        <w:t xml:space="preserve">Founding editor, </w:t>
      </w:r>
      <w:r w:rsidRPr="00016A76">
        <w:rPr>
          <w:i/>
        </w:rPr>
        <w:t>Journal of Law, Property, and Society</w:t>
      </w:r>
      <w:r w:rsidRPr="00016A76">
        <w:t>, 2014-</w:t>
      </w:r>
      <w:r w:rsidR="009413DF">
        <w:t>2019</w:t>
      </w:r>
    </w:p>
    <w:p w14:paraId="0BEB2BB6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</w:p>
    <w:p w14:paraId="57F89213" w14:textId="742D6D39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 w:rsidRPr="00016A76">
        <w:t>Co-organizer (with Nestor Davidson), Property Works in Progress conferences held at the University of Colorado, June 2007, 2008 and 2009, and Fordham Law School, June 2012</w:t>
      </w:r>
    </w:p>
    <w:p w14:paraId="7608BC24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</w:p>
    <w:p w14:paraId="482697BB" w14:textId="0DC408F0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 w:rsidRPr="00016A76">
        <w:t>Organizer, Junior Property Works in Progress Conference held at Widener University School of Law, February 2008</w:t>
      </w:r>
    </w:p>
    <w:p w14:paraId="0B97B515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560A996E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tab/>
        <w:t>Founding Editor, Property Prof Blog (http://lawprofessors.typepad.com/property/)</w:t>
      </w:r>
    </w:p>
    <w:p w14:paraId="6FACF0A4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  <w:rPr>
          <w:b/>
          <w:smallCaps/>
        </w:rPr>
      </w:pPr>
    </w:p>
    <w:p w14:paraId="5898C20E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  <w:outlineLvl w:val="0"/>
      </w:pPr>
      <w:r w:rsidRPr="00016A76">
        <w:t xml:space="preserve">Participant, </w:t>
      </w:r>
      <w:r w:rsidRPr="00016A76">
        <w:rPr>
          <w:i/>
        </w:rPr>
        <w:t>Amicus</w:t>
      </w:r>
      <w:r w:rsidRPr="00016A76">
        <w:t xml:space="preserve"> Briefs to the United States Supreme Court,</w:t>
      </w:r>
      <w:r w:rsidRPr="00016A76">
        <w:rPr>
          <w:i/>
        </w:rPr>
        <w:t xml:space="preserve"> Zoltek Corp. v. United States</w:t>
      </w:r>
      <w:r w:rsidRPr="00016A76">
        <w:t xml:space="preserve"> (No. 06-1155) (in support of cert. petition); </w:t>
      </w:r>
      <w:r w:rsidRPr="00016A76">
        <w:rPr>
          <w:i/>
        </w:rPr>
        <w:t xml:space="preserve">Didden v. </w:t>
      </w:r>
      <w:smartTag w:uri="urn:schemas-microsoft-com:office:smarttags" w:element="place">
        <w:smartTag w:uri="urn:schemas-microsoft-com:office:smarttags" w:element="PlaceType">
          <w:r w:rsidRPr="00016A76">
            <w:rPr>
              <w:i/>
            </w:rPr>
            <w:t>Village</w:t>
          </w:r>
        </w:smartTag>
        <w:r w:rsidRPr="00016A76">
          <w:rPr>
            <w:i/>
          </w:rPr>
          <w:t xml:space="preserve"> of </w:t>
        </w:r>
        <w:smartTag w:uri="urn:schemas-microsoft-com:office:smarttags" w:element="PlaceName">
          <w:r w:rsidRPr="00016A76">
            <w:rPr>
              <w:i/>
            </w:rPr>
            <w:t>Port Chester</w:t>
          </w:r>
        </w:smartTag>
      </w:smartTag>
      <w:r w:rsidRPr="00016A76">
        <w:t xml:space="preserve"> (No. 06-652) (in support of cert. petition)</w:t>
      </w:r>
    </w:p>
    <w:p w14:paraId="7759844D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  <w:outlineLvl w:val="0"/>
      </w:pPr>
    </w:p>
    <w:p w14:paraId="4035696C" w14:textId="7800391D" w:rsidR="00E745CF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 w:rsidRPr="00016A76">
        <w:t>James S. Bowman American Inns of Court:  Barrister 2012-2014; Master 2014-</w:t>
      </w:r>
      <w:r w:rsidR="00D56172">
        <w:t>2015</w:t>
      </w:r>
    </w:p>
    <w:p w14:paraId="3B9C0F3D" w14:textId="6D015AD1" w:rsidR="00C608B3" w:rsidRDefault="00C608B3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</w:p>
    <w:p w14:paraId="680604F3" w14:textId="3395A8CA" w:rsidR="00C608B3" w:rsidRDefault="00C608B3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>
        <w:t>Morrison R. Waite American Inns of Court:  Master 2015-</w:t>
      </w:r>
      <w:r w:rsidR="00304C7B">
        <w:t>2023</w:t>
      </w:r>
    </w:p>
    <w:p w14:paraId="39E3FDFC" w14:textId="7A938004" w:rsidR="00DD73A2" w:rsidRDefault="00DD73A2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</w:p>
    <w:p w14:paraId="07A300A2" w14:textId="7259959B" w:rsidR="00DD73A2" w:rsidRDefault="00DD73A2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>
        <w:t>Toledo Rotary:  Member</w:t>
      </w:r>
      <w:r w:rsidR="00BC161C">
        <w:t xml:space="preserve"> 2017-</w:t>
      </w:r>
      <w:r w:rsidR="00304C7B">
        <w:t>2023</w:t>
      </w:r>
    </w:p>
    <w:p w14:paraId="456B856A" w14:textId="48EA1E81" w:rsidR="00BC161C" w:rsidRDefault="00BC161C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</w:p>
    <w:p w14:paraId="58A12363" w14:textId="19AE2384" w:rsidR="00BC161C" w:rsidRPr="00016A76" w:rsidRDefault="00BC161C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ind w:left="720"/>
      </w:pPr>
      <w:r>
        <w:t>Toledo Distinguished Clown Corps</w:t>
      </w:r>
      <w:r w:rsidR="004C136C">
        <w:t>:  Participant 2017-</w:t>
      </w:r>
      <w:r w:rsidR="00304C7B">
        <w:t>2023</w:t>
      </w:r>
      <w:r w:rsidR="004C136C">
        <w:t xml:space="preserve"> </w:t>
      </w:r>
    </w:p>
    <w:p w14:paraId="7064033B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  <w:rPr>
          <w:b/>
          <w:smallCaps/>
        </w:rPr>
      </w:pPr>
    </w:p>
    <w:p w14:paraId="09FD1D5F" w14:textId="61638422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rPr>
          <w:b/>
          <w:smallCaps/>
        </w:rPr>
        <w:t>Bar Admissions</w:t>
      </w:r>
    </w:p>
    <w:p w14:paraId="4E5C7EFB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</w:pPr>
    </w:p>
    <w:p w14:paraId="4D80493C" w14:textId="36B36ABB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rPr>
          <w:b/>
        </w:rPr>
        <w:tab/>
      </w:r>
      <w:r w:rsidRPr="00016A76">
        <w:t>Pennsylvania</w:t>
      </w:r>
      <w:r w:rsidR="00290EE9">
        <w:t xml:space="preserve"> (inactive)</w:t>
      </w:r>
    </w:p>
    <w:p w14:paraId="4D866BC5" w14:textId="4E2F8C5C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rPr>
          <w:b/>
        </w:rPr>
        <w:tab/>
      </w:r>
      <w:r w:rsidRPr="00016A76">
        <w:t>New York</w:t>
      </w:r>
      <w:r w:rsidR="00290EE9">
        <w:t xml:space="preserve"> (inactive)</w:t>
      </w:r>
    </w:p>
    <w:p w14:paraId="38E150C3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tab/>
      </w:r>
      <w:smartTag w:uri="urn:schemas-microsoft-com:office:smarttags" w:element="country-region">
        <w:smartTag w:uri="urn:schemas-microsoft-com:office:smarttags" w:element="place">
          <w:r w:rsidRPr="00016A76">
            <w:t>United States</w:t>
          </w:r>
        </w:smartTag>
      </w:smartTag>
      <w:r w:rsidRPr="00016A76">
        <w:t xml:space="preserve"> Supreme Court</w:t>
      </w:r>
    </w:p>
    <w:p w14:paraId="36E42DC5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  <w:r w:rsidRPr="00016A76">
        <w:tab/>
      </w:r>
      <w:smartTag w:uri="urn:schemas-microsoft-com:office:smarttags" w:element="country-region">
        <w:r w:rsidRPr="00016A76">
          <w:t>United States</w:t>
        </w:r>
      </w:smartTag>
      <w:r w:rsidRPr="00016A76">
        <w:t xml:space="preserve"> District Courts for the Southern and Eastern Districts of </w:t>
      </w:r>
      <w:smartTag w:uri="urn:schemas-microsoft-com:office:smarttags" w:element="place">
        <w:smartTag w:uri="urn:schemas-microsoft-com:office:smarttags" w:element="State">
          <w:r w:rsidRPr="00016A76">
            <w:t>New York</w:t>
          </w:r>
        </w:smartTag>
      </w:smartTag>
    </w:p>
    <w:p w14:paraId="6ABCABBE" w14:textId="77777777" w:rsidR="00E745CF" w:rsidRPr="00016A76" w:rsidRDefault="00E745CF" w:rsidP="00E745CF">
      <w:pPr>
        <w:widowControl w:val="0"/>
        <w:tabs>
          <w:tab w:val="left" w:pos="-108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exact"/>
        <w:outlineLvl w:val="0"/>
      </w:pPr>
    </w:p>
    <w:p w14:paraId="6315754F" w14:textId="00176F90" w:rsidR="008B6E00" w:rsidRDefault="008B6E00">
      <w:pPr>
        <w:spacing w:after="0"/>
      </w:pPr>
    </w:p>
    <w:sectPr w:rsidR="008B6E00" w:rsidSect="009C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8DD"/>
    <w:multiLevelType w:val="multilevel"/>
    <w:tmpl w:val="A5C869B8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1E4EBF"/>
    <w:multiLevelType w:val="multilevel"/>
    <w:tmpl w:val="51602630"/>
    <w:lvl w:ilvl="0">
      <w:start w:val="199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DCD126A"/>
    <w:multiLevelType w:val="hybridMultilevel"/>
    <w:tmpl w:val="56A45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FA568A"/>
    <w:multiLevelType w:val="multilevel"/>
    <w:tmpl w:val="8D9C0BC2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84526232">
    <w:abstractNumId w:val="3"/>
  </w:num>
  <w:num w:numId="2" w16cid:durableId="2069956995">
    <w:abstractNumId w:val="0"/>
  </w:num>
  <w:num w:numId="3" w16cid:durableId="1013456431">
    <w:abstractNumId w:val="1"/>
  </w:num>
  <w:num w:numId="4" w16cid:durableId="81746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CF"/>
    <w:rsid w:val="00007E9D"/>
    <w:rsid w:val="00012446"/>
    <w:rsid w:val="000209C6"/>
    <w:rsid w:val="00020E61"/>
    <w:rsid w:val="000257D7"/>
    <w:rsid w:val="00026757"/>
    <w:rsid w:val="00044304"/>
    <w:rsid w:val="0005389C"/>
    <w:rsid w:val="00061BE7"/>
    <w:rsid w:val="00064DEF"/>
    <w:rsid w:val="000708DC"/>
    <w:rsid w:val="0007445F"/>
    <w:rsid w:val="00086550"/>
    <w:rsid w:val="000B0DF9"/>
    <w:rsid w:val="000B1D8C"/>
    <w:rsid w:val="000B462C"/>
    <w:rsid w:val="000C5A65"/>
    <w:rsid w:val="000C7658"/>
    <w:rsid w:val="000D07AB"/>
    <w:rsid w:val="000D4976"/>
    <w:rsid w:val="000D4B17"/>
    <w:rsid w:val="000E0EFA"/>
    <w:rsid w:val="000E706F"/>
    <w:rsid w:val="000F1181"/>
    <w:rsid w:val="00100381"/>
    <w:rsid w:val="0010176B"/>
    <w:rsid w:val="001042A5"/>
    <w:rsid w:val="00112911"/>
    <w:rsid w:val="001221E0"/>
    <w:rsid w:val="00125913"/>
    <w:rsid w:val="0013709C"/>
    <w:rsid w:val="001475D0"/>
    <w:rsid w:val="0015237D"/>
    <w:rsid w:val="0015265B"/>
    <w:rsid w:val="00152F9A"/>
    <w:rsid w:val="00162849"/>
    <w:rsid w:val="00166E2F"/>
    <w:rsid w:val="001801E6"/>
    <w:rsid w:val="00190CE4"/>
    <w:rsid w:val="001930D1"/>
    <w:rsid w:val="001A1773"/>
    <w:rsid w:val="001A20C5"/>
    <w:rsid w:val="001A638C"/>
    <w:rsid w:val="001B5455"/>
    <w:rsid w:val="001C36AE"/>
    <w:rsid w:val="001E2A4A"/>
    <w:rsid w:val="001E49E7"/>
    <w:rsid w:val="002212AF"/>
    <w:rsid w:val="00251020"/>
    <w:rsid w:val="002564CD"/>
    <w:rsid w:val="002632E2"/>
    <w:rsid w:val="00263F87"/>
    <w:rsid w:val="00271D91"/>
    <w:rsid w:val="002863D6"/>
    <w:rsid w:val="00290EE9"/>
    <w:rsid w:val="002911DD"/>
    <w:rsid w:val="002A3075"/>
    <w:rsid w:val="002B22D7"/>
    <w:rsid w:val="002B6CF7"/>
    <w:rsid w:val="002C2C56"/>
    <w:rsid w:val="002C63E3"/>
    <w:rsid w:val="002F741E"/>
    <w:rsid w:val="00304C7B"/>
    <w:rsid w:val="00307EEB"/>
    <w:rsid w:val="003136E3"/>
    <w:rsid w:val="00317C9C"/>
    <w:rsid w:val="00342511"/>
    <w:rsid w:val="00342827"/>
    <w:rsid w:val="00344805"/>
    <w:rsid w:val="00347146"/>
    <w:rsid w:val="003520C8"/>
    <w:rsid w:val="00352D17"/>
    <w:rsid w:val="003739FC"/>
    <w:rsid w:val="00374AEC"/>
    <w:rsid w:val="003A41B7"/>
    <w:rsid w:val="003E16D0"/>
    <w:rsid w:val="00400757"/>
    <w:rsid w:val="0041043C"/>
    <w:rsid w:val="00410C45"/>
    <w:rsid w:val="004305C0"/>
    <w:rsid w:val="00434182"/>
    <w:rsid w:val="004473A4"/>
    <w:rsid w:val="00447D17"/>
    <w:rsid w:val="00460A75"/>
    <w:rsid w:val="00471DC7"/>
    <w:rsid w:val="00475A21"/>
    <w:rsid w:val="00480A57"/>
    <w:rsid w:val="00491E6F"/>
    <w:rsid w:val="004A6042"/>
    <w:rsid w:val="004A60BA"/>
    <w:rsid w:val="004C136C"/>
    <w:rsid w:val="004C641A"/>
    <w:rsid w:val="004D00A8"/>
    <w:rsid w:val="004D2091"/>
    <w:rsid w:val="004D405E"/>
    <w:rsid w:val="004D6112"/>
    <w:rsid w:val="004F4264"/>
    <w:rsid w:val="004F49A9"/>
    <w:rsid w:val="00502862"/>
    <w:rsid w:val="00505040"/>
    <w:rsid w:val="0053008F"/>
    <w:rsid w:val="00531BD1"/>
    <w:rsid w:val="00532FB3"/>
    <w:rsid w:val="00532FF2"/>
    <w:rsid w:val="00540C38"/>
    <w:rsid w:val="0055248A"/>
    <w:rsid w:val="00564086"/>
    <w:rsid w:val="00570027"/>
    <w:rsid w:val="005805C2"/>
    <w:rsid w:val="00583890"/>
    <w:rsid w:val="00583EBE"/>
    <w:rsid w:val="00585CF5"/>
    <w:rsid w:val="00595E29"/>
    <w:rsid w:val="005970FA"/>
    <w:rsid w:val="005A571B"/>
    <w:rsid w:val="005B0020"/>
    <w:rsid w:val="005B3F56"/>
    <w:rsid w:val="005B5052"/>
    <w:rsid w:val="005B76CD"/>
    <w:rsid w:val="005C166D"/>
    <w:rsid w:val="005C27A4"/>
    <w:rsid w:val="005C4324"/>
    <w:rsid w:val="005D44BA"/>
    <w:rsid w:val="005D4932"/>
    <w:rsid w:val="005D5DBD"/>
    <w:rsid w:val="005D77A1"/>
    <w:rsid w:val="005E4DFB"/>
    <w:rsid w:val="005E555A"/>
    <w:rsid w:val="005E7B7C"/>
    <w:rsid w:val="005F1FC5"/>
    <w:rsid w:val="00603379"/>
    <w:rsid w:val="006074FB"/>
    <w:rsid w:val="006110E8"/>
    <w:rsid w:val="00615F91"/>
    <w:rsid w:val="00616D61"/>
    <w:rsid w:val="00631088"/>
    <w:rsid w:val="00631E24"/>
    <w:rsid w:val="006332A8"/>
    <w:rsid w:val="0063403F"/>
    <w:rsid w:val="006360CF"/>
    <w:rsid w:val="00653A45"/>
    <w:rsid w:val="00655222"/>
    <w:rsid w:val="0066364D"/>
    <w:rsid w:val="00665039"/>
    <w:rsid w:val="0067058F"/>
    <w:rsid w:val="00671515"/>
    <w:rsid w:val="00683223"/>
    <w:rsid w:val="00684F61"/>
    <w:rsid w:val="00696512"/>
    <w:rsid w:val="006A16D9"/>
    <w:rsid w:val="006A7BFE"/>
    <w:rsid w:val="006A7D73"/>
    <w:rsid w:val="006C00CE"/>
    <w:rsid w:val="006C280B"/>
    <w:rsid w:val="006C7DFF"/>
    <w:rsid w:val="006D167F"/>
    <w:rsid w:val="006E1F89"/>
    <w:rsid w:val="006E31A2"/>
    <w:rsid w:val="006F30E1"/>
    <w:rsid w:val="006F6B5E"/>
    <w:rsid w:val="00706462"/>
    <w:rsid w:val="007162AD"/>
    <w:rsid w:val="00717773"/>
    <w:rsid w:val="00723122"/>
    <w:rsid w:val="007318C3"/>
    <w:rsid w:val="00733DEE"/>
    <w:rsid w:val="00737FD0"/>
    <w:rsid w:val="00746510"/>
    <w:rsid w:val="007545B5"/>
    <w:rsid w:val="0077062D"/>
    <w:rsid w:val="00782655"/>
    <w:rsid w:val="00784AFA"/>
    <w:rsid w:val="00797E5A"/>
    <w:rsid w:val="007B4325"/>
    <w:rsid w:val="007C3C75"/>
    <w:rsid w:val="007D09A2"/>
    <w:rsid w:val="007D6B5F"/>
    <w:rsid w:val="007E3EE8"/>
    <w:rsid w:val="007F540B"/>
    <w:rsid w:val="00812D79"/>
    <w:rsid w:val="00813A89"/>
    <w:rsid w:val="00815E83"/>
    <w:rsid w:val="00831019"/>
    <w:rsid w:val="00840A06"/>
    <w:rsid w:val="00852F54"/>
    <w:rsid w:val="00860694"/>
    <w:rsid w:val="0087059C"/>
    <w:rsid w:val="00873CFF"/>
    <w:rsid w:val="00877718"/>
    <w:rsid w:val="00880E8B"/>
    <w:rsid w:val="008825E1"/>
    <w:rsid w:val="008847E2"/>
    <w:rsid w:val="00892183"/>
    <w:rsid w:val="00892A51"/>
    <w:rsid w:val="008A43DA"/>
    <w:rsid w:val="008B6E00"/>
    <w:rsid w:val="008C6247"/>
    <w:rsid w:val="008C6C3D"/>
    <w:rsid w:val="008D3246"/>
    <w:rsid w:val="008D5420"/>
    <w:rsid w:val="008F7428"/>
    <w:rsid w:val="00902795"/>
    <w:rsid w:val="009040A9"/>
    <w:rsid w:val="00906BA9"/>
    <w:rsid w:val="00925822"/>
    <w:rsid w:val="0093000C"/>
    <w:rsid w:val="00931FFC"/>
    <w:rsid w:val="00936CF8"/>
    <w:rsid w:val="00937656"/>
    <w:rsid w:val="009413DF"/>
    <w:rsid w:val="009435D0"/>
    <w:rsid w:val="00944AC8"/>
    <w:rsid w:val="0095493C"/>
    <w:rsid w:val="00957948"/>
    <w:rsid w:val="0096558C"/>
    <w:rsid w:val="00975354"/>
    <w:rsid w:val="00995168"/>
    <w:rsid w:val="009B5F3A"/>
    <w:rsid w:val="009C41D9"/>
    <w:rsid w:val="009C486D"/>
    <w:rsid w:val="009F216F"/>
    <w:rsid w:val="009F4C52"/>
    <w:rsid w:val="00A01A9B"/>
    <w:rsid w:val="00A11C7E"/>
    <w:rsid w:val="00A16301"/>
    <w:rsid w:val="00A2732A"/>
    <w:rsid w:val="00A27FEE"/>
    <w:rsid w:val="00A354E6"/>
    <w:rsid w:val="00A370AE"/>
    <w:rsid w:val="00A421CC"/>
    <w:rsid w:val="00A47CFE"/>
    <w:rsid w:val="00A531DE"/>
    <w:rsid w:val="00A57DA0"/>
    <w:rsid w:val="00A64F1E"/>
    <w:rsid w:val="00A80079"/>
    <w:rsid w:val="00A81BF1"/>
    <w:rsid w:val="00AB6169"/>
    <w:rsid w:val="00AC3EE0"/>
    <w:rsid w:val="00AC5D7B"/>
    <w:rsid w:val="00AC7A29"/>
    <w:rsid w:val="00AC7AA0"/>
    <w:rsid w:val="00AF5932"/>
    <w:rsid w:val="00B16204"/>
    <w:rsid w:val="00B17B28"/>
    <w:rsid w:val="00B23865"/>
    <w:rsid w:val="00B32D63"/>
    <w:rsid w:val="00B347A2"/>
    <w:rsid w:val="00B35C0A"/>
    <w:rsid w:val="00B52401"/>
    <w:rsid w:val="00B5674E"/>
    <w:rsid w:val="00B577FD"/>
    <w:rsid w:val="00B642AE"/>
    <w:rsid w:val="00B75AB5"/>
    <w:rsid w:val="00B801B3"/>
    <w:rsid w:val="00B93160"/>
    <w:rsid w:val="00BA2AFA"/>
    <w:rsid w:val="00BB19FD"/>
    <w:rsid w:val="00BB56EF"/>
    <w:rsid w:val="00BC161C"/>
    <w:rsid w:val="00BC57F1"/>
    <w:rsid w:val="00BC6F11"/>
    <w:rsid w:val="00BD33D6"/>
    <w:rsid w:val="00BD6EDF"/>
    <w:rsid w:val="00BE54C6"/>
    <w:rsid w:val="00BF2E8B"/>
    <w:rsid w:val="00BF3875"/>
    <w:rsid w:val="00BF4BC1"/>
    <w:rsid w:val="00BF4E26"/>
    <w:rsid w:val="00C022E9"/>
    <w:rsid w:val="00C0489B"/>
    <w:rsid w:val="00C05133"/>
    <w:rsid w:val="00C11F79"/>
    <w:rsid w:val="00C159CC"/>
    <w:rsid w:val="00C203F1"/>
    <w:rsid w:val="00C2425D"/>
    <w:rsid w:val="00C372B5"/>
    <w:rsid w:val="00C41411"/>
    <w:rsid w:val="00C46A51"/>
    <w:rsid w:val="00C47A29"/>
    <w:rsid w:val="00C53512"/>
    <w:rsid w:val="00C608B3"/>
    <w:rsid w:val="00C67784"/>
    <w:rsid w:val="00C812F8"/>
    <w:rsid w:val="00CA4137"/>
    <w:rsid w:val="00CA4F2F"/>
    <w:rsid w:val="00CB75A5"/>
    <w:rsid w:val="00CB7BE1"/>
    <w:rsid w:val="00CC3E1A"/>
    <w:rsid w:val="00CC48E9"/>
    <w:rsid w:val="00CC5372"/>
    <w:rsid w:val="00CC564A"/>
    <w:rsid w:val="00CD1906"/>
    <w:rsid w:val="00CD4600"/>
    <w:rsid w:val="00CD5A0C"/>
    <w:rsid w:val="00D050F4"/>
    <w:rsid w:val="00D056AB"/>
    <w:rsid w:val="00D16A14"/>
    <w:rsid w:val="00D17DD8"/>
    <w:rsid w:val="00D40F15"/>
    <w:rsid w:val="00D54726"/>
    <w:rsid w:val="00D55846"/>
    <w:rsid w:val="00D56172"/>
    <w:rsid w:val="00D77BB8"/>
    <w:rsid w:val="00D825CA"/>
    <w:rsid w:val="00D83A92"/>
    <w:rsid w:val="00D8605A"/>
    <w:rsid w:val="00D90445"/>
    <w:rsid w:val="00D95C84"/>
    <w:rsid w:val="00DA253D"/>
    <w:rsid w:val="00DA382A"/>
    <w:rsid w:val="00DA46DF"/>
    <w:rsid w:val="00DB34E8"/>
    <w:rsid w:val="00DB4F0D"/>
    <w:rsid w:val="00DB5FD4"/>
    <w:rsid w:val="00DC7122"/>
    <w:rsid w:val="00DD0A8B"/>
    <w:rsid w:val="00DD73A2"/>
    <w:rsid w:val="00DE1FA9"/>
    <w:rsid w:val="00DE4266"/>
    <w:rsid w:val="00E000E4"/>
    <w:rsid w:val="00E1251B"/>
    <w:rsid w:val="00E14930"/>
    <w:rsid w:val="00E236AA"/>
    <w:rsid w:val="00E41E79"/>
    <w:rsid w:val="00E504A0"/>
    <w:rsid w:val="00E57A4E"/>
    <w:rsid w:val="00E602D2"/>
    <w:rsid w:val="00E745CF"/>
    <w:rsid w:val="00E7675A"/>
    <w:rsid w:val="00E83583"/>
    <w:rsid w:val="00E85062"/>
    <w:rsid w:val="00E943BF"/>
    <w:rsid w:val="00E96F68"/>
    <w:rsid w:val="00EB341F"/>
    <w:rsid w:val="00EB62B3"/>
    <w:rsid w:val="00EB7C0C"/>
    <w:rsid w:val="00EC2AE8"/>
    <w:rsid w:val="00ED3F73"/>
    <w:rsid w:val="00ED7405"/>
    <w:rsid w:val="00EF6925"/>
    <w:rsid w:val="00F0242B"/>
    <w:rsid w:val="00F06161"/>
    <w:rsid w:val="00F200DB"/>
    <w:rsid w:val="00F220F4"/>
    <w:rsid w:val="00F2342A"/>
    <w:rsid w:val="00F23D18"/>
    <w:rsid w:val="00F25565"/>
    <w:rsid w:val="00F27B45"/>
    <w:rsid w:val="00F345C8"/>
    <w:rsid w:val="00F35E4C"/>
    <w:rsid w:val="00F40A38"/>
    <w:rsid w:val="00F419E5"/>
    <w:rsid w:val="00F446AB"/>
    <w:rsid w:val="00F45C82"/>
    <w:rsid w:val="00F463DB"/>
    <w:rsid w:val="00F473E0"/>
    <w:rsid w:val="00F50AF0"/>
    <w:rsid w:val="00F76885"/>
    <w:rsid w:val="00F935DA"/>
    <w:rsid w:val="00FA1BF4"/>
    <w:rsid w:val="00FA4DF7"/>
    <w:rsid w:val="00FA70E6"/>
    <w:rsid w:val="00FC3ADA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70C18EF"/>
  <w15:docId w15:val="{8E335523-8DE1-456D-88D4-E455AF2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5CF"/>
    <w:pPr>
      <w:spacing w:after="24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6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1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558C"/>
    <w:rPr>
      <w:color w:val="605E5C"/>
      <w:shd w:val="clear" w:color="auto" w:fill="E1DFDD"/>
    </w:rPr>
  </w:style>
  <w:style w:type="character" w:customStyle="1" w:styleId="submitted-date">
    <w:name w:val="submitted-date"/>
    <w:basedOn w:val="DefaultParagraphFont"/>
    <w:rsid w:val="00F9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D7015402FBD45B1863A53005BC2DD" ma:contentTypeVersion="11" ma:contentTypeDescription="Create a new document." ma:contentTypeScope="" ma:versionID="dfb40e25a93d0f6ce747ea0258e27f1e">
  <xsd:schema xmlns:xsd="http://www.w3.org/2001/XMLSchema" xmlns:xs="http://www.w3.org/2001/XMLSchema" xmlns:p="http://schemas.microsoft.com/office/2006/metadata/properties" xmlns:ns2="70e50a24-2841-4c3c-bee9-ac41f3b80213" xmlns:ns3="9603e095-32fb-4685-9fe1-85ae8ff5bc22" targetNamespace="http://schemas.microsoft.com/office/2006/metadata/properties" ma:root="true" ma:fieldsID="bcacc2b1b31c6863c22b0d68d6056b3b" ns2:_="" ns3:_="">
    <xsd:import namespace="70e50a24-2841-4c3c-bee9-ac41f3b80213"/>
    <xsd:import namespace="9603e095-32fb-4685-9fe1-85ae8ff5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a24-2841-4c3c-bee9-ac41f3b8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e095-32fb-4685-9fe1-85ae8ff5bc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63c58-9423-49d8-9a34-4d638a7fb047}" ma:internalName="TaxCatchAll" ma:showField="CatchAllData" ma:web="9603e095-32fb-4685-9fe1-85ae8ff5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3e095-32fb-4685-9fe1-85ae8ff5bc22" xsi:nil="true"/>
    <lcf76f155ced4ddcb4097134ff3c332f xmlns="70e50a24-2841-4c3c-bee9-ac41f3b80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8D123-FF0C-4669-BA8B-2CEB425D0873}"/>
</file>

<file path=customXml/itemProps2.xml><?xml version="1.0" encoding="utf-8"?>
<ds:datastoreItem xmlns:ds="http://schemas.openxmlformats.org/officeDocument/2006/customXml" ds:itemID="{6B51DF06-9262-4DA6-96AA-4FC1E1802C66}"/>
</file>

<file path=customXml/itemProps3.xml><?xml version="1.0" encoding="utf-8"?>
<ds:datastoreItem xmlns:ds="http://schemas.openxmlformats.org/officeDocument/2006/customXml" ds:itemID="{F1944238-325D-40A2-A51C-A348C1188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barros-king</dc:creator>
  <cp:lastModifiedBy>Benjamin Barros</cp:lastModifiedBy>
  <cp:revision>9</cp:revision>
  <cp:lastPrinted>2024-03-07T22:20:00Z</cp:lastPrinted>
  <dcterms:created xsi:type="dcterms:W3CDTF">2024-03-06T20:58:00Z</dcterms:created>
  <dcterms:modified xsi:type="dcterms:W3CDTF">2024-03-07T22:20:00Z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-1408506518</vt:i4>
  </property>
  <property fmtid="{D5CDD505-2E9C-101B-9397-08002B2CF9AE}" pid="3" name="_NewReviewCycle">
    <vt:lpwstr/>
  </property>
  <property fmtid="{D5CDD505-2E9C-101B-9397-08002B2CF9AE}" pid="4" name="_EmailSubject">
    <vt:lpwstr>CV</vt:lpwstr>
  </property>
  <property fmtid="{D5CDD505-2E9C-101B-9397-08002B2CF9AE}" pid="5" name="_AuthorEmail">
    <vt:lpwstr>bbarros@law.stetson.edu</vt:lpwstr>
  </property>
  <property fmtid="{D5CDD505-2E9C-101B-9397-08002B2CF9AE}" pid="6" name="_AuthorEmailDisplayName">
    <vt:lpwstr>Benjamin Barros</vt:lpwstr>
  </property>
  <property fmtid="{D5CDD505-2E9C-101B-9397-08002B2CF9AE}" pid="7" name="ContentTypeId">
    <vt:lpwstr>0x010100403D7015402FBD45B1863A53005BC2DD</vt:lpwstr>
  </property>
</Properties>
</file>