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64557" w14:textId="74BBEC87" w:rsidR="008508D6" w:rsidRPr="00EB0A1B" w:rsidRDefault="00820A1A" w:rsidP="005140DF">
      <w:pPr>
        <w:jc w:val="center"/>
        <w:rPr>
          <w:b/>
          <w:bCs/>
          <w:color w:val="275317" w:themeColor="accent6" w:themeShade="80"/>
          <w:sz w:val="36"/>
          <w:szCs w:val="36"/>
          <w:u w:val="single"/>
        </w:rPr>
      </w:pPr>
      <w:r w:rsidRPr="00820A1A">
        <w:rPr>
          <w:b/>
          <w:bCs/>
          <w:i/>
          <w:iCs/>
        </w:rPr>
        <w:drawing>
          <wp:anchor distT="0" distB="0" distL="114300" distR="114300" simplePos="0" relativeHeight="251662336" behindDoc="0" locked="0" layoutInCell="1" allowOverlap="1" wp14:anchorId="3D26AF1E" wp14:editId="1CE5A173">
            <wp:simplePos x="0" y="0"/>
            <wp:positionH relativeFrom="margin">
              <wp:posOffset>5086350</wp:posOffset>
            </wp:positionH>
            <wp:positionV relativeFrom="paragraph">
              <wp:posOffset>95250</wp:posOffset>
            </wp:positionV>
            <wp:extent cx="1120775" cy="1257300"/>
            <wp:effectExtent l="0" t="0" r="3175" b="0"/>
            <wp:wrapThrough wrapText="bothSides">
              <wp:wrapPolygon edited="0">
                <wp:start x="0" y="0"/>
                <wp:lineTo x="0" y="21273"/>
                <wp:lineTo x="21294" y="21273"/>
                <wp:lineTo x="21294" y="0"/>
                <wp:lineTo x="0" y="0"/>
              </wp:wrapPolygon>
            </wp:wrapThrough>
            <wp:docPr id="12132031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313">
        <w:rPr>
          <w:b/>
          <w:bCs/>
          <w:color w:val="275317" w:themeColor="accent6" w:themeShade="80"/>
          <w:sz w:val="36"/>
          <w:szCs w:val="36"/>
          <w:u w:val="single"/>
        </w:rPr>
        <w:t xml:space="preserve">Psychology Department </w:t>
      </w:r>
      <w:r w:rsidR="008508D6" w:rsidRPr="00EB0A1B">
        <w:rPr>
          <w:b/>
          <w:bCs/>
          <w:color w:val="275317" w:themeColor="accent6" w:themeShade="80"/>
          <w:sz w:val="36"/>
          <w:szCs w:val="36"/>
          <w:u w:val="single"/>
        </w:rPr>
        <w:t>S</w:t>
      </w:r>
      <w:r w:rsidR="00452313">
        <w:rPr>
          <w:b/>
          <w:bCs/>
          <w:color w:val="275317" w:themeColor="accent6" w:themeShade="80"/>
          <w:sz w:val="36"/>
          <w:szCs w:val="36"/>
          <w:u w:val="single"/>
        </w:rPr>
        <w:t xml:space="preserve">ure Grant </w:t>
      </w:r>
      <w:r w:rsidR="00A012FF" w:rsidRPr="00EB0A1B">
        <w:rPr>
          <w:b/>
          <w:bCs/>
          <w:color w:val="275317" w:themeColor="accent6" w:themeShade="80"/>
          <w:sz w:val="36"/>
          <w:szCs w:val="36"/>
          <w:u w:val="single"/>
        </w:rPr>
        <w:t>R</w:t>
      </w:r>
      <w:r w:rsidR="00452313">
        <w:rPr>
          <w:b/>
          <w:bCs/>
          <w:color w:val="275317" w:themeColor="accent6" w:themeShade="80"/>
          <w:sz w:val="36"/>
          <w:szCs w:val="36"/>
          <w:u w:val="single"/>
        </w:rPr>
        <w:t>ecipients</w:t>
      </w:r>
    </w:p>
    <w:p w14:paraId="609069FF" w14:textId="53B810D7" w:rsidR="00820A1A" w:rsidRPr="00820A1A" w:rsidRDefault="0067469A" w:rsidP="00820A1A">
      <w:pPr>
        <w:pStyle w:val="ListParagraph"/>
        <w:numPr>
          <w:ilvl w:val="0"/>
          <w:numId w:val="1"/>
        </w:numPr>
      </w:pPr>
      <w:r w:rsidRPr="00820A1A">
        <w:rPr>
          <w:b/>
          <w:bCs/>
          <w:sz w:val="28"/>
          <w:szCs w:val="28"/>
        </w:rPr>
        <w:t>Leonardo Giorgioni</w:t>
      </w:r>
      <w:r w:rsidRPr="00820A1A">
        <w:rPr>
          <w:b/>
          <w:bCs/>
        </w:rPr>
        <w:t>,</w:t>
      </w:r>
      <w:r w:rsidRPr="0067469A">
        <w:t xml:space="preserve"> 2025 SURE Grant Recipient, "</w:t>
      </w:r>
      <w:r w:rsidRPr="00820A1A">
        <w:rPr>
          <w:i/>
          <w:iCs/>
        </w:rPr>
        <w:t>The Influence of Educational Video Interventions on Hurricane Risk Perception: The Role of Affective Response and Graphical Literacy" -</w:t>
      </w:r>
      <w:r w:rsidRPr="00820A1A">
        <w:rPr>
          <w:b/>
          <w:bCs/>
          <w:i/>
          <w:iCs/>
        </w:rPr>
        <w:t xml:space="preserve"> Maris Award</w:t>
      </w:r>
    </w:p>
    <w:p w14:paraId="2A7209FD" w14:textId="51652905" w:rsidR="0067469A" w:rsidRDefault="00820A1A" w:rsidP="00820A1A">
      <w:pPr>
        <w:ind w:left="360"/>
      </w:pPr>
      <w:r w:rsidRPr="00820A1A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</w:t>
      </w:r>
      <w:r w:rsidR="0067469A" w:rsidRPr="0067469A">
        <w:t>Mentor</w:t>
      </w:r>
      <w:r w:rsidR="00452313" w:rsidRPr="0067469A">
        <w:t>: Michael</w:t>
      </w:r>
      <w:r w:rsidR="0067469A" w:rsidRPr="0067469A">
        <w:t xml:space="preserve"> Eskenazi</w:t>
      </w:r>
    </w:p>
    <w:p w14:paraId="17B54F1B" w14:textId="0BD32C07" w:rsidR="00452313" w:rsidRDefault="00452313" w:rsidP="00452313">
      <w:r w:rsidRPr="00820A1A">
        <w:rPr>
          <w:i/>
          <w:iCs/>
        </w:rPr>
        <w:drawing>
          <wp:anchor distT="0" distB="0" distL="114300" distR="114300" simplePos="0" relativeHeight="251663360" behindDoc="0" locked="0" layoutInCell="1" allowOverlap="1" wp14:anchorId="492F5934" wp14:editId="34C24BE0">
            <wp:simplePos x="0" y="0"/>
            <wp:positionH relativeFrom="column">
              <wp:posOffset>5057775</wp:posOffset>
            </wp:positionH>
            <wp:positionV relativeFrom="paragraph">
              <wp:posOffset>64770</wp:posOffset>
            </wp:positionV>
            <wp:extent cx="1143000" cy="1266825"/>
            <wp:effectExtent l="0" t="0" r="0" b="9525"/>
            <wp:wrapThrough wrapText="bothSides">
              <wp:wrapPolygon edited="0">
                <wp:start x="0" y="0"/>
                <wp:lineTo x="0" y="21438"/>
                <wp:lineTo x="21240" y="21438"/>
                <wp:lineTo x="21240" y="0"/>
                <wp:lineTo x="0" y="0"/>
              </wp:wrapPolygon>
            </wp:wrapThrough>
            <wp:docPr id="518505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7E062B" w14:textId="6F5B2C09" w:rsidR="00820A1A" w:rsidRPr="00452313" w:rsidRDefault="0067469A" w:rsidP="00452313">
      <w:pPr>
        <w:pStyle w:val="ListParagraph"/>
        <w:numPr>
          <w:ilvl w:val="0"/>
          <w:numId w:val="1"/>
        </w:numPr>
        <w:rPr>
          <w:i/>
          <w:iCs/>
        </w:rPr>
      </w:pPr>
      <w:r w:rsidRPr="00452313">
        <w:rPr>
          <w:b/>
          <w:bCs/>
          <w:sz w:val="28"/>
          <w:szCs w:val="28"/>
        </w:rPr>
        <w:t>Elena Edwards</w:t>
      </w:r>
      <w:r w:rsidRPr="00452313">
        <w:rPr>
          <w:b/>
          <w:bCs/>
        </w:rPr>
        <w:t xml:space="preserve">, </w:t>
      </w:r>
      <w:r w:rsidRPr="0067469A">
        <w:t>2025 SURE Grant Recipient, "</w:t>
      </w:r>
      <w:r w:rsidRPr="00452313">
        <w:rPr>
          <w:i/>
          <w:iCs/>
        </w:rPr>
        <w:t xml:space="preserve">The Effects of </w:t>
      </w:r>
      <w:r w:rsidR="00820A1A" w:rsidRPr="00452313">
        <w:rPr>
          <w:i/>
          <w:iCs/>
        </w:rPr>
        <w:t xml:space="preserve">    </w:t>
      </w:r>
      <w:proofErr w:type="spellStart"/>
      <w:r w:rsidRPr="00452313">
        <w:rPr>
          <w:i/>
          <w:iCs/>
        </w:rPr>
        <w:t>tDCS</w:t>
      </w:r>
      <w:proofErr w:type="spellEnd"/>
      <w:r w:rsidRPr="00452313">
        <w:rPr>
          <w:i/>
          <w:iCs/>
        </w:rPr>
        <w:t xml:space="preserve"> on Pitch Perception in Music and Non-Music Students"</w:t>
      </w:r>
      <w:r w:rsidR="00820A1A" w:rsidRPr="0045231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5817F0D" w14:textId="5AD7A4E3" w:rsidR="0067469A" w:rsidRPr="0067469A" w:rsidRDefault="0067469A" w:rsidP="00452313">
      <w:pPr>
        <w:ind w:firstLine="720"/>
      </w:pPr>
      <w:r w:rsidRPr="0067469A">
        <w:t>Mentor: Sarah Garcia-Beaumier</w:t>
      </w:r>
    </w:p>
    <w:p w14:paraId="78366A4A" w14:textId="6AE99630" w:rsidR="00820A1A" w:rsidRDefault="00491A69" w:rsidP="00820A1A">
      <w:pPr>
        <w:ind w:left="360"/>
        <w:rPr>
          <w:i/>
          <w:iCs/>
        </w:rPr>
      </w:pPr>
      <w:r w:rsidRPr="00820A1A">
        <w:rPr>
          <w:i/>
          <w:iCs/>
        </w:rPr>
        <w:drawing>
          <wp:anchor distT="0" distB="0" distL="114300" distR="114300" simplePos="0" relativeHeight="251661312" behindDoc="0" locked="0" layoutInCell="1" allowOverlap="1" wp14:anchorId="36AD18DD" wp14:editId="49B16025">
            <wp:simplePos x="0" y="0"/>
            <wp:positionH relativeFrom="column">
              <wp:posOffset>5000625</wp:posOffset>
            </wp:positionH>
            <wp:positionV relativeFrom="paragraph">
              <wp:posOffset>224155</wp:posOffset>
            </wp:positionV>
            <wp:extent cx="1181100" cy="1476375"/>
            <wp:effectExtent l="0" t="0" r="0" b="9525"/>
            <wp:wrapThrough wrapText="bothSides">
              <wp:wrapPolygon edited="0">
                <wp:start x="0" y="0"/>
                <wp:lineTo x="0" y="21461"/>
                <wp:lineTo x="21252" y="21461"/>
                <wp:lineTo x="21252" y="0"/>
                <wp:lineTo x="0" y="0"/>
              </wp:wrapPolygon>
            </wp:wrapThrough>
            <wp:docPr id="14055617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FB31F" w14:textId="73C83C87" w:rsidR="00820A1A" w:rsidRPr="00452313" w:rsidRDefault="0067469A" w:rsidP="00452313">
      <w:pPr>
        <w:pStyle w:val="ListParagraph"/>
        <w:numPr>
          <w:ilvl w:val="0"/>
          <w:numId w:val="1"/>
        </w:numPr>
        <w:rPr>
          <w:i/>
          <w:iCs/>
        </w:rPr>
      </w:pPr>
      <w:r w:rsidRPr="00452313">
        <w:rPr>
          <w:b/>
          <w:bCs/>
          <w:sz w:val="28"/>
          <w:szCs w:val="28"/>
        </w:rPr>
        <w:t>Blair Durda</w:t>
      </w:r>
      <w:r w:rsidRPr="00452313">
        <w:rPr>
          <w:b/>
          <w:bCs/>
        </w:rPr>
        <w:t xml:space="preserve">, </w:t>
      </w:r>
      <w:r w:rsidRPr="0067469A">
        <w:t>2024 SURE Grant Recipient,</w:t>
      </w:r>
      <w:r w:rsidRPr="00452313">
        <w:rPr>
          <w:b/>
          <w:bCs/>
        </w:rPr>
        <w:t xml:space="preserve"> </w:t>
      </w:r>
      <w:r w:rsidRPr="00452313">
        <w:rPr>
          <w:b/>
          <w:bCs/>
          <w:i/>
          <w:iCs/>
        </w:rPr>
        <w:t>"</w:t>
      </w:r>
      <w:r w:rsidRPr="00452313">
        <w:rPr>
          <w:i/>
          <w:iCs/>
        </w:rPr>
        <w:t xml:space="preserve">Kirtan Kriya Meditation on </w:t>
      </w:r>
      <w:r w:rsidR="00452313" w:rsidRPr="00452313">
        <w:rPr>
          <w:i/>
          <w:iCs/>
        </w:rPr>
        <w:t xml:space="preserve">    </w:t>
      </w:r>
      <w:r w:rsidRPr="00452313">
        <w:rPr>
          <w:i/>
          <w:iCs/>
        </w:rPr>
        <w:t>Amnestic and Non-Amnestic Mild Cognitive Impairment: A Proposed Study"</w:t>
      </w:r>
      <w:r w:rsidR="00820A1A" w:rsidRPr="0045231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5A2AA93" w14:textId="74084737" w:rsidR="0067469A" w:rsidRDefault="00820A1A" w:rsidP="00820A1A">
      <w:r>
        <w:t xml:space="preserve">       </w:t>
      </w:r>
      <w:r w:rsidR="0067469A" w:rsidRPr="0067469A">
        <w:t>Mentor: Sarah Garcia-Beaumier </w:t>
      </w:r>
    </w:p>
    <w:p w14:paraId="29DB1C1E" w14:textId="7900A63D" w:rsidR="00452313" w:rsidRDefault="00452313" w:rsidP="00820A1A"/>
    <w:p w14:paraId="31CBA840" w14:textId="28F66C72" w:rsidR="0067469A" w:rsidRPr="0067469A" w:rsidRDefault="00793C3D" w:rsidP="0067469A">
      <w:pPr>
        <w:pStyle w:val="ListParagraph"/>
        <w:numPr>
          <w:ilvl w:val="0"/>
          <w:numId w:val="1"/>
        </w:numPr>
      </w:pPr>
      <w:r w:rsidRPr="00491A69">
        <w:rPr>
          <w:i/>
          <w:iCs/>
        </w:rPr>
        <w:drawing>
          <wp:anchor distT="0" distB="0" distL="114300" distR="114300" simplePos="0" relativeHeight="251666432" behindDoc="0" locked="0" layoutInCell="1" allowOverlap="1" wp14:anchorId="35B1703F" wp14:editId="7B1EFE13">
            <wp:simplePos x="0" y="0"/>
            <wp:positionH relativeFrom="margin">
              <wp:posOffset>4972050</wp:posOffset>
            </wp:positionH>
            <wp:positionV relativeFrom="paragraph">
              <wp:posOffset>60325</wp:posOffset>
            </wp:positionV>
            <wp:extent cx="1190625" cy="1285875"/>
            <wp:effectExtent l="0" t="0" r="9525" b="9525"/>
            <wp:wrapThrough wrapText="bothSides">
              <wp:wrapPolygon edited="0">
                <wp:start x="0" y="0"/>
                <wp:lineTo x="0" y="21440"/>
                <wp:lineTo x="21427" y="21440"/>
                <wp:lineTo x="21427" y="0"/>
                <wp:lineTo x="0" y="0"/>
              </wp:wrapPolygon>
            </wp:wrapThrough>
            <wp:docPr id="795091219" name="Picture 9" descr="Andrea Min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Andrea Min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469A" w:rsidRPr="0067469A">
        <w:rPr>
          <w:b/>
          <w:bCs/>
          <w:sz w:val="28"/>
          <w:szCs w:val="28"/>
        </w:rPr>
        <w:t>Andrea R. Mingo</w:t>
      </w:r>
      <w:r w:rsidR="0067469A" w:rsidRPr="0067469A">
        <w:t>, 2022 SURE Grant Recipient, "</w:t>
      </w:r>
      <w:r w:rsidR="0067469A" w:rsidRPr="0067469A">
        <w:rPr>
          <w:i/>
          <w:iCs/>
        </w:rPr>
        <w:t xml:space="preserve">Food Allergies, Anxiety, </w:t>
      </w:r>
      <w:r w:rsidR="00452313" w:rsidRPr="0067469A">
        <w:rPr>
          <w:i/>
          <w:iCs/>
        </w:rPr>
        <w:t xml:space="preserve">and </w:t>
      </w:r>
      <w:r w:rsidR="00452313" w:rsidRPr="00491A69">
        <w:rPr>
          <w:i/>
          <w:iCs/>
        </w:rPr>
        <w:t>Disordered</w:t>
      </w:r>
      <w:r w:rsidR="0067469A" w:rsidRPr="0067469A">
        <w:rPr>
          <w:i/>
          <w:iCs/>
        </w:rPr>
        <w:t xml:space="preserve"> Eating"</w:t>
      </w:r>
    </w:p>
    <w:p w14:paraId="6D027BC9" w14:textId="5564E71A" w:rsidR="0067469A" w:rsidRDefault="0067469A" w:rsidP="0067469A">
      <w:pPr>
        <w:ind w:firstLine="720"/>
      </w:pPr>
      <w:r w:rsidRPr="0067469A">
        <w:t>Mentor: Danielle Lindner</w:t>
      </w:r>
    </w:p>
    <w:p w14:paraId="612656E6" w14:textId="0BFDEBAB" w:rsidR="00491A69" w:rsidRDefault="00491A69" w:rsidP="0067469A">
      <w:pPr>
        <w:ind w:firstLine="720"/>
      </w:pPr>
    </w:p>
    <w:p w14:paraId="6FB8E3F3" w14:textId="139F0A6F" w:rsidR="00452313" w:rsidRPr="0067469A" w:rsidRDefault="00452313" w:rsidP="0067469A">
      <w:pPr>
        <w:ind w:firstLine="720"/>
      </w:pPr>
    </w:p>
    <w:p w14:paraId="3E899817" w14:textId="53B6205F" w:rsidR="0067469A" w:rsidRPr="0067469A" w:rsidRDefault="00793C3D" w:rsidP="0067469A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3E24017" wp14:editId="0445FE17">
            <wp:simplePos x="0" y="0"/>
            <wp:positionH relativeFrom="margin">
              <wp:posOffset>4933950</wp:posOffset>
            </wp:positionH>
            <wp:positionV relativeFrom="paragraph">
              <wp:posOffset>7620</wp:posOffset>
            </wp:positionV>
            <wp:extent cx="1247775" cy="1285875"/>
            <wp:effectExtent l="0" t="0" r="9525" b="9525"/>
            <wp:wrapThrough wrapText="bothSides">
              <wp:wrapPolygon edited="0">
                <wp:start x="0" y="0"/>
                <wp:lineTo x="0" y="21440"/>
                <wp:lineTo x="21435" y="21440"/>
                <wp:lineTo x="21435" y="0"/>
                <wp:lineTo x="0" y="0"/>
              </wp:wrapPolygon>
            </wp:wrapThrough>
            <wp:docPr id="2086676340" name="Picture 7" descr="Lauren Rad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Lauren Rades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469A" w:rsidRPr="0067469A">
        <w:rPr>
          <w:b/>
          <w:bCs/>
          <w:sz w:val="28"/>
          <w:szCs w:val="28"/>
        </w:rPr>
        <w:t>Lauren Radesi</w:t>
      </w:r>
      <w:r w:rsidR="0067469A" w:rsidRPr="0067469A">
        <w:t>, 2022 SURE Grant Recipient, "</w:t>
      </w:r>
      <w:r w:rsidR="0067469A" w:rsidRPr="0067469A">
        <w:rPr>
          <w:i/>
          <w:iCs/>
        </w:rPr>
        <w:t xml:space="preserve">An Exploration of the </w:t>
      </w:r>
      <w:proofErr w:type="gramStart"/>
      <w:r w:rsidR="0067469A" w:rsidRPr="0067469A">
        <w:rPr>
          <w:i/>
          <w:iCs/>
        </w:rPr>
        <w:t xml:space="preserve">Effectiveness </w:t>
      </w:r>
      <w:r w:rsidR="00491A69" w:rsidRPr="0067469A">
        <w:rPr>
          <w:i/>
          <w:iCs/>
        </w:rPr>
        <w:t xml:space="preserve"> </w:t>
      </w:r>
      <w:r w:rsidR="0067469A" w:rsidRPr="0067469A">
        <w:rPr>
          <w:i/>
          <w:iCs/>
        </w:rPr>
        <w:t>of</w:t>
      </w:r>
      <w:proofErr w:type="gramEnd"/>
      <w:r w:rsidR="0067469A" w:rsidRPr="0067469A">
        <w:rPr>
          <w:i/>
          <w:iCs/>
        </w:rPr>
        <w:t xml:space="preserve"> Virtual Reality Nature Based Therapy"</w:t>
      </w:r>
      <w:r w:rsidR="00491A69" w:rsidRPr="00491A69">
        <w:t xml:space="preserve"> </w:t>
      </w:r>
    </w:p>
    <w:p w14:paraId="3F9C888A" w14:textId="0BC2E7BF" w:rsidR="0067469A" w:rsidRDefault="0067469A" w:rsidP="0067469A">
      <w:pPr>
        <w:ind w:firstLine="720"/>
      </w:pPr>
      <w:r w:rsidRPr="0067469A">
        <w:t>Mentor: Michael Eskenazi</w:t>
      </w:r>
    </w:p>
    <w:p w14:paraId="2B6259B7" w14:textId="4ADAD0E0" w:rsidR="00793C3D" w:rsidRDefault="00793C3D" w:rsidP="0067469A">
      <w:pPr>
        <w:ind w:firstLine="720"/>
      </w:pPr>
    </w:p>
    <w:p w14:paraId="68030C69" w14:textId="39447215" w:rsidR="0067469A" w:rsidRPr="0067469A" w:rsidRDefault="00793C3D" w:rsidP="0067469A">
      <w:pPr>
        <w:pStyle w:val="ListParagraph"/>
        <w:numPr>
          <w:ilvl w:val="0"/>
          <w:numId w:val="1"/>
        </w:numPr>
      </w:pPr>
      <w:r w:rsidRPr="00491A69">
        <w:rPr>
          <w:i/>
          <w:iCs/>
        </w:rPr>
        <w:drawing>
          <wp:anchor distT="0" distB="0" distL="114300" distR="114300" simplePos="0" relativeHeight="251667456" behindDoc="0" locked="0" layoutInCell="1" allowOverlap="1" wp14:anchorId="731C09F6" wp14:editId="2882BA28">
            <wp:simplePos x="0" y="0"/>
            <wp:positionH relativeFrom="column">
              <wp:posOffset>4904740</wp:posOffset>
            </wp:positionH>
            <wp:positionV relativeFrom="paragraph">
              <wp:posOffset>223520</wp:posOffset>
            </wp:positionV>
            <wp:extent cx="1266825" cy="1266825"/>
            <wp:effectExtent l="0" t="0" r="9525" b="9525"/>
            <wp:wrapNone/>
            <wp:docPr id="1010170781" name="Picture 11" descr="Julia G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Julia Gra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469A" w:rsidRPr="0067469A">
        <w:rPr>
          <w:b/>
          <w:bCs/>
          <w:sz w:val="28"/>
          <w:szCs w:val="28"/>
        </w:rPr>
        <w:t>Julia Gray</w:t>
      </w:r>
      <w:r w:rsidR="0067469A" w:rsidRPr="0067469A">
        <w:t xml:space="preserve">, 2021 SURE Grant </w:t>
      </w:r>
      <w:proofErr w:type="gramStart"/>
      <w:r w:rsidR="0067469A" w:rsidRPr="0067469A">
        <w:t>Recipient,  “</w:t>
      </w:r>
      <w:proofErr w:type="gramEnd"/>
      <w:r w:rsidR="0067469A" w:rsidRPr="0067469A">
        <w:rPr>
          <w:i/>
          <w:iCs/>
        </w:rPr>
        <w:t xml:space="preserve">Social Media Usage and </w:t>
      </w:r>
      <w:proofErr w:type="gramStart"/>
      <w:r w:rsidR="0067469A" w:rsidRPr="0067469A">
        <w:rPr>
          <w:i/>
          <w:iCs/>
        </w:rPr>
        <w:t xml:space="preserve">Conspiracy </w:t>
      </w:r>
      <w:r w:rsidR="00491A69" w:rsidRPr="00491A69">
        <w:rPr>
          <w:i/>
          <w:iCs/>
        </w:rPr>
        <w:t xml:space="preserve"> </w:t>
      </w:r>
      <w:r w:rsidR="0067469A" w:rsidRPr="0067469A">
        <w:rPr>
          <w:i/>
          <w:iCs/>
        </w:rPr>
        <w:t>Theory</w:t>
      </w:r>
      <w:proofErr w:type="gramEnd"/>
      <w:r w:rsidR="0067469A" w:rsidRPr="0067469A">
        <w:rPr>
          <w:i/>
          <w:iCs/>
        </w:rPr>
        <w:t xml:space="preserve"> Belief</w:t>
      </w:r>
      <w:r w:rsidR="0067469A" w:rsidRPr="0067469A">
        <w:t>” </w:t>
      </w:r>
    </w:p>
    <w:p w14:paraId="580004DD" w14:textId="41501BB9" w:rsidR="0067469A" w:rsidRDefault="0067469A" w:rsidP="0067469A">
      <w:pPr>
        <w:ind w:firstLine="720"/>
      </w:pPr>
      <w:r w:rsidRPr="0067469A">
        <w:t>Mentor: Michael Eskenazi</w:t>
      </w:r>
    </w:p>
    <w:p w14:paraId="4DFC46AB" w14:textId="77777777" w:rsidR="00793C3D" w:rsidRPr="00793C3D" w:rsidRDefault="00491A69" w:rsidP="00793C3D">
      <w:pPr>
        <w:pStyle w:val="ListParagraph"/>
        <w:numPr>
          <w:ilvl w:val="0"/>
          <w:numId w:val="1"/>
        </w:num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1A410786" wp14:editId="066B401C">
            <wp:simplePos x="0" y="0"/>
            <wp:positionH relativeFrom="margin">
              <wp:posOffset>5095874</wp:posOffset>
            </wp:positionH>
            <wp:positionV relativeFrom="paragraph">
              <wp:posOffset>-452287</wp:posOffset>
            </wp:positionV>
            <wp:extent cx="1171575" cy="1384467"/>
            <wp:effectExtent l="0" t="0" r="0" b="6350"/>
            <wp:wrapNone/>
            <wp:docPr id="10166926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692615" name="Picture 10166926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796" cy="13870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469A" w:rsidRPr="00793C3D">
        <w:rPr>
          <w:b/>
          <w:bCs/>
          <w:sz w:val="28"/>
          <w:szCs w:val="28"/>
        </w:rPr>
        <w:t>Mackenzie Nalven</w:t>
      </w:r>
      <w:r w:rsidR="0067469A" w:rsidRPr="00793C3D">
        <w:rPr>
          <w:b/>
          <w:bCs/>
        </w:rPr>
        <w:t>,</w:t>
      </w:r>
      <w:r w:rsidR="0067469A" w:rsidRPr="0067469A">
        <w:t xml:space="preserve"> 2018 SURE Grant Recipient, </w:t>
      </w:r>
      <w:r w:rsidR="0067469A" w:rsidRPr="00793C3D">
        <w:rPr>
          <w:i/>
          <w:iCs/>
        </w:rPr>
        <w:t xml:space="preserve">"The Effect of </w:t>
      </w:r>
    </w:p>
    <w:p w14:paraId="1B26EE84" w14:textId="5CD297DF" w:rsidR="0067469A" w:rsidRPr="0067469A" w:rsidRDefault="00793C3D" w:rsidP="00793C3D">
      <w:r>
        <w:rPr>
          <w:i/>
          <w:iCs/>
        </w:rPr>
        <w:t xml:space="preserve">             </w:t>
      </w:r>
      <w:r w:rsidR="0067469A" w:rsidRPr="00793C3D">
        <w:rPr>
          <w:i/>
          <w:iCs/>
        </w:rPr>
        <w:t>Limiting Email Usage on Job Productivity"</w:t>
      </w:r>
    </w:p>
    <w:p w14:paraId="3F9901B0" w14:textId="7B823ACB" w:rsidR="0067469A" w:rsidRDefault="0067469A" w:rsidP="0067469A">
      <w:pPr>
        <w:ind w:firstLine="720"/>
      </w:pPr>
      <w:r w:rsidRPr="0067469A">
        <w:t>Mentor: Camille King</w:t>
      </w:r>
    </w:p>
    <w:p w14:paraId="68147C9C" w14:textId="056A1E26" w:rsidR="00820A1A" w:rsidRDefault="00793C3D" w:rsidP="0067469A">
      <w:pPr>
        <w:ind w:firstLine="72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E093DC9" wp14:editId="4EDEEA22">
            <wp:simplePos x="0" y="0"/>
            <wp:positionH relativeFrom="margin">
              <wp:posOffset>5153025</wp:posOffset>
            </wp:positionH>
            <wp:positionV relativeFrom="paragraph">
              <wp:posOffset>233680</wp:posOffset>
            </wp:positionV>
            <wp:extent cx="1171575" cy="1562735"/>
            <wp:effectExtent l="0" t="0" r="9525" b="0"/>
            <wp:wrapTight wrapText="bothSides">
              <wp:wrapPolygon edited="0">
                <wp:start x="0" y="0"/>
                <wp:lineTo x="0" y="21328"/>
                <wp:lineTo x="21424" y="21328"/>
                <wp:lineTo x="21424" y="0"/>
                <wp:lineTo x="0" y="0"/>
              </wp:wrapPolygon>
            </wp:wrapTight>
            <wp:docPr id="1498276124" name="Picture 1" descr="Jozefina Log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zefina Logu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5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4169BA" w14:textId="75D848B4" w:rsidR="0067469A" w:rsidRPr="0067469A" w:rsidRDefault="0067469A" w:rsidP="0067469A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67469A">
        <w:rPr>
          <w:b/>
          <w:bCs/>
          <w:sz w:val="28"/>
          <w:szCs w:val="28"/>
        </w:rPr>
        <w:t>Jozefina Logu</w:t>
      </w:r>
      <w:r w:rsidR="00055E1A">
        <w:rPr>
          <w:b/>
          <w:bCs/>
          <w:sz w:val="28"/>
          <w:szCs w:val="28"/>
        </w:rPr>
        <w:t xml:space="preserve">, </w:t>
      </w:r>
      <w:r w:rsidR="00055E1A" w:rsidRPr="0067469A">
        <w:t>2016 SURE Grant Recipient</w:t>
      </w:r>
    </w:p>
    <w:p w14:paraId="1A81F079" w14:textId="0ECDEC1E" w:rsidR="0067469A" w:rsidRPr="0067469A" w:rsidRDefault="0067469A" w:rsidP="0067469A">
      <w:pPr>
        <w:ind w:left="720"/>
      </w:pPr>
      <w:r w:rsidRPr="0067469A">
        <w:t xml:space="preserve">"All About Pleasure": Potential User Responses to Female </w:t>
      </w:r>
      <w:r>
        <w:t xml:space="preserve">  </w:t>
      </w:r>
      <w:r w:rsidRPr="0067469A">
        <w:t>Condom Video</w:t>
      </w:r>
    </w:p>
    <w:p w14:paraId="05F3030A" w14:textId="4BFA4E61" w:rsidR="0067469A" w:rsidRDefault="0067469A" w:rsidP="0067469A">
      <w:pPr>
        <w:ind w:left="720"/>
      </w:pPr>
      <w:r w:rsidRPr="0067469A">
        <w:t>A sample of 570 participants recruited online completed evaluated a female condom promotional video and two different female condom packages.</w:t>
      </w:r>
    </w:p>
    <w:p w14:paraId="3A9BDFF7" w14:textId="2BB3583F" w:rsidR="00452313" w:rsidRDefault="00452313" w:rsidP="0067469A">
      <w:pPr>
        <w:ind w:left="72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024FB94" wp14:editId="31405DED">
            <wp:simplePos x="0" y="0"/>
            <wp:positionH relativeFrom="margin">
              <wp:posOffset>5114925</wp:posOffset>
            </wp:positionH>
            <wp:positionV relativeFrom="paragraph">
              <wp:posOffset>12700</wp:posOffset>
            </wp:positionV>
            <wp:extent cx="1230630" cy="1640840"/>
            <wp:effectExtent l="0" t="0" r="7620" b="0"/>
            <wp:wrapTight wrapText="bothSides">
              <wp:wrapPolygon edited="0">
                <wp:start x="0" y="0"/>
                <wp:lineTo x="0" y="21316"/>
                <wp:lineTo x="21399" y="21316"/>
                <wp:lineTo x="21399" y="0"/>
                <wp:lineTo x="0" y="0"/>
              </wp:wrapPolygon>
            </wp:wrapTight>
            <wp:docPr id="2092080979" name="Picture 2" descr="Matthew Vana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tthew Vanaman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30" cy="164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EEDEE2" w14:textId="572B1AE3" w:rsidR="0067469A" w:rsidRPr="0067469A" w:rsidRDefault="0067469A" w:rsidP="0067469A">
      <w:pPr>
        <w:pStyle w:val="ListParagraph"/>
        <w:numPr>
          <w:ilvl w:val="0"/>
          <w:numId w:val="1"/>
        </w:numPr>
      </w:pPr>
      <w:r w:rsidRPr="0067469A">
        <w:rPr>
          <w:b/>
          <w:bCs/>
          <w:sz w:val="28"/>
          <w:szCs w:val="28"/>
        </w:rPr>
        <w:t>Matthew Vanaman</w:t>
      </w:r>
      <w:r>
        <w:rPr>
          <w:b/>
          <w:bCs/>
          <w:sz w:val="28"/>
          <w:szCs w:val="28"/>
        </w:rPr>
        <w:t xml:space="preserve">, </w:t>
      </w:r>
      <w:r w:rsidRPr="0067469A">
        <w:t>2016 SURE Grant Recipient</w:t>
      </w:r>
      <w:r>
        <w:t>,</w:t>
      </w:r>
      <w:r>
        <w:rPr>
          <w:b/>
          <w:bCs/>
          <w:sz w:val="28"/>
          <w:szCs w:val="28"/>
        </w:rPr>
        <w:t xml:space="preserve"> </w:t>
      </w:r>
      <w:r w:rsidRPr="0067469A">
        <w:rPr>
          <w:sz w:val="28"/>
          <w:szCs w:val="28"/>
        </w:rPr>
        <w:t>“</w:t>
      </w:r>
      <w:r w:rsidRPr="0067469A">
        <w:t>Are you enlightened? Exploring the relationship between the enlightenment effect and the fundamental attribution error in evaluations of the homeless.</w:t>
      </w:r>
      <w:r>
        <w:t>”</w:t>
      </w:r>
    </w:p>
    <w:p w14:paraId="13336C9C" w14:textId="77777777" w:rsidR="00452313" w:rsidRDefault="00452313" w:rsidP="00452313">
      <w:pPr>
        <w:pStyle w:val="ListParagraph"/>
        <w:ind w:left="360"/>
        <w:rPr>
          <w:b/>
          <w:bCs/>
          <w:sz w:val="28"/>
          <w:szCs w:val="28"/>
        </w:rPr>
      </w:pPr>
    </w:p>
    <w:p w14:paraId="10258BB5" w14:textId="524098D1" w:rsidR="00AC741B" w:rsidRDefault="00AC741B" w:rsidP="00AC741B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C741B">
        <w:rPr>
          <w:b/>
          <w:bCs/>
          <w:sz w:val="28"/>
          <w:szCs w:val="28"/>
        </w:rPr>
        <w:t>Jennifer Mondelli</w:t>
      </w:r>
      <w:r>
        <w:rPr>
          <w:b/>
          <w:bCs/>
          <w:sz w:val="28"/>
          <w:szCs w:val="28"/>
        </w:rPr>
        <w:t xml:space="preserve">. </w:t>
      </w:r>
      <w:r w:rsidRPr="0067469A">
        <w:t>2016 SURE Grant Recipient</w:t>
      </w:r>
    </w:p>
    <w:p w14:paraId="1C5EC7C5" w14:textId="78EC3954" w:rsidR="0067469A" w:rsidRPr="00AC741B" w:rsidRDefault="00AC741B" w:rsidP="00AC741B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C741B">
        <w:rPr>
          <w:b/>
          <w:bCs/>
          <w:sz w:val="28"/>
          <w:szCs w:val="28"/>
        </w:rPr>
        <w:t>Steven Pilato</w:t>
      </w:r>
      <w:r>
        <w:rPr>
          <w:b/>
          <w:bCs/>
          <w:sz w:val="28"/>
          <w:szCs w:val="28"/>
        </w:rPr>
        <w:t xml:space="preserve">, </w:t>
      </w:r>
      <w:r w:rsidRPr="0067469A">
        <w:t>2016 SURE Grant Recipient</w:t>
      </w:r>
    </w:p>
    <w:p w14:paraId="49C1B0C0" w14:textId="50C3450F" w:rsidR="004C3493" w:rsidRDefault="0067469A" w:rsidP="0067469A">
      <w:r w:rsidRPr="0067469A">
        <w:t xml:space="preserve"> </w:t>
      </w:r>
      <w:hyperlink r:id="rId14" w:history="1">
        <w:r w:rsidRPr="0067469A">
          <w:rPr>
            <w:rStyle w:val="Hyperlink"/>
          </w:rPr>
          <w:t>https://blog.stetson.edu/faculty-engagement/category/studentawards/</w:t>
        </w:r>
      </w:hyperlink>
    </w:p>
    <w:p w14:paraId="2CE662BC" w14:textId="77777777" w:rsidR="00E15DCB" w:rsidRDefault="00E15DCB" w:rsidP="0067469A"/>
    <w:sectPr w:rsidR="00E15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362CB1"/>
    <w:multiLevelType w:val="hybridMultilevel"/>
    <w:tmpl w:val="7E0C2F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9787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69A"/>
    <w:rsid w:val="0004520A"/>
    <w:rsid w:val="00055E1A"/>
    <w:rsid w:val="00222251"/>
    <w:rsid w:val="002431C5"/>
    <w:rsid w:val="002805CC"/>
    <w:rsid w:val="00350DDA"/>
    <w:rsid w:val="003B0CE6"/>
    <w:rsid w:val="003B20A3"/>
    <w:rsid w:val="003B74FF"/>
    <w:rsid w:val="0040307F"/>
    <w:rsid w:val="00452313"/>
    <w:rsid w:val="00482A09"/>
    <w:rsid w:val="00491A69"/>
    <w:rsid w:val="004C3493"/>
    <w:rsid w:val="005140DF"/>
    <w:rsid w:val="005A36A2"/>
    <w:rsid w:val="005A51B1"/>
    <w:rsid w:val="005E12F9"/>
    <w:rsid w:val="00604540"/>
    <w:rsid w:val="0067469A"/>
    <w:rsid w:val="007921BE"/>
    <w:rsid w:val="00793C3D"/>
    <w:rsid w:val="00804B88"/>
    <w:rsid w:val="00820381"/>
    <w:rsid w:val="00820A1A"/>
    <w:rsid w:val="00844613"/>
    <w:rsid w:val="008508D6"/>
    <w:rsid w:val="008D0716"/>
    <w:rsid w:val="0096165F"/>
    <w:rsid w:val="009B43E0"/>
    <w:rsid w:val="009C6192"/>
    <w:rsid w:val="009D4AE0"/>
    <w:rsid w:val="00A012FF"/>
    <w:rsid w:val="00A06619"/>
    <w:rsid w:val="00AC741B"/>
    <w:rsid w:val="00B1433E"/>
    <w:rsid w:val="00B35AA3"/>
    <w:rsid w:val="00B87B54"/>
    <w:rsid w:val="00BA2563"/>
    <w:rsid w:val="00BF687B"/>
    <w:rsid w:val="00C21D87"/>
    <w:rsid w:val="00CA61FB"/>
    <w:rsid w:val="00CB00FC"/>
    <w:rsid w:val="00CE3010"/>
    <w:rsid w:val="00D27A30"/>
    <w:rsid w:val="00D3616A"/>
    <w:rsid w:val="00D91F95"/>
    <w:rsid w:val="00D945D4"/>
    <w:rsid w:val="00E15DCB"/>
    <w:rsid w:val="00EA07EC"/>
    <w:rsid w:val="00EB0A1B"/>
    <w:rsid w:val="00F47091"/>
    <w:rsid w:val="00FB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B7BE2"/>
  <w15:chartTrackingRefBased/>
  <w15:docId w15:val="{82DF80FA-FDD1-4C3F-8E62-644D6B392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4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4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46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46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4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4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4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4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6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6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6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6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6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6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6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46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46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4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4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4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4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46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46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46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6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6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469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46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46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51B1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20A1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blog.stetson.edu/faculty-engagement/category/studentawa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d854659-4213-48c1-80ca-df7831c02e6d}" enabled="0" method="" siteId="{7d854659-4213-48c1-80ca-df7831c02e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Mcnoia Roberts</dc:creator>
  <cp:keywords/>
  <dc:description/>
  <cp:lastModifiedBy>Mcnoia Roberts</cp:lastModifiedBy>
  <cp:revision>39</cp:revision>
  <dcterms:created xsi:type="dcterms:W3CDTF">2026-09-02T15:08:00Z</dcterms:created>
  <dcterms:modified xsi:type="dcterms:W3CDTF">2026-09-17T19:03:00Z</dcterms:modified>
</cp:coreProperties>
</file>