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FC37" w14:textId="101FEA4A" w:rsidR="00A92FF7" w:rsidRPr="00613A80" w:rsidRDefault="002465D6" w:rsidP="00613A8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● </w:t>
      </w:r>
      <w:r w:rsidR="00E14E62">
        <w:rPr>
          <w:b/>
          <w:bCs/>
          <w:sz w:val="28"/>
          <w:szCs w:val="28"/>
        </w:rPr>
        <w:t xml:space="preserve">Julia Ramos </w:t>
      </w:r>
      <w:r w:rsidR="00C95B19">
        <w:rPr>
          <w:b/>
          <w:bCs/>
          <w:sz w:val="28"/>
          <w:szCs w:val="28"/>
        </w:rPr>
        <w:t>d</w:t>
      </w:r>
      <w:r w:rsidR="00E14E62">
        <w:rPr>
          <w:b/>
          <w:bCs/>
          <w:sz w:val="28"/>
          <w:szCs w:val="28"/>
        </w:rPr>
        <w:t>e</w:t>
      </w:r>
      <w:r w:rsidR="00C95B19">
        <w:rPr>
          <w:b/>
          <w:bCs/>
          <w:sz w:val="28"/>
          <w:szCs w:val="28"/>
        </w:rPr>
        <w:t xml:space="preserve"> </w:t>
      </w:r>
      <w:r w:rsidR="00E14E62">
        <w:rPr>
          <w:b/>
          <w:bCs/>
          <w:sz w:val="28"/>
          <w:szCs w:val="28"/>
        </w:rPr>
        <w:t>Cama</w:t>
      </w:r>
      <w:r w:rsidR="00147098">
        <w:rPr>
          <w:b/>
          <w:bCs/>
          <w:sz w:val="28"/>
          <w:szCs w:val="28"/>
        </w:rPr>
        <w:t>r</w:t>
      </w:r>
      <w:r w:rsidR="00E14E62">
        <w:rPr>
          <w:b/>
          <w:bCs/>
          <w:sz w:val="28"/>
          <w:szCs w:val="28"/>
        </w:rPr>
        <w:t>go</w:t>
      </w:r>
    </w:p>
    <w:p w14:paraId="2AF64465" w14:textId="5B9093AF" w:rsidR="00E14E62" w:rsidRPr="003B600B" w:rsidRDefault="00E14E62" w:rsidP="00E14E62">
      <w:r>
        <w:rPr>
          <w:b/>
          <w:bCs/>
          <w:color w:val="275317" w:themeColor="accent6" w:themeShade="80"/>
        </w:rPr>
        <w:t>Summer 2026 - Research Undergraduate Experience (REU) at Johns Hopkins</w:t>
      </w:r>
    </w:p>
    <w:p w14:paraId="5E9FF87D" w14:textId="71334C33" w:rsidR="00E14E62" w:rsidRPr="003B600B" w:rsidRDefault="00E14E62" w:rsidP="00E14E62">
      <w:pPr>
        <w:jc w:val="both"/>
      </w:pPr>
      <w:r w:rsidRPr="003B600B">
        <w:rPr>
          <w:noProof/>
        </w:rPr>
        <w:drawing>
          <wp:anchor distT="0" distB="0" distL="114300" distR="114300" simplePos="0" relativeHeight="251658240" behindDoc="1" locked="0" layoutInCell="1" allowOverlap="1" wp14:anchorId="161AC5BD" wp14:editId="0D2942BE">
            <wp:simplePos x="0" y="0"/>
            <wp:positionH relativeFrom="margin">
              <wp:posOffset>123825</wp:posOffset>
            </wp:positionH>
            <wp:positionV relativeFrom="paragraph">
              <wp:posOffset>680085</wp:posOffset>
            </wp:positionV>
            <wp:extent cx="3081020" cy="4107815"/>
            <wp:effectExtent l="0" t="0" r="5080" b="6985"/>
            <wp:wrapTight wrapText="bothSides">
              <wp:wrapPolygon edited="0">
                <wp:start x="0" y="0"/>
                <wp:lineTo x="0" y="21537"/>
                <wp:lineTo x="21502" y="21537"/>
                <wp:lineTo x="21502" y="0"/>
                <wp:lineTo x="0" y="0"/>
              </wp:wrapPolygon>
            </wp:wrapTight>
            <wp:docPr id="15471571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020" cy="410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600B">
        <w:t>"In Summer 2026, I was selected to participate in the Johns Hopkins BSI-SIP, where I conducted Alzheimer’s disease research across research groups in the Departments of Biomedical Engineering and Neuroscience. My project investigated how amyloid-beta pathology may affect synaptic function, with a particular focus on the AMPA receptor subunit GluA2.</w:t>
      </w:r>
    </w:p>
    <w:p w14:paraId="3A0CBAD0" w14:textId="77777777" w:rsidR="00E14E62" w:rsidRPr="003B600B" w:rsidRDefault="00E14E62" w:rsidP="00E14E62">
      <w:pPr>
        <w:ind w:left="5040"/>
        <w:jc w:val="both"/>
      </w:pPr>
      <w:r w:rsidRPr="003B600B">
        <w:t>Throughout the summer, I gained hands-on experience with brain tissue processing, immunostaining, confocal microscopy, image analysis, and computational approaches to large datasets. I presented my research through both a scientific poster and an oral presentation and was also selected for the Johns Hopkins CARES Scholarship, receiving recognition for my work during the program.</w:t>
      </w:r>
    </w:p>
    <w:p w14:paraId="15678A84" w14:textId="77777777" w:rsidR="00E14E62" w:rsidRPr="003B600B" w:rsidRDefault="00E14E62" w:rsidP="00E14E62">
      <w:pPr>
        <w:jc w:val="both"/>
      </w:pPr>
      <w:r w:rsidRPr="003B600B">
        <w:t>One of the most meaningful parts of the experience was seeing how the skills I developed as a Psychology student at Stetson translated into a major research environment. My background in neuropsychology research, neuroscience coursework, and the Brain Fitness Academy helped prepare me to contribute confidently to Alzheimer’s disease research at Johns Hopkins.</w:t>
      </w:r>
    </w:p>
    <w:p w14:paraId="4039B256" w14:textId="77777777" w:rsidR="00E14E62" w:rsidRDefault="00E14E62" w:rsidP="00E14E62">
      <w:pPr>
        <w:jc w:val="both"/>
      </w:pPr>
      <w:r w:rsidRPr="003B600B">
        <w:t>This internship strengthened my interest in neuroscience and graduate research while showing me how far the opportunities and training available through Psychology at Stetson can extend beyond the classroom."</w:t>
      </w:r>
    </w:p>
    <w:p w14:paraId="4DB1B32C" w14:textId="007B528E" w:rsidR="004C3493" w:rsidRDefault="004C3493" w:rsidP="00E14E62"/>
    <w:sectPr w:rsidR="004C34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424A4"/>
    <w:multiLevelType w:val="hybridMultilevel"/>
    <w:tmpl w:val="CFDCE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95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FF7"/>
    <w:rsid w:val="00072F6C"/>
    <w:rsid w:val="00147098"/>
    <w:rsid w:val="00222251"/>
    <w:rsid w:val="002465D6"/>
    <w:rsid w:val="004351F9"/>
    <w:rsid w:val="004C3493"/>
    <w:rsid w:val="005A36A2"/>
    <w:rsid w:val="005D3BD3"/>
    <w:rsid w:val="005E4FB8"/>
    <w:rsid w:val="00613A80"/>
    <w:rsid w:val="007921BE"/>
    <w:rsid w:val="00827361"/>
    <w:rsid w:val="008F1836"/>
    <w:rsid w:val="00A80D06"/>
    <w:rsid w:val="00A92FF7"/>
    <w:rsid w:val="00AE568D"/>
    <w:rsid w:val="00C83A24"/>
    <w:rsid w:val="00C95B19"/>
    <w:rsid w:val="00CD0DAC"/>
    <w:rsid w:val="00CD103F"/>
    <w:rsid w:val="00D25F5F"/>
    <w:rsid w:val="00D3616A"/>
    <w:rsid w:val="00E14E62"/>
    <w:rsid w:val="00EC242C"/>
    <w:rsid w:val="00F0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DF077"/>
  <w15:chartTrackingRefBased/>
  <w15:docId w15:val="{0F12420F-06EB-4B28-A3DD-C4A4359E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2F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F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F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F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F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F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F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F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F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F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F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F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F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F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F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F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F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F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F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F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F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F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F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F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F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d854659-4213-48c1-80ca-df7831c02e6d}" enabled="0" method="" siteId="{7d854659-4213-48c1-80ca-df7831c02e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Mcnoia Roberts</dc:creator>
  <cp:keywords/>
  <dc:description/>
  <cp:lastModifiedBy>Mcnoia Roberts</cp:lastModifiedBy>
  <cp:revision>4</cp:revision>
  <dcterms:created xsi:type="dcterms:W3CDTF">2026-09-17T14:36:00Z</dcterms:created>
  <dcterms:modified xsi:type="dcterms:W3CDTF">2026-09-17T14:48:00Z</dcterms:modified>
</cp:coreProperties>
</file>