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F1538C" w14:textId="5F5E2691" w:rsidR="00A346B2" w:rsidRDefault="00A346B2" w:rsidP="009A6F50">
      <w:pPr>
        <w:jc w:val="center"/>
        <w:rPr>
          <w:b/>
          <w:color w:val="385623" w:themeColor="accent6" w:themeShade="80"/>
          <w:sz w:val="36"/>
          <w:szCs w:val="36"/>
          <w:u w:val="single"/>
        </w:rPr>
      </w:pPr>
      <w:bookmarkStart w:id="0" w:name="_GoBack"/>
      <w:bookmarkEnd w:id="0"/>
      <w:r>
        <w:rPr>
          <w:b/>
          <w:color w:val="385623" w:themeColor="accent6" w:themeShade="80"/>
          <w:sz w:val="36"/>
          <w:szCs w:val="36"/>
          <w:u w:val="single"/>
        </w:rPr>
        <w:t>SONA Research Participation Manual for Student Participants</w:t>
      </w:r>
    </w:p>
    <w:p w14:paraId="5FC0780D" w14:textId="77777777" w:rsidR="001F61C7" w:rsidRDefault="001F61C7" w:rsidP="008D3684">
      <w:pPr>
        <w:rPr>
          <w:color w:val="000000" w:themeColor="text1"/>
        </w:rPr>
      </w:pPr>
    </w:p>
    <w:p w14:paraId="3DB507D9" w14:textId="2B44A5AB" w:rsidR="00B43084" w:rsidRDefault="00B43084" w:rsidP="008D3684">
      <w:pPr>
        <w:rPr>
          <w:color w:val="000000" w:themeColor="text1"/>
        </w:rPr>
      </w:pPr>
      <w:r>
        <w:rPr>
          <w:color w:val="000000" w:themeColor="text1"/>
        </w:rPr>
        <w:t xml:space="preserve">SONA is the online research website that you will use to search </w:t>
      </w:r>
      <w:r w:rsidR="00485EF9">
        <w:rPr>
          <w:color w:val="000000" w:themeColor="text1"/>
        </w:rPr>
        <w:t>for, sign up for, and participate in studies as a requirement or extra credit in your psychology classes.</w:t>
      </w:r>
      <w:r>
        <w:rPr>
          <w:color w:val="000000" w:themeColor="text1"/>
        </w:rPr>
        <w:t xml:space="preserve"> </w:t>
      </w:r>
    </w:p>
    <w:p w14:paraId="75CA7232" w14:textId="77777777" w:rsidR="001F61C7" w:rsidRDefault="001F61C7" w:rsidP="008D3684">
      <w:pPr>
        <w:rPr>
          <w:color w:val="000000" w:themeColor="text1"/>
        </w:rPr>
      </w:pPr>
    </w:p>
    <w:p w14:paraId="1FD84F41" w14:textId="733D250A" w:rsidR="00A346B2" w:rsidRDefault="00A346B2" w:rsidP="008D3684">
      <w:pPr>
        <w:rPr>
          <w:color w:val="000000" w:themeColor="text1"/>
        </w:rPr>
      </w:pPr>
      <w:r>
        <w:rPr>
          <w:color w:val="000000" w:themeColor="text1"/>
        </w:rPr>
        <w:t>This SONA manual will include all the information that you need to know for creating a participant account, signing up for studies, and assigning credits.  Please read through this entire manual before you do anything with SONA.  If you have any questions</w:t>
      </w:r>
      <w:r w:rsidR="00FF7BE2">
        <w:rPr>
          <w:color w:val="000000" w:themeColor="text1"/>
        </w:rPr>
        <w:t>,</w:t>
      </w:r>
      <w:r>
        <w:rPr>
          <w:color w:val="000000" w:themeColor="text1"/>
        </w:rPr>
        <w:t xml:space="preserve"> they can be sent to the SONA administrator at </w:t>
      </w:r>
      <w:r w:rsidRPr="00A346B2">
        <w:rPr>
          <w:b/>
          <w:color w:val="000000" w:themeColor="text1"/>
        </w:rPr>
        <w:t>ParticipantPool@Stetson.edu</w:t>
      </w:r>
      <w:r>
        <w:rPr>
          <w:color w:val="000000" w:themeColor="text1"/>
        </w:rPr>
        <w:t>.</w:t>
      </w:r>
    </w:p>
    <w:p w14:paraId="48652238" w14:textId="77777777" w:rsidR="00A346B2" w:rsidRPr="00485EF9" w:rsidRDefault="00A346B2" w:rsidP="00A346B2">
      <w:pPr>
        <w:rPr>
          <w:color w:val="000000" w:themeColor="text1"/>
          <w:sz w:val="14"/>
          <w:szCs w:val="14"/>
        </w:rPr>
      </w:pPr>
    </w:p>
    <w:p w14:paraId="7393A73A" w14:textId="77777777" w:rsidR="00913902" w:rsidRDefault="00913902" w:rsidP="00A346B2">
      <w:pPr>
        <w:rPr>
          <w:b/>
          <w:color w:val="385623" w:themeColor="accent6" w:themeShade="80"/>
        </w:rPr>
      </w:pPr>
    </w:p>
    <w:p w14:paraId="02835B61" w14:textId="77777777" w:rsidR="00913902" w:rsidRDefault="00913902" w:rsidP="00A346B2">
      <w:pPr>
        <w:rPr>
          <w:b/>
          <w:color w:val="385623" w:themeColor="accent6" w:themeShade="80"/>
        </w:rPr>
      </w:pPr>
    </w:p>
    <w:p w14:paraId="43DF7C91" w14:textId="1B447595" w:rsidR="00913902" w:rsidRDefault="00913902" w:rsidP="00913902">
      <w:pPr>
        <w:rPr>
          <w:b/>
          <w:color w:val="385623" w:themeColor="accent6" w:themeShade="80"/>
          <w:u w:val="single"/>
        </w:rPr>
      </w:pPr>
      <w:r>
        <w:rPr>
          <w:b/>
          <w:color w:val="385623" w:themeColor="accent6" w:themeShade="80"/>
          <w:u w:val="single"/>
        </w:rPr>
        <w:t>General Information</w:t>
      </w:r>
      <w:r>
        <w:rPr>
          <w:b/>
          <w:color w:val="385623" w:themeColor="accent6" w:themeShade="80"/>
        </w:rPr>
        <w:tab/>
      </w:r>
      <w:r>
        <w:rPr>
          <w:b/>
          <w:color w:val="385623" w:themeColor="accent6" w:themeShade="80"/>
        </w:rPr>
        <w:tab/>
      </w:r>
      <w:r>
        <w:rPr>
          <w:b/>
          <w:color w:val="385623" w:themeColor="accent6" w:themeShade="80"/>
        </w:rPr>
        <w:tab/>
      </w:r>
      <w:r>
        <w:rPr>
          <w:b/>
          <w:color w:val="385623" w:themeColor="accent6" w:themeShade="80"/>
        </w:rPr>
        <w:tab/>
      </w:r>
      <w:r>
        <w:rPr>
          <w:b/>
          <w:color w:val="385623" w:themeColor="accent6" w:themeShade="80"/>
        </w:rPr>
        <w:tab/>
      </w:r>
      <w:r>
        <w:rPr>
          <w:b/>
          <w:color w:val="385623" w:themeColor="accent6" w:themeShade="80"/>
        </w:rPr>
        <w:tab/>
      </w:r>
      <w:r>
        <w:rPr>
          <w:b/>
          <w:color w:val="385623" w:themeColor="accent6" w:themeShade="80"/>
        </w:rPr>
        <w:tab/>
      </w:r>
      <w:r>
        <w:rPr>
          <w:b/>
          <w:color w:val="385623" w:themeColor="accent6" w:themeShade="80"/>
        </w:rPr>
        <w:tab/>
      </w:r>
      <w:r>
        <w:rPr>
          <w:b/>
          <w:color w:val="385623" w:themeColor="accent6" w:themeShade="80"/>
        </w:rPr>
        <w:tab/>
        <w:t>2</w:t>
      </w:r>
    </w:p>
    <w:p w14:paraId="2ABEAB04" w14:textId="05A50555" w:rsidR="00913902" w:rsidRPr="00913902" w:rsidRDefault="00913902" w:rsidP="00913902">
      <w:pPr>
        <w:rPr>
          <w:b/>
          <w:color w:val="000000" w:themeColor="text1"/>
        </w:rPr>
      </w:pPr>
      <w:r>
        <w:rPr>
          <w:b/>
          <w:color w:val="385623" w:themeColor="accent6" w:themeShade="80"/>
        </w:rPr>
        <w:tab/>
      </w:r>
      <w:r w:rsidRPr="00913902">
        <w:rPr>
          <w:b/>
          <w:color w:val="000000" w:themeColor="text1"/>
        </w:rPr>
        <w:t>Participation</w:t>
      </w:r>
    </w:p>
    <w:p w14:paraId="265E2B04" w14:textId="3A50B9AD" w:rsidR="00913902" w:rsidRPr="00913902" w:rsidRDefault="00913902" w:rsidP="00913902">
      <w:pPr>
        <w:rPr>
          <w:b/>
          <w:color w:val="000000" w:themeColor="text1"/>
        </w:rPr>
      </w:pPr>
      <w:r w:rsidRPr="00913902">
        <w:rPr>
          <w:b/>
          <w:color w:val="000000" w:themeColor="text1"/>
        </w:rPr>
        <w:tab/>
        <w:t>Cancellation and No-Shows</w:t>
      </w:r>
    </w:p>
    <w:p w14:paraId="26CA4F4B" w14:textId="6FBFE6D9" w:rsidR="00913902" w:rsidRPr="00913902" w:rsidRDefault="00913902" w:rsidP="00913902">
      <w:pPr>
        <w:rPr>
          <w:b/>
          <w:color w:val="000000" w:themeColor="text1"/>
        </w:rPr>
      </w:pPr>
      <w:r w:rsidRPr="00913902">
        <w:rPr>
          <w:b/>
          <w:color w:val="000000" w:themeColor="text1"/>
        </w:rPr>
        <w:tab/>
        <w:t>Requirements</w:t>
      </w:r>
    </w:p>
    <w:p w14:paraId="45EFFBFD" w14:textId="3C9642A5" w:rsidR="00913902" w:rsidRPr="00913902" w:rsidRDefault="00913902" w:rsidP="00913902">
      <w:pPr>
        <w:rPr>
          <w:b/>
          <w:color w:val="000000" w:themeColor="text1"/>
        </w:rPr>
      </w:pPr>
      <w:r w:rsidRPr="00913902">
        <w:rPr>
          <w:b/>
          <w:color w:val="000000" w:themeColor="text1"/>
        </w:rPr>
        <w:tab/>
        <w:t>Alternative Options</w:t>
      </w:r>
    </w:p>
    <w:p w14:paraId="3007F6DD" w14:textId="6B877CEB" w:rsidR="00913902" w:rsidRPr="00913902" w:rsidRDefault="00913902" w:rsidP="00913902">
      <w:pPr>
        <w:rPr>
          <w:b/>
          <w:color w:val="000000" w:themeColor="text1"/>
        </w:rPr>
      </w:pPr>
      <w:r w:rsidRPr="00913902">
        <w:rPr>
          <w:b/>
          <w:color w:val="000000" w:themeColor="text1"/>
        </w:rPr>
        <w:tab/>
        <w:t>Deadlines</w:t>
      </w:r>
    </w:p>
    <w:p w14:paraId="6FB392AA" w14:textId="77777777" w:rsidR="00913902" w:rsidRDefault="00913902" w:rsidP="00913902">
      <w:pPr>
        <w:rPr>
          <w:b/>
          <w:color w:val="385623" w:themeColor="accent6" w:themeShade="80"/>
        </w:rPr>
      </w:pPr>
    </w:p>
    <w:p w14:paraId="181589AB" w14:textId="02581A88" w:rsidR="00913902" w:rsidRDefault="00913902" w:rsidP="00913902">
      <w:pPr>
        <w:rPr>
          <w:b/>
          <w:color w:val="385623" w:themeColor="accent6" w:themeShade="80"/>
        </w:rPr>
      </w:pPr>
      <w:r>
        <w:rPr>
          <w:b/>
          <w:color w:val="385623" w:themeColor="accent6" w:themeShade="80"/>
          <w:u w:val="single"/>
        </w:rPr>
        <w:t>Requesting a New Account</w:t>
      </w:r>
      <w:r>
        <w:rPr>
          <w:b/>
          <w:color w:val="385623" w:themeColor="accent6" w:themeShade="80"/>
        </w:rPr>
        <w:tab/>
      </w:r>
      <w:r>
        <w:rPr>
          <w:b/>
          <w:color w:val="385623" w:themeColor="accent6" w:themeShade="80"/>
        </w:rPr>
        <w:tab/>
      </w:r>
      <w:r>
        <w:rPr>
          <w:b/>
          <w:color w:val="385623" w:themeColor="accent6" w:themeShade="80"/>
        </w:rPr>
        <w:tab/>
      </w:r>
      <w:r>
        <w:rPr>
          <w:b/>
          <w:color w:val="385623" w:themeColor="accent6" w:themeShade="80"/>
        </w:rPr>
        <w:tab/>
      </w:r>
      <w:r>
        <w:rPr>
          <w:b/>
          <w:color w:val="385623" w:themeColor="accent6" w:themeShade="80"/>
        </w:rPr>
        <w:tab/>
      </w:r>
      <w:r>
        <w:rPr>
          <w:b/>
          <w:color w:val="385623" w:themeColor="accent6" w:themeShade="80"/>
        </w:rPr>
        <w:tab/>
      </w:r>
      <w:r>
        <w:rPr>
          <w:b/>
          <w:color w:val="385623" w:themeColor="accent6" w:themeShade="80"/>
        </w:rPr>
        <w:tab/>
      </w:r>
      <w:r>
        <w:rPr>
          <w:b/>
          <w:color w:val="385623" w:themeColor="accent6" w:themeShade="80"/>
        </w:rPr>
        <w:tab/>
        <w:t>3</w:t>
      </w:r>
    </w:p>
    <w:p w14:paraId="0D4F1740" w14:textId="77777777" w:rsidR="00913902" w:rsidRDefault="00913902" w:rsidP="00913902">
      <w:pPr>
        <w:rPr>
          <w:b/>
          <w:color w:val="385623" w:themeColor="accent6" w:themeShade="80"/>
          <w:u w:val="single"/>
        </w:rPr>
      </w:pPr>
    </w:p>
    <w:p w14:paraId="2E3BB995" w14:textId="4C991A19" w:rsidR="00913902" w:rsidRPr="00913902" w:rsidRDefault="00913902" w:rsidP="00913902">
      <w:pPr>
        <w:rPr>
          <w:b/>
          <w:color w:val="385623" w:themeColor="accent6" w:themeShade="80"/>
        </w:rPr>
      </w:pPr>
      <w:r>
        <w:rPr>
          <w:b/>
          <w:color w:val="385623" w:themeColor="accent6" w:themeShade="80"/>
          <w:u w:val="single"/>
        </w:rPr>
        <w:t>Signing up For Studies</w:t>
      </w:r>
      <w:r>
        <w:rPr>
          <w:b/>
          <w:color w:val="385623" w:themeColor="accent6" w:themeShade="80"/>
        </w:rPr>
        <w:tab/>
      </w:r>
      <w:r>
        <w:rPr>
          <w:b/>
          <w:color w:val="385623" w:themeColor="accent6" w:themeShade="80"/>
        </w:rPr>
        <w:tab/>
      </w:r>
      <w:r>
        <w:rPr>
          <w:b/>
          <w:color w:val="385623" w:themeColor="accent6" w:themeShade="80"/>
        </w:rPr>
        <w:tab/>
      </w:r>
      <w:r>
        <w:rPr>
          <w:b/>
          <w:color w:val="385623" w:themeColor="accent6" w:themeShade="80"/>
        </w:rPr>
        <w:tab/>
      </w:r>
      <w:r>
        <w:rPr>
          <w:b/>
          <w:color w:val="385623" w:themeColor="accent6" w:themeShade="80"/>
        </w:rPr>
        <w:tab/>
      </w:r>
      <w:r>
        <w:rPr>
          <w:b/>
          <w:color w:val="385623" w:themeColor="accent6" w:themeShade="80"/>
        </w:rPr>
        <w:tab/>
      </w:r>
      <w:r>
        <w:rPr>
          <w:b/>
          <w:color w:val="385623" w:themeColor="accent6" w:themeShade="80"/>
        </w:rPr>
        <w:tab/>
      </w:r>
      <w:r>
        <w:rPr>
          <w:b/>
          <w:color w:val="385623" w:themeColor="accent6" w:themeShade="80"/>
        </w:rPr>
        <w:tab/>
        <w:t>4</w:t>
      </w:r>
    </w:p>
    <w:p w14:paraId="606A4057" w14:textId="77777777" w:rsidR="00913902" w:rsidRDefault="00913902" w:rsidP="00913902">
      <w:pPr>
        <w:rPr>
          <w:b/>
          <w:color w:val="385623" w:themeColor="accent6" w:themeShade="80"/>
        </w:rPr>
      </w:pPr>
    </w:p>
    <w:p w14:paraId="6200F4C0" w14:textId="010957FA" w:rsidR="00913902" w:rsidRDefault="00913902" w:rsidP="00913902">
      <w:pPr>
        <w:rPr>
          <w:b/>
          <w:color w:val="385623" w:themeColor="accent6" w:themeShade="80"/>
        </w:rPr>
      </w:pPr>
      <w:r>
        <w:rPr>
          <w:b/>
          <w:color w:val="385623" w:themeColor="accent6" w:themeShade="80"/>
          <w:u w:val="single"/>
        </w:rPr>
        <w:t>Assigning Credits to Classes</w:t>
      </w:r>
      <w:r>
        <w:rPr>
          <w:b/>
          <w:color w:val="385623" w:themeColor="accent6" w:themeShade="80"/>
        </w:rPr>
        <w:tab/>
      </w:r>
      <w:r>
        <w:rPr>
          <w:b/>
          <w:color w:val="385623" w:themeColor="accent6" w:themeShade="80"/>
        </w:rPr>
        <w:tab/>
      </w:r>
      <w:r>
        <w:rPr>
          <w:b/>
          <w:color w:val="385623" w:themeColor="accent6" w:themeShade="80"/>
        </w:rPr>
        <w:tab/>
      </w:r>
      <w:r>
        <w:rPr>
          <w:b/>
          <w:color w:val="385623" w:themeColor="accent6" w:themeShade="80"/>
        </w:rPr>
        <w:tab/>
      </w:r>
      <w:r>
        <w:rPr>
          <w:b/>
          <w:color w:val="385623" w:themeColor="accent6" w:themeShade="80"/>
        </w:rPr>
        <w:tab/>
      </w:r>
      <w:r>
        <w:rPr>
          <w:b/>
          <w:color w:val="385623" w:themeColor="accent6" w:themeShade="80"/>
        </w:rPr>
        <w:tab/>
      </w:r>
      <w:r>
        <w:rPr>
          <w:b/>
          <w:color w:val="385623" w:themeColor="accent6" w:themeShade="80"/>
        </w:rPr>
        <w:tab/>
      </w:r>
      <w:r>
        <w:rPr>
          <w:b/>
          <w:color w:val="385623" w:themeColor="accent6" w:themeShade="80"/>
        </w:rPr>
        <w:tab/>
        <w:t>5</w:t>
      </w:r>
    </w:p>
    <w:p w14:paraId="59BA624F" w14:textId="77777777" w:rsidR="00913902" w:rsidRDefault="00913902" w:rsidP="00913902">
      <w:pPr>
        <w:rPr>
          <w:b/>
          <w:color w:val="385623" w:themeColor="accent6" w:themeShade="80"/>
        </w:rPr>
      </w:pPr>
    </w:p>
    <w:p w14:paraId="5E5A5481" w14:textId="07090EEF" w:rsidR="00913902" w:rsidRPr="00913902" w:rsidRDefault="00913902" w:rsidP="00913902">
      <w:pPr>
        <w:rPr>
          <w:b/>
          <w:color w:val="385623" w:themeColor="accent6" w:themeShade="80"/>
        </w:rPr>
      </w:pPr>
      <w:r>
        <w:rPr>
          <w:b/>
          <w:color w:val="385623" w:themeColor="accent6" w:themeShade="80"/>
          <w:u w:val="single"/>
        </w:rPr>
        <w:t>Cancelling a Study Timeslot</w:t>
      </w:r>
      <w:r>
        <w:rPr>
          <w:b/>
          <w:color w:val="385623" w:themeColor="accent6" w:themeShade="80"/>
        </w:rPr>
        <w:tab/>
      </w:r>
      <w:r>
        <w:rPr>
          <w:b/>
          <w:color w:val="385623" w:themeColor="accent6" w:themeShade="80"/>
        </w:rPr>
        <w:tab/>
      </w:r>
      <w:r>
        <w:rPr>
          <w:b/>
          <w:color w:val="385623" w:themeColor="accent6" w:themeShade="80"/>
        </w:rPr>
        <w:tab/>
      </w:r>
      <w:r>
        <w:rPr>
          <w:b/>
          <w:color w:val="385623" w:themeColor="accent6" w:themeShade="80"/>
        </w:rPr>
        <w:tab/>
      </w:r>
      <w:r>
        <w:rPr>
          <w:b/>
          <w:color w:val="385623" w:themeColor="accent6" w:themeShade="80"/>
        </w:rPr>
        <w:tab/>
      </w:r>
      <w:r>
        <w:rPr>
          <w:b/>
          <w:color w:val="385623" w:themeColor="accent6" w:themeShade="80"/>
        </w:rPr>
        <w:tab/>
      </w:r>
      <w:r>
        <w:rPr>
          <w:b/>
          <w:color w:val="385623" w:themeColor="accent6" w:themeShade="80"/>
        </w:rPr>
        <w:tab/>
      </w:r>
      <w:r>
        <w:rPr>
          <w:b/>
          <w:color w:val="385623" w:themeColor="accent6" w:themeShade="80"/>
        </w:rPr>
        <w:tab/>
        <w:t>6</w:t>
      </w:r>
    </w:p>
    <w:p w14:paraId="2D4BF8AF" w14:textId="5E80BF86" w:rsidR="00913902" w:rsidRDefault="00913902" w:rsidP="00913902">
      <w:pPr>
        <w:rPr>
          <w:b/>
          <w:color w:val="385623" w:themeColor="accent6" w:themeShade="80"/>
        </w:rPr>
      </w:pPr>
    </w:p>
    <w:p w14:paraId="0C40703E" w14:textId="044E582B" w:rsidR="00913902" w:rsidRDefault="00913902" w:rsidP="00913902">
      <w:pPr>
        <w:rPr>
          <w:b/>
          <w:color w:val="385623" w:themeColor="accent6" w:themeShade="80"/>
        </w:rPr>
      </w:pPr>
      <w:r w:rsidRPr="00913902">
        <w:rPr>
          <w:b/>
          <w:color w:val="385623" w:themeColor="accent6" w:themeShade="80"/>
          <w:u w:val="single"/>
        </w:rPr>
        <w:t>Alternative Assignment</w:t>
      </w:r>
      <w:r>
        <w:rPr>
          <w:b/>
          <w:color w:val="385623" w:themeColor="accent6" w:themeShade="80"/>
        </w:rPr>
        <w:tab/>
      </w:r>
      <w:r>
        <w:rPr>
          <w:b/>
          <w:color w:val="385623" w:themeColor="accent6" w:themeShade="80"/>
        </w:rPr>
        <w:tab/>
      </w:r>
      <w:r>
        <w:rPr>
          <w:b/>
          <w:color w:val="385623" w:themeColor="accent6" w:themeShade="80"/>
        </w:rPr>
        <w:tab/>
      </w:r>
      <w:r>
        <w:rPr>
          <w:b/>
          <w:color w:val="385623" w:themeColor="accent6" w:themeShade="80"/>
        </w:rPr>
        <w:tab/>
      </w:r>
      <w:r>
        <w:rPr>
          <w:b/>
          <w:color w:val="385623" w:themeColor="accent6" w:themeShade="80"/>
        </w:rPr>
        <w:tab/>
      </w:r>
      <w:r>
        <w:rPr>
          <w:b/>
          <w:color w:val="385623" w:themeColor="accent6" w:themeShade="80"/>
        </w:rPr>
        <w:tab/>
      </w:r>
      <w:r>
        <w:rPr>
          <w:b/>
          <w:color w:val="385623" w:themeColor="accent6" w:themeShade="80"/>
        </w:rPr>
        <w:tab/>
      </w:r>
      <w:r>
        <w:rPr>
          <w:b/>
          <w:color w:val="385623" w:themeColor="accent6" w:themeShade="80"/>
        </w:rPr>
        <w:tab/>
        <w:t>7</w:t>
      </w:r>
    </w:p>
    <w:p w14:paraId="1F1EC36E" w14:textId="77777777" w:rsidR="00913902" w:rsidRDefault="00913902" w:rsidP="00913902">
      <w:pPr>
        <w:rPr>
          <w:b/>
          <w:color w:val="385623" w:themeColor="accent6" w:themeShade="80"/>
        </w:rPr>
      </w:pPr>
    </w:p>
    <w:p w14:paraId="7A3C22AE" w14:textId="77777777" w:rsidR="00913902" w:rsidRDefault="00913902" w:rsidP="00913902">
      <w:pPr>
        <w:rPr>
          <w:b/>
          <w:color w:val="385623" w:themeColor="accent6" w:themeShade="80"/>
        </w:rPr>
      </w:pPr>
    </w:p>
    <w:p w14:paraId="700B779A" w14:textId="77777777" w:rsidR="00913902" w:rsidRDefault="00913902" w:rsidP="00913902">
      <w:pPr>
        <w:rPr>
          <w:b/>
          <w:color w:val="385623" w:themeColor="accent6" w:themeShade="80"/>
        </w:rPr>
      </w:pPr>
    </w:p>
    <w:p w14:paraId="02F83BAC" w14:textId="77777777" w:rsidR="00913902" w:rsidRDefault="00913902" w:rsidP="00913902">
      <w:pPr>
        <w:rPr>
          <w:b/>
          <w:color w:val="385623" w:themeColor="accent6" w:themeShade="80"/>
        </w:rPr>
      </w:pPr>
    </w:p>
    <w:p w14:paraId="0815D82E" w14:textId="77777777" w:rsidR="00913902" w:rsidRDefault="00913902" w:rsidP="00913902">
      <w:pPr>
        <w:rPr>
          <w:b/>
          <w:color w:val="385623" w:themeColor="accent6" w:themeShade="80"/>
        </w:rPr>
      </w:pPr>
    </w:p>
    <w:p w14:paraId="49131403" w14:textId="77777777" w:rsidR="00913902" w:rsidRDefault="00913902" w:rsidP="00913902">
      <w:pPr>
        <w:rPr>
          <w:b/>
          <w:color w:val="385623" w:themeColor="accent6" w:themeShade="80"/>
        </w:rPr>
      </w:pPr>
    </w:p>
    <w:p w14:paraId="7BF38381" w14:textId="77777777" w:rsidR="00913902" w:rsidRDefault="00913902" w:rsidP="00913902">
      <w:pPr>
        <w:rPr>
          <w:b/>
          <w:color w:val="385623" w:themeColor="accent6" w:themeShade="80"/>
        </w:rPr>
      </w:pPr>
    </w:p>
    <w:p w14:paraId="4808E745" w14:textId="77777777" w:rsidR="00913902" w:rsidRPr="00306768" w:rsidRDefault="00913902" w:rsidP="00913902">
      <w:pPr>
        <w:rPr>
          <w:b/>
          <w:color w:val="385623" w:themeColor="accent6" w:themeShade="80"/>
        </w:rPr>
      </w:pPr>
    </w:p>
    <w:p w14:paraId="04553CBB" w14:textId="77777777" w:rsidR="00913902" w:rsidRDefault="00913902" w:rsidP="00A346B2">
      <w:pPr>
        <w:rPr>
          <w:b/>
          <w:color w:val="385623" w:themeColor="accent6" w:themeShade="80"/>
        </w:rPr>
      </w:pPr>
    </w:p>
    <w:p w14:paraId="55079705" w14:textId="77777777" w:rsidR="00913902" w:rsidRDefault="00913902" w:rsidP="00A346B2">
      <w:pPr>
        <w:rPr>
          <w:b/>
          <w:color w:val="385623" w:themeColor="accent6" w:themeShade="80"/>
        </w:rPr>
      </w:pPr>
    </w:p>
    <w:p w14:paraId="1F39776C" w14:textId="77777777" w:rsidR="00913902" w:rsidRDefault="00913902" w:rsidP="00A346B2">
      <w:pPr>
        <w:rPr>
          <w:b/>
          <w:color w:val="385623" w:themeColor="accent6" w:themeShade="80"/>
        </w:rPr>
      </w:pPr>
    </w:p>
    <w:p w14:paraId="7AA721E7" w14:textId="77777777" w:rsidR="00913902" w:rsidRDefault="00913902" w:rsidP="00A346B2">
      <w:pPr>
        <w:rPr>
          <w:b/>
          <w:color w:val="385623" w:themeColor="accent6" w:themeShade="80"/>
        </w:rPr>
      </w:pPr>
    </w:p>
    <w:p w14:paraId="78CC998B" w14:textId="77777777" w:rsidR="00913902" w:rsidRDefault="00913902" w:rsidP="00A346B2">
      <w:pPr>
        <w:rPr>
          <w:b/>
          <w:color w:val="385623" w:themeColor="accent6" w:themeShade="80"/>
        </w:rPr>
      </w:pPr>
    </w:p>
    <w:p w14:paraId="322EDFEE" w14:textId="77777777" w:rsidR="00913902" w:rsidRDefault="00913902" w:rsidP="00A346B2">
      <w:pPr>
        <w:rPr>
          <w:b/>
          <w:color w:val="385623" w:themeColor="accent6" w:themeShade="80"/>
        </w:rPr>
      </w:pPr>
    </w:p>
    <w:p w14:paraId="2397AE6D" w14:textId="77777777" w:rsidR="00913902" w:rsidRDefault="00913902" w:rsidP="00A346B2">
      <w:pPr>
        <w:rPr>
          <w:b/>
          <w:color w:val="385623" w:themeColor="accent6" w:themeShade="80"/>
        </w:rPr>
      </w:pPr>
    </w:p>
    <w:p w14:paraId="0D0B3F60" w14:textId="77777777" w:rsidR="00913902" w:rsidRDefault="00913902" w:rsidP="00A346B2">
      <w:pPr>
        <w:rPr>
          <w:b/>
          <w:color w:val="385623" w:themeColor="accent6" w:themeShade="80"/>
        </w:rPr>
      </w:pPr>
    </w:p>
    <w:p w14:paraId="08DDF967" w14:textId="77777777" w:rsidR="00913902" w:rsidRDefault="00913902" w:rsidP="00913902">
      <w:pPr>
        <w:jc w:val="center"/>
        <w:rPr>
          <w:b/>
          <w:color w:val="385623" w:themeColor="accent6" w:themeShade="80"/>
          <w:sz w:val="36"/>
          <w:szCs w:val="36"/>
          <w:u w:val="single"/>
        </w:rPr>
      </w:pPr>
      <w:r>
        <w:rPr>
          <w:b/>
          <w:color w:val="385623" w:themeColor="accent6" w:themeShade="80"/>
          <w:sz w:val="36"/>
          <w:szCs w:val="36"/>
          <w:u w:val="single"/>
        </w:rPr>
        <w:lastRenderedPageBreak/>
        <w:t>SONA Research Participation Manual for Student Participants</w:t>
      </w:r>
    </w:p>
    <w:p w14:paraId="46B59EA3" w14:textId="77777777" w:rsidR="00913902" w:rsidRDefault="00913902" w:rsidP="00A346B2">
      <w:pPr>
        <w:rPr>
          <w:b/>
          <w:color w:val="385623" w:themeColor="accent6" w:themeShade="80"/>
        </w:rPr>
      </w:pPr>
    </w:p>
    <w:p w14:paraId="3E9061A3" w14:textId="43FE74C5" w:rsidR="002E300B" w:rsidRPr="002E300B" w:rsidRDefault="002E300B" w:rsidP="00A346B2">
      <w:pPr>
        <w:rPr>
          <w:b/>
          <w:color w:val="385623" w:themeColor="accent6" w:themeShade="80"/>
        </w:rPr>
      </w:pPr>
      <w:r w:rsidRPr="002E300B">
        <w:rPr>
          <w:b/>
          <w:color w:val="385623" w:themeColor="accent6" w:themeShade="80"/>
        </w:rPr>
        <w:t>Participation</w:t>
      </w:r>
    </w:p>
    <w:p w14:paraId="195DBD7D" w14:textId="4B550C25" w:rsidR="00A346B2" w:rsidRDefault="00A346B2" w:rsidP="00A346B2">
      <w:pPr>
        <w:rPr>
          <w:color w:val="000000" w:themeColor="text1"/>
        </w:rPr>
      </w:pPr>
      <w:r>
        <w:rPr>
          <w:color w:val="000000" w:themeColor="text1"/>
        </w:rPr>
        <w:t xml:space="preserve">Your participation in studies is extremely important and you should take participation very seriously.  You are participating in real studies that your peers in Senior Project are conducting or studies that your professors are conducting as part of the research program.  </w:t>
      </w:r>
    </w:p>
    <w:p w14:paraId="2F02FE0F" w14:textId="56A94BD5" w:rsidR="00A346B2" w:rsidRDefault="00F93F87" w:rsidP="00A346B2">
      <w:pPr>
        <w:rPr>
          <w:color w:val="000000" w:themeColor="text1"/>
        </w:rPr>
      </w:pPr>
      <w:r>
        <w:rPr>
          <w:color w:val="000000" w:themeColor="text1"/>
        </w:rPr>
        <w:t xml:space="preserve">Please keep track of the studies that you sign up for so that you do not miss any.  It is helpful to show up at least five minutes early for each in-person study.  </w:t>
      </w:r>
    </w:p>
    <w:p w14:paraId="00CB3640" w14:textId="75B4B9E2" w:rsidR="00CF4032" w:rsidRDefault="00CF4032" w:rsidP="00A346B2">
      <w:pPr>
        <w:rPr>
          <w:color w:val="000000" w:themeColor="text1"/>
        </w:rPr>
      </w:pPr>
      <w:r>
        <w:rPr>
          <w:color w:val="000000" w:themeColor="text1"/>
        </w:rPr>
        <w:t>Your participation in all studies is voluntary and you can withdraw at any time.  All studies have been approved by Stetson’s Institutional Review Board (IRB).</w:t>
      </w:r>
    </w:p>
    <w:p w14:paraId="35C536AB" w14:textId="77777777" w:rsidR="00B43084" w:rsidRPr="00B43084" w:rsidRDefault="00B43084" w:rsidP="00A346B2">
      <w:pPr>
        <w:rPr>
          <w:color w:val="000000" w:themeColor="text1"/>
          <w:sz w:val="10"/>
        </w:rPr>
      </w:pPr>
    </w:p>
    <w:p w14:paraId="13D27925" w14:textId="0C7E302D" w:rsidR="002E300B" w:rsidRPr="002E300B" w:rsidRDefault="002E300B" w:rsidP="00A346B2">
      <w:pPr>
        <w:rPr>
          <w:b/>
          <w:color w:val="385623" w:themeColor="accent6" w:themeShade="80"/>
        </w:rPr>
      </w:pPr>
      <w:r w:rsidRPr="002E300B">
        <w:rPr>
          <w:b/>
          <w:color w:val="385623" w:themeColor="accent6" w:themeShade="80"/>
        </w:rPr>
        <w:t>Cancelation and No-Shows</w:t>
      </w:r>
    </w:p>
    <w:p w14:paraId="2877A0DB" w14:textId="26A6CEB7" w:rsidR="00C71719" w:rsidRPr="001F61C7" w:rsidRDefault="00C71719" w:rsidP="00A346B2">
      <w:pPr>
        <w:rPr>
          <w:color w:val="000000" w:themeColor="text1"/>
        </w:rPr>
      </w:pPr>
      <w:r>
        <w:rPr>
          <w:color w:val="000000" w:themeColor="text1"/>
        </w:rPr>
        <w:t xml:space="preserve">You </w:t>
      </w:r>
      <w:r w:rsidR="002E300B">
        <w:rPr>
          <w:color w:val="000000" w:themeColor="text1"/>
        </w:rPr>
        <w:t>can</w:t>
      </w:r>
      <w:r>
        <w:rPr>
          <w:color w:val="000000" w:themeColor="text1"/>
        </w:rPr>
        <w:t xml:space="preserve"> cancel your participation up to 24-hours prior to the study timeslot.  If you fail to cancel your participation at this point, you will be marked as an </w:t>
      </w:r>
      <w:r>
        <w:rPr>
          <w:b/>
          <w:color w:val="000000" w:themeColor="text1"/>
        </w:rPr>
        <w:t>unexcused no-show</w:t>
      </w:r>
      <w:r>
        <w:rPr>
          <w:color w:val="000000" w:themeColor="text1"/>
        </w:rPr>
        <w:t xml:space="preserve">.  </w:t>
      </w:r>
      <w:r w:rsidR="001A0932">
        <w:rPr>
          <w:color w:val="000000" w:themeColor="text1"/>
          <w:u w:val="single"/>
        </w:rPr>
        <w:t xml:space="preserve">If you accumulate </w:t>
      </w:r>
      <w:r w:rsidR="001A0932" w:rsidRPr="001A0932">
        <w:rPr>
          <w:b/>
          <w:color w:val="000000" w:themeColor="text1"/>
          <w:u w:val="single"/>
        </w:rPr>
        <w:t>3</w:t>
      </w:r>
      <w:r w:rsidRPr="001A0932">
        <w:rPr>
          <w:b/>
          <w:color w:val="000000" w:themeColor="text1"/>
          <w:u w:val="single"/>
        </w:rPr>
        <w:t xml:space="preserve"> unexcused no-shows</w:t>
      </w:r>
      <w:r w:rsidRPr="00AC59EE">
        <w:rPr>
          <w:color w:val="000000" w:themeColor="text1"/>
          <w:u w:val="single"/>
        </w:rPr>
        <w:t xml:space="preserve"> you will be locked out of the SONA system and will not be able to participate in any more studies.</w:t>
      </w:r>
      <w:r w:rsidR="001F61C7">
        <w:rPr>
          <w:color w:val="000000" w:themeColor="text1"/>
          <w:u w:val="single"/>
        </w:rPr>
        <w:t xml:space="preserve"> </w:t>
      </w:r>
    </w:p>
    <w:p w14:paraId="69CF13B0" w14:textId="77777777" w:rsidR="00B43084" w:rsidRPr="00B43084" w:rsidRDefault="00B43084" w:rsidP="00A346B2">
      <w:pPr>
        <w:rPr>
          <w:b/>
          <w:color w:val="385623" w:themeColor="accent6" w:themeShade="80"/>
          <w:sz w:val="10"/>
          <w:szCs w:val="10"/>
        </w:rPr>
      </w:pPr>
    </w:p>
    <w:p w14:paraId="600AD682" w14:textId="1AD420DB" w:rsidR="002E300B" w:rsidRPr="002E300B" w:rsidRDefault="002E300B" w:rsidP="00A346B2">
      <w:pPr>
        <w:rPr>
          <w:b/>
          <w:color w:val="385623" w:themeColor="accent6" w:themeShade="80"/>
        </w:rPr>
      </w:pPr>
      <w:r w:rsidRPr="002E300B">
        <w:rPr>
          <w:b/>
          <w:color w:val="385623" w:themeColor="accent6" w:themeShade="80"/>
        </w:rPr>
        <w:t>Requirements</w:t>
      </w:r>
    </w:p>
    <w:p w14:paraId="44CAB606" w14:textId="34E401F8" w:rsidR="00B42D4C" w:rsidRDefault="00B65814" w:rsidP="00A346B2">
      <w:pPr>
        <w:rPr>
          <w:color w:val="000000" w:themeColor="text1"/>
        </w:rPr>
      </w:pPr>
      <w:r>
        <w:rPr>
          <w:color w:val="000000" w:themeColor="text1"/>
        </w:rPr>
        <w:t>If you ar</w:t>
      </w:r>
      <w:r w:rsidR="002F07CC">
        <w:rPr>
          <w:color w:val="000000" w:themeColor="text1"/>
        </w:rPr>
        <w:t xml:space="preserve">e a student in </w:t>
      </w:r>
      <w:r w:rsidR="002F07CC" w:rsidRPr="00B42D4C">
        <w:rPr>
          <w:b/>
          <w:color w:val="000000" w:themeColor="text1"/>
        </w:rPr>
        <w:t>PSYC101S</w:t>
      </w:r>
      <w:r w:rsidR="00B42D4C" w:rsidRPr="00B42D4C">
        <w:rPr>
          <w:b/>
          <w:color w:val="000000" w:themeColor="text1"/>
        </w:rPr>
        <w:t xml:space="preserve"> or </w:t>
      </w:r>
      <w:r w:rsidR="002F07CC" w:rsidRPr="00B42D4C">
        <w:rPr>
          <w:b/>
          <w:color w:val="000000" w:themeColor="text1"/>
        </w:rPr>
        <w:t>PSYC203</w:t>
      </w:r>
      <w:r w:rsidR="002F07CC">
        <w:rPr>
          <w:color w:val="000000" w:themeColor="text1"/>
        </w:rPr>
        <w:t xml:space="preserve">, </w:t>
      </w:r>
      <w:r w:rsidR="002F07CC" w:rsidRPr="0035131A">
        <w:rPr>
          <w:b/>
          <w:color w:val="000000" w:themeColor="text1"/>
        </w:rPr>
        <w:t xml:space="preserve">you are </w:t>
      </w:r>
      <w:r w:rsidR="002F07CC" w:rsidRPr="0035131A">
        <w:rPr>
          <w:b/>
          <w:i/>
          <w:color w:val="000000" w:themeColor="text1"/>
        </w:rPr>
        <w:t>required</w:t>
      </w:r>
      <w:r w:rsidR="00576ACC" w:rsidRPr="0035131A">
        <w:rPr>
          <w:b/>
          <w:color w:val="000000" w:themeColor="text1"/>
        </w:rPr>
        <w:t xml:space="preserve"> to participate in 6</w:t>
      </w:r>
      <w:r w:rsidR="00B42D4C">
        <w:rPr>
          <w:b/>
          <w:color w:val="000000" w:themeColor="text1"/>
        </w:rPr>
        <w:t xml:space="preserve"> SONA credits</w:t>
      </w:r>
      <w:r w:rsidR="002F07CC">
        <w:rPr>
          <w:color w:val="000000" w:themeColor="text1"/>
        </w:rPr>
        <w:t xml:space="preserve">.  </w:t>
      </w:r>
      <w:r w:rsidR="00B42D4C">
        <w:rPr>
          <w:color w:val="000000" w:themeColor="text1"/>
        </w:rPr>
        <w:t xml:space="preserve">If you are a student in PSYC211, PSYC221, PSYC231, PSYC241, PSYC242, or PSYC251, </w:t>
      </w:r>
      <w:r w:rsidR="00B42D4C" w:rsidRPr="0035131A">
        <w:rPr>
          <w:b/>
          <w:color w:val="000000" w:themeColor="text1"/>
        </w:rPr>
        <w:t xml:space="preserve">you are </w:t>
      </w:r>
      <w:r w:rsidR="00B42D4C" w:rsidRPr="0035131A">
        <w:rPr>
          <w:b/>
          <w:i/>
          <w:color w:val="000000" w:themeColor="text1"/>
        </w:rPr>
        <w:t>required</w:t>
      </w:r>
      <w:r w:rsidR="00B42D4C" w:rsidRPr="0035131A">
        <w:rPr>
          <w:b/>
          <w:color w:val="000000" w:themeColor="text1"/>
        </w:rPr>
        <w:t xml:space="preserve"> to participate in </w:t>
      </w:r>
      <w:r w:rsidR="00B42D4C">
        <w:rPr>
          <w:b/>
          <w:color w:val="000000" w:themeColor="text1"/>
        </w:rPr>
        <w:t>3 SONA</w:t>
      </w:r>
      <w:r w:rsidR="00B42D4C" w:rsidRPr="0035131A">
        <w:rPr>
          <w:b/>
          <w:color w:val="000000" w:themeColor="text1"/>
        </w:rPr>
        <w:t xml:space="preserve"> credits</w:t>
      </w:r>
      <w:r w:rsidR="00B42D4C">
        <w:rPr>
          <w:b/>
          <w:color w:val="000000" w:themeColor="text1"/>
        </w:rPr>
        <w:t>.</w:t>
      </w:r>
    </w:p>
    <w:p w14:paraId="20D94C69" w14:textId="58620E48" w:rsidR="00A346B2" w:rsidRDefault="002F07CC" w:rsidP="00A346B2">
      <w:pPr>
        <w:rPr>
          <w:color w:val="000000" w:themeColor="text1"/>
        </w:rPr>
      </w:pPr>
      <w:r>
        <w:rPr>
          <w:color w:val="000000" w:themeColor="text1"/>
        </w:rPr>
        <w:t>These credits are part of your class grade.  Each credit is worth</w:t>
      </w:r>
      <w:r w:rsidR="00F93F87">
        <w:rPr>
          <w:color w:val="000000" w:themeColor="text1"/>
        </w:rPr>
        <w:t xml:space="preserve"> 30 minutes of participation, and s</w:t>
      </w:r>
      <w:r>
        <w:rPr>
          <w:color w:val="000000" w:themeColor="text1"/>
        </w:rPr>
        <w:t xml:space="preserve">ome studies will be worth more than one credit.  </w:t>
      </w:r>
    </w:p>
    <w:p w14:paraId="2B9E0711" w14:textId="56FD2D0D" w:rsidR="00843BB1" w:rsidRDefault="002F07CC" w:rsidP="00A346B2">
      <w:pPr>
        <w:rPr>
          <w:color w:val="000000" w:themeColor="text1"/>
        </w:rPr>
      </w:pPr>
      <w:r>
        <w:rPr>
          <w:color w:val="000000" w:themeColor="text1"/>
        </w:rPr>
        <w:t>If you are participating in studies for extra credit in your classes, see your syllabus for information about how many you can participate in and how much</w:t>
      </w:r>
      <w:r w:rsidR="0047541D">
        <w:rPr>
          <w:color w:val="000000" w:themeColor="text1"/>
        </w:rPr>
        <w:t xml:space="preserve"> extra credit</w:t>
      </w:r>
      <w:r>
        <w:rPr>
          <w:color w:val="000000" w:themeColor="text1"/>
        </w:rPr>
        <w:t xml:space="preserve"> each </w:t>
      </w:r>
      <w:r w:rsidR="0047541D">
        <w:rPr>
          <w:color w:val="000000" w:themeColor="text1"/>
        </w:rPr>
        <w:t xml:space="preserve">participation </w:t>
      </w:r>
      <w:r>
        <w:rPr>
          <w:color w:val="000000" w:themeColor="text1"/>
        </w:rPr>
        <w:t>credit is worth.</w:t>
      </w:r>
    </w:p>
    <w:p w14:paraId="19BCEA76" w14:textId="1C6A6A04" w:rsidR="00843BB1" w:rsidRDefault="002F07CC" w:rsidP="00A346B2">
      <w:pPr>
        <w:rPr>
          <w:color w:val="000000" w:themeColor="text1"/>
        </w:rPr>
      </w:pPr>
      <w:r>
        <w:rPr>
          <w:color w:val="000000" w:themeColor="text1"/>
        </w:rPr>
        <w:t>Please note that you can only assign one credit to each class.</w:t>
      </w:r>
      <w:r w:rsidR="00843BB1">
        <w:rPr>
          <w:color w:val="000000" w:themeColor="text1"/>
        </w:rPr>
        <w:t xml:space="preserve">  If you are taking PSYC2</w:t>
      </w:r>
      <w:r w:rsidR="00B42D4C">
        <w:rPr>
          <w:color w:val="000000" w:themeColor="text1"/>
        </w:rPr>
        <w:t>21</w:t>
      </w:r>
      <w:r w:rsidR="00843BB1">
        <w:rPr>
          <w:color w:val="000000" w:themeColor="text1"/>
        </w:rPr>
        <w:t>, which requires participation, and PSYC</w:t>
      </w:r>
      <w:r w:rsidR="00B42D4C">
        <w:rPr>
          <w:color w:val="000000" w:themeColor="text1"/>
        </w:rPr>
        <w:t>498</w:t>
      </w:r>
      <w:r w:rsidR="00843BB1">
        <w:rPr>
          <w:color w:val="000000" w:themeColor="text1"/>
        </w:rPr>
        <w:t xml:space="preserve"> which offers participation for e</w:t>
      </w:r>
      <w:r w:rsidR="008E3C18">
        <w:rPr>
          <w:color w:val="000000" w:themeColor="text1"/>
        </w:rPr>
        <w:t xml:space="preserve">xtra credit, you must complete </w:t>
      </w:r>
      <w:r w:rsidR="00B42D4C">
        <w:rPr>
          <w:color w:val="000000" w:themeColor="text1"/>
        </w:rPr>
        <w:t>3</w:t>
      </w:r>
      <w:r w:rsidR="00843BB1">
        <w:rPr>
          <w:color w:val="000000" w:themeColor="text1"/>
        </w:rPr>
        <w:t xml:space="preserve"> credits for PSYC2</w:t>
      </w:r>
      <w:r w:rsidR="00B42D4C">
        <w:rPr>
          <w:color w:val="000000" w:themeColor="text1"/>
        </w:rPr>
        <w:t>21</w:t>
      </w:r>
      <w:r w:rsidR="00843BB1">
        <w:rPr>
          <w:color w:val="000000" w:themeColor="text1"/>
        </w:rPr>
        <w:t xml:space="preserve"> then any additional credits that you complete can be assigned to PSYC</w:t>
      </w:r>
      <w:r w:rsidR="00B42D4C">
        <w:rPr>
          <w:color w:val="000000" w:themeColor="text1"/>
        </w:rPr>
        <w:t>498</w:t>
      </w:r>
      <w:r w:rsidR="00843BB1">
        <w:rPr>
          <w:color w:val="000000" w:themeColor="text1"/>
        </w:rPr>
        <w:t xml:space="preserve"> for extra credit.</w:t>
      </w:r>
    </w:p>
    <w:p w14:paraId="48333169" w14:textId="77777777" w:rsidR="00B43084" w:rsidRPr="00B43084" w:rsidRDefault="00B43084" w:rsidP="00A346B2">
      <w:pPr>
        <w:rPr>
          <w:b/>
          <w:color w:val="385623" w:themeColor="accent6" w:themeShade="80"/>
          <w:sz w:val="10"/>
          <w:szCs w:val="10"/>
        </w:rPr>
      </w:pPr>
    </w:p>
    <w:p w14:paraId="2EAB408A" w14:textId="7AD7A98C" w:rsidR="002E300B" w:rsidRPr="002E300B" w:rsidRDefault="002E300B" w:rsidP="00A346B2">
      <w:pPr>
        <w:rPr>
          <w:b/>
          <w:color w:val="385623" w:themeColor="accent6" w:themeShade="80"/>
        </w:rPr>
      </w:pPr>
      <w:r w:rsidRPr="002E300B">
        <w:rPr>
          <w:b/>
          <w:color w:val="385623" w:themeColor="accent6" w:themeShade="80"/>
        </w:rPr>
        <w:t>Alternative Option</w:t>
      </w:r>
    </w:p>
    <w:p w14:paraId="2A5AD525" w14:textId="1FD22758" w:rsidR="002E300B" w:rsidRDefault="002E300B" w:rsidP="00A346B2">
      <w:pPr>
        <w:rPr>
          <w:color w:val="000000" w:themeColor="text1"/>
        </w:rPr>
      </w:pPr>
      <w:r>
        <w:rPr>
          <w:color w:val="000000" w:themeColor="text1"/>
        </w:rPr>
        <w:t xml:space="preserve">Most studies require participants to be at least 18 years of age.  If you are not 18-years old or refuse to participate in research studies, you </w:t>
      </w:r>
      <w:r w:rsidR="001F61C7">
        <w:rPr>
          <w:color w:val="000000" w:themeColor="text1"/>
        </w:rPr>
        <w:t xml:space="preserve">must </w:t>
      </w:r>
      <w:r>
        <w:rPr>
          <w:color w:val="000000" w:themeColor="text1"/>
        </w:rPr>
        <w:t>complete the alternative</w:t>
      </w:r>
      <w:r w:rsidR="00A8756E">
        <w:rPr>
          <w:color w:val="000000" w:themeColor="text1"/>
        </w:rPr>
        <w:t xml:space="preserve"> assignment.  Please see page </w:t>
      </w:r>
      <w:r w:rsidR="001B3E72">
        <w:rPr>
          <w:color w:val="000000" w:themeColor="text1"/>
        </w:rPr>
        <w:t>7</w:t>
      </w:r>
      <w:r w:rsidR="001F61C7">
        <w:rPr>
          <w:color w:val="000000" w:themeColor="text1"/>
        </w:rPr>
        <w:t xml:space="preserve"> </w:t>
      </w:r>
      <w:r>
        <w:rPr>
          <w:color w:val="000000" w:themeColor="text1"/>
        </w:rPr>
        <w:t>for information about the alternative assignment.</w:t>
      </w:r>
    </w:p>
    <w:p w14:paraId="6EFB6740" w14:textId="77777777" w:rsidR="00B43084" w:rsidRPr="00B43084" w:rsidRDefault="00B43084" w:rsidP="00A346B2">
      <w:pPr>
        <w:rPr>
          <w:b/>
          <w:color w:val="385623" w:themeColor="accent6" w:themeShade="80"/>
          <w:sz w:val="10"/>
          <w:szCs w:val="10"/>
        </w:rPr>
      </w:pPr>
    </w:p>
    <w:p w14:paraId="66C3F06C" w14:textId="05EB4B0F" w:rsidR="002E300B" w:rsidRPr="002E300B" w:rsidRDefault="002E300B" w:rsidP="00A346B2">
      <w:pPr>
        <w:rPr>
          <w:b/>
          <w:color w:val="385623" w:themeColor="accent6" w:themeShade="80"/>
        </w:rPr>
      </w:pPr>
      <w:r w:rsidRPr="002E300B">
        <w:rPr>
          <w:b/>
          <w:color w:val="385623" w:themeColor="accent6" w:themeShade="80"/>
        </w:rPr>
        <w:t>Deadlines</w:t>
      </w:r>
    </w:p>
    <w:p w14:paraId="326A5BAC" w14:textId="24566673" w:rsidR="0035131A" w:rsidRDefault="0035131A" w:rsidP="0035131A">
      <w:pPr>
        <w:rPr>
          <w:color w:val="000000" w:themeColor="text1"/>
        </w:rPr>
      </w:pPr>
      <w:r>
        <w:rPr>
          <w:color w:val="000000" w:themeColor="text1"/>
        </w:rPr>
        <w:t xml:space="preserve">All study participations must be </w:t>
      </w:r>
      <w:r w:rsidRPr="002E300B">
        <w:rPr>
          <w:b/>
          <w:color w:val="000000" w:themeColor="text1"/>
        </w:rPr>
        <w:t xml:space="preserve">completed by </w:t>
      </w:r>
      <w:r>
        <w:rPr>
          <w:b/>
          <w:color w:val="000000" w:themeColor="text1"/>
        </w:rPr>
        <w:t xml:space="preserve">Monday </w:t>
      </w:r>
      <w:r w:rsidR="00C72D20">
        <w:rPr>
          <w:b/>
          <w:color w:val="000000" w:themeColor="text1"/>
        </w:rPr>
        <w:t>November 23</w:t>
      </w:r>
      <w:r w:rsidR="00C72D20" w:rsidRPr="00C72D20">
        <w:rPr>
          <w:b/>
          <w:color w:val="000000" w:themeColor="text1"/>
          <w:vertAlign w:val="superscript"/>
        </w:rPr>
        <w:t>rd</w:t>
      </w:r>
      <w:r w:rsidRPr="002E300B">
        <w:rPr>
          <w:b/>
          <w:color w:val="000000" w:themeColor="text1"/>
        </w:rPr>
        <w:t>.</w:t>
      </w:r>
    </w:p>
    <w:p w14:paraId="354B9D91" w14:textId="6DE3A190" w:rsidR="0035131A" w:rsidRDefault="0035131A" w:rsidP="0035131A">
      <w:pPr>
        <w:rPr>
          <w:color w:val="000000" w:themeColor="text1"/>
        </w:rPr>
      </w:pPr>
      <w:r>
        <w:rPr>
          <w:color w:val="000000" w:themeColor="text1"/>
        </w:rPr>
        <w:t xml:space="preserve">All study credits must be </w:t>
      </w:r>
      <w:r w:rsidRPr="002E300B">
        <w:rPr>
          <w:b/>
          <w:color w:val="000000" w:themeColor="text1"/>
        </w:rPr>
        <w:t xml:space="preserve">assigned to classes by </w:t>
      </w:r>
      <w:r>
        <w:rPr>
          <w:b/>
          <w:color w:val="000000" w:themeColor="text1"/>
        </w:rPr>
        <w:t xml:space="preserve">Wednesday </w:t>
      </w:r>
      <w:r w:rsidR="00C72D20">
        <w:rPr>
          <w:b/>
          <w:color w:val="000000" w:themeColor="text1"/>
        </w:rPr>
        <w:t>November 25</w:t>
      </w:r>
      <w:r w:rsidR="00C72D20" w:rsidRPr="00C72D20">
        <w:rPr>
          <w:b/>
          <w:color w:val="000000" w:themeColor="text1"/>
          <w:vertAlign w:val="superscript"/>
        </w:rPr>
        <w:t>th</w:t>
      </w:r>
      <w:r>
        <w:rPr>
          <w:color w:val="000000" w:themeColor="text1"/>
        </w:rPr>
        <w:t xml:space="preserve">.  </w:t>
      </w:r>
    </w:p>
    <w:p w14:paraId="30E8937A" w14:textId="455BB519" w:rsidR="0035131A" w:rsidRDefault="0035131A" w:rsidP="0035131A">
      <w:pPr>
        <w:rPr>
          <w:color w:val="000000" w:themeColor="text1"/>
        </w:rPr>
      </w:pPr>
      <w:r>
        <w:rPr>
          <w:color w:val="000000" w:themeColor="text1"/>
        </w:rPr>
        <w:t xml:space="preserve">The system will </w:t>
      </w:r>
      <w:r w:rsidRPr="002E300B">
        <w:rPr>
          <w:b/>
          <w:color w:val="000000" w:themeColor="text1"/>
        </w:rPr>
        <w:t xml:space="preserve">close on </w:t>
      </w:r>
      <w:r>
        <w:rPr>
          <w:b/>
          <w:color w:val="000000" w:themeColor="text1"/>
        </w:rPr>
        <w:t xml:space="preserve">Wednesday </w:t>
      </w:r>
      <w:r w:rsidR="00C72D20">
        <w:rPr>
          <w:b/>
          <w:color w:val="000000" w:themeColor="text1"/>
        </w:rPr>
        <w:t>November 25</w:t>
      </w:r>
      <w:r w:rsidR="00C72D20" w:rsidRPr="00C72D20">
        <w:rPr>
          <w:b/>
          <w:color w:val="000000" w:themeColor="text1"/>
          <w:vertAlign w:val="superscript"/>
        </w:rPr>
        <w:t>th</w:t>
      </w:r>
      <w:r>
        <w:rPr>
          <w:color w:val="000000" w:themeColor="text1"/>
        </w:rPr>
        <w:t xml:space="preserve">, and all professors will be sent a final list of your participation credits.  </w:t>
      </w:r>
    </w:p>
    <w:p w14:paraId="656E73F4" w14:textId="141D6E1B" w:rsidR="0035131A" w:rsidRDefault="0035131A" w:rsidP="0035131A">
      <w:pPr>
        <w:rPr>
          <w:b/>
          <w:color w:val="000000" w:themeColor="text1"/>
        </w:rPr>
      </w:pPr>
      <w:r>
        <w:rPr>
          <w:color w:val="000000" w:themeColor="text1"/>
        </w:rPr>
        <w:t xml:space="preserve">You must let your professor know if you plan to complete the </w:t>
      </w:r>
      <w:r w:rsidRPr="00E7780C">
        <w:rPr>
          <w:b/>
          <w:color w:val="000000" w:themeColor="text1"/>
        </w:rPr>
        <w:t xml:space="preserve">alternative assignment by </w:t>
      </w:r>
      <w:r w:rsidR="00C72D20">
        <w:rPr>
          <w:b/>
          <w:color w:val="000000" w:themeColor="text1"/>
        </w:rPr>
        <w:t>Wednesday September 30</w:t>
      </w:r>
      <w:r w:rsidR="00C72D20" w:rsidRPr="00C72D20">
        <w:rPr>
          <w:b/>
          <w:color w:val="000000" w:themeColor="text1"/>
          <w:vertAlign w:val="superscript"/>
        </w:rPr>
        <w:t>th</w:t>
      </w:r>
      <w:r>
        <w:rPr>
          <w:b/>
          <w:color w:val="000000" w:themeColor="text1"/>
        </w:rPr>
        <w:t>.</w:t>
      </w:r>
    </w:p>
    <w:p w14:paraId="5963402A" w14:textId="001B15C7" w:rsidR="0035131A" w:rsidRPr="002F4E7A" w:rsidRDefault="0035131A" w:rsidP="0035131A">
      <w:pPr>
        <w:rPr>
          <w:color w:val="000000" w:themeColor="text1"/>
        </w:rPr>
      </w:pPr>
      <w:r>
        <w:rPr>
          <w:color w:val="000000" w:themeColor="text1"/>
        </w:rPr>
        <w:t xml:space="preserve">Alternative assignments must be turned in to your professor by </w:t>
      </w:r>
      <w:r>
        <w:rPr>
          <w:b/>
          <w:color w:val="000000" w:themeColor="text1"/>
        </w:rPr>
        <w:t xml:space="preserve">Monday </w:t>
      </w:r>
      <w:r w:rsidR="00C72D20">
        <w:rPr>
          <w:b/>
          <w:color w:val="000000" w:themeColor="text1"/>
        </w:rPr>
        <w:t>November 9</w:t>
      </w:r>
      <w:r w:rsidR="00C72D20" w:rsidRPr="00C72D20">
        <w:rPr>
          <w:b/>
          <w:color w:val="000000" w:themeColor="text1"/>
          <w:vertAlign w:val="superscript"/>
        </w:rPr>
        <w:t>th</w:t>
      </w:r>
      <w:r>
        <w:rPr>
          <w:color w:val="000000" w:themeColor="text1"/>
        </w:rPr>
        <w:t>.</w:t>
      </w:r>
    </w:p>
    <w:p w14:paraId="56902B43" w14:textId="77777777" w:rsidR="00913902" w:rsidRDefault="00913902" w:rsidP="0034041F">
      <w:pPr>
        <w:jc w:val="center"/>
        <w:rPr>
          <w:b/>
          <w:color w:val="385623" w:themeColor="accent6" w:themeShade="80"/>
          <w:sz w:val="36"/>
          <w:szCs w:val="36"/>
          <w:u w:val="single"/>
        </w:rPr>
      </w:pPr>
    </w:p>
    <w:p w14:paraId="31DA6D16" w14:textId="77777777" w:rsidR="00913902" w:rsidRDefault="00913902" w:rsidP="00913902">
      <w:pPr>
        <w:rPr>
          <w:b/>
          <w:color w:val="385623" w:themeColor="accent6" w:themeShade="80"/>
          <w:sz w:val="36"/>
          <w:szCs w:val="36"/>
          <w:u w:val="single"/>
        </w:rPr>
      </w:pPr>
    </w:p>
    <w:p w14:paraId="262499FD" w14:textId="7CC294B5" w:rsidR="005574F5" w:rsidRPr="004B2C57" w:rsidRDefault="00C3752C" w:rsidP="0034041F">
      <w:pPr>
        <w:jc w:val="center"/>
        <w:rPr>
          <w:b/>
          <w:color w:val="385623" w:themeColor="accent6" w:themeShade="80"/>
          <w:sz w:val="36"/>
          <w:szCs w:val="36"/>
          <w:u w:val="single"/>
        </w:rPr>
      </w:pPr>
      <w:r w:rsidRPr="004B2C57">
        <w:rPr>
          <w:b/>
          <w:color w:val="385623" w:themeColor="accent6" w:themeShade="80"/>
          <w:sz w:val="36"/>
          <w:szCs w:val="36"/>
          <w:u w:val="single"/>
        </w:rPr>
        <w:lastRenderedPageBreak/>
        <w:t>Request</w:t>
      </w:r>
      <w:r w:rsidR="00214FCA">
        <w:rPr>
          <w:b/>
          <w:color w:val="385623" w:themeColor="accent6" w:themeShade="80"/>
          <w:sz w:val="36"/>
          <w:szCs w:val="36"/>
          <w:u w:val="single"/>
        </w:rPr>
        <w:t>ing</w:t>
      </w:r>
      <w:r w:rsidRPr="004B2C57">
        <w:rPr>
          <w:b/>
          <w:color w:val="385623" w:themeColor="accent6" w:themeShade="80"/>
          <w:sz w:val="36"/>
          <w:szCs w:val="36"/>
          <w:u w:val="single"/>
        </w:rPr>
        <w:t xml:space="preserve"> a New Account</w:t>
      </w:r>
    </w:p>
    <w:p w14:paraId="653440EC" w14:textId="5269F817" w:rsidR="00C3752C" w:rsidRPr="00230A43" w:rsidRDefault="00230A43" w:rsidP="00230A43">
      <w:pPr>
        <w:jc w:val="center"/>
        <w:rPr>
          <w:b/>
        </w:rPr>
      </w:pPr>
      <w:r w:rsidRPr="00230A43">
        <w:rPr>
          <w:b/>
        </w:rPr>
        <w:t>**If you already have an account from previous semesters, do not do this, just log in**</w:t>
      </w:r>
    </w:p>
    <w:p w14:paraId="20AB788D" w14:textId="2677B3FE" w:rsidR="00C3752C" w:rsidRDefault="00C3752C" w:rsidP="0034041F">
      <w:r>
        <w:t xml:space="preserve">Go to </w:t>
      </w:r>
      <w:hyperlink r:id="rId7" w:history="1">
        <w:r w:rsidR="005A6A36" w:rsidRPr="00342441">
          <w:rPr>
            <w:rStyle w:val="Hyperlink"/>
          </w:rPr>
          <w:t>https://stetson.sona-systems.com/</w:t>
        </w:r>
      </w:hyperlink>
      <w:r w:rsidR="005A6A36">
        <w:t xml:space="preserve"> </w:t>
      </w:r>
    </w:p>
    <w:p w14:paraId="6D3C7264" w14:textId="70E4A644" w:rsidR="00C3752C" w:rsidRDefault="00C4253E" w:rsidP="0034041F">
      <w:r>
        <w:t xml:space="preserve">Click on </w:t>
      </w:r>
      <w:r w:rsidRPr="00C4253E">
        <w:rPr>
          <w:i/>
        </w:rPr>
        <w:t>Request Account</w:t>
      </w:r>
    </w:p>
    <w:p w14:paraId="42FD56DF" w14:textId="6F0F87A5" w:rsidR="00C3752C" w:rsidRDefault="00C3752C" w:rsidP="0034041F">
      <w:r>
        <w:t xml:space="preserve">You must enter your </w:t>
      </w:r>
      <w:r w:rsidR="00C4253E">
        <w:t xml:space="preserve">name, </w:t>
      </w:r>
      <w:r>
        <w:t xml:space="preserve">Stetson User ID (for example </w:t>
      </w:r>
      <w:proofErr w:type="spellStart"/>
      <w:r>
        <w:t>jsmith</w:t>
      </w:r>
      <w:proofErr w:type="spellEnd"/>
      <w:r>
        <w:t>)</w:t>
      </w:r>
      <w:r w:rsidR="00C4253E">
        <w:t>, phone number, and classes</w:t>
      </w:r>
    </w:p>
    <w:p w14:paraId="0BFA7C43" w14:textId="41D3C5AB" w:rsidR="00C3752C" w:rsidRDefault="00C3752C" w:rsidP="0034041F">
      <w:r>
        <w:t>Do not include @stetson.edu</w:t>
      </w:r>
      <w:r w:rsidR="00C4253E">
        <w:t xml:space="preserve"> in your user ID</w:t>
      </w:r>
    </w:p>
    <w:p w14:paraId="237DC240" w14:textId="77777777" w:rsidR="00C3752C" w:rsidRDefault="00C3752C" w:rsidP="0034041F">
      <w:pPr>
        <w:rPr>
          <w:b/>
          <w:u w:val="single"/>
        </w:rPr>
      </w:pPr>
      <w:r>
        <w:t xml:space="preserve">You must select ALL psychology classes that you are enrolled in.  </w:t>
      </w:r>
      <w:r w:rsidRPr="00C3752C">
        <w:rPr>
          <w:b/>
          <w:u w:val="single"/>
        </w:rPr>
        <w:t>Be sure you select the correct section number!</w:t>
      </w:r>
    </w:p>
    <w:p w14:paraId="2A91D5A9" w14:textId="77777777" w:rsidR="00C3752C" w:rsidRDefault="00C3752C" w:rsidP="0034041F">
      <w:pPr>
        <w:rPr>
          <w:b/>
          <w:u w:val="single"/>
        </w:rPr>
      </w:pPr>
    </w:p>
    <w:p w14:paraId="37BE8804" w14:textId="77777777" w:rsidR="00C3752C" w:rsidRDefault="00C3752C" w:rsidP="0034041F">
      <w:pPr>
        <w:jc w:val="center"/>
      </w:pPr>
      <w:r>
        <w:rPr>
          <w:noProof/>
        </w:rPr>
        <w:drawing>
          <wp:inline distT="0" distB="0" distL="0" distR="0" wp14:anchorId="6F8E3686" wp14:editId="3DCEAB8A">
            <wp:extent cx="5608143" cy="2628405"/>
            <wp:effectExtent l="0" t="0" r="5715" b="0"/>
            <wp:docPr id="1" name="Picture 1" descr="/Users/MichaelEskenazi/Desktop/Studen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ichaelEskenazi/Desktop/Student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45164" cy="2645756"/>
                    </a:xfrm>
                    <a:prstGeom prst="rect">
                      <a:avLst/>
                    </a:prstGeom>
                    <a:noFill/>
                    <a:ln>
                      <a:noFill/>
                    </a:ln>
                  </pic:spPr>
                </pic:pic>
              </a:graphicData>
            </a:graphic>
          </wp:inline>
        </w:drawing>
      </w:r>
    </w:p>
    <w:p w14:paraId="2374D034" w14:textId="77777777" w:rsidR="00C3752C" w:rsidRDefault="00C3752C" w:rsidP="0034041F"/>
    <w:p w14:paraId="1FB07C3D" w14:textId="77777777" w:rsidR="002C3A09" w:rsidRDefault="002C3A09" w:rsidP="0034041F"/>
    <w:p w14:paraId="1204E418" w14:textId="2EB7A134" w:rsidR="004B2C57" w:rsidRPr="004B2C57" w:rsidRDefault="004B2C57" w:rsidP="0034041F">
      <w:pPr>
        <w:rPr>
          <w:b/>
          <w:u w:val="single"/>
        </w:rPr>
      </w:pPr>
      <w:r w:rsidRPr="004B2C57">
        <w:rPr>
          <w:b/>
          <w:u w:val="single"/>
        </w:rPr>
        <w:t>Frequently Asked Questions</w:t>
      </w:r>
    </w:p>
    <w:p w14:paraId="55B022B4" w14:textId="613032EC" w:rsidR="004B2C57" w:rsidRPr="004B2C57" w:rsidRDefault="004B2C57" w:rsidP="0034041F">
      <w:pPr>
        <w:rPr>
          <w:i/>
        </w:rPr>
      </w:pPr>
      <w:r w:rsidRPr="004B2C57">
        <w:rPr>
          <w:i/>
        </w:rPr>
        <w:t>What if I am not taking any psychology classes?</w:t>
      </w:r>
    </w:p>
    <w:p w14:paraId="5364310F" w14:textId="1745C3E0" w:rsidR="00C3752C" w:rsidRDefault="00C3752C" w:rsidP="0034041F">
      <w:r>
        <w:t>If you are not taking any psychology classes but want to participate in</w:t>
      </w:r>
      <w:r w:rsidR="004B2C57">
        <w:t xml:space="preserve"> studies, you must select the </w:t>
      </w:r>
      <w:proofErr w:type="spellStart"/>
      <w:r w:rsidR="004B2C57">
        <w:t>NoPsychClass</w:t>
      </w:r>
      <w:proofErr w:type="spellEnd"/>
      <w:r>
        <w:t xml:space="preserve"> option under classes.</w:t>
      </w:r>
    </w:p>
    <w:p w14:paraId="2C3896FB" w14:textId="77777777" w:rsidR="004B2C57" w:rsidRDefault="004B2C57" w:rsidP="0034041F"/>
    <w:p w14:paraId="111E7848" w14:textId="58F90EE3" w:rsidR="004B2C57" w:rsidRPr="004B2C57" w:rsidRDefault="004B2C57" w:rsidP="0034041F">
      <w:pPr>
        <w:rPr>
          <w:i/>
        </w:rPr>
      </w:pPr>
      <w:r w:rsidRPr="004B2C57">
        <w:rPr>
          <w:i/>
        </w:rPr>
        <w:t>What if I do not have a phone number?</w:t>
      </w:r>
    </w:p>
    <w:p w14:paraId="45BAE1F1" w14:textId="4E16DA11" w:rsidR="00C3752C" w:rsidRDefault="00C3752C" w:rsidP="0034041F">
      <w:r>
        <w:t>If you do not have a phone number or refuse to enter one, just enter 999-999-9999</w:t>
      </w:r>
      <w:r w:rsidR="004E0F5B">
        <w:t>.</w:t>
      </w:r>
    </w:p>
    <w:p w14:paraId="2D7ABE0F" w14:textId="77777777" w:rsidR="00C3752C" w:rsidRDefault="00C3752C" w:rsidP="0034041F"/>
    <w:p w14:paraId="65BD0529" w14:textId="1F7BE8E9" w:rsidR="004B2C57" w:rsidRPr="004B2C57" w:rsidRDefault="004B2C57" w:rsidP="0034041F">
      <w:pPr>
        <w:rPr>
          <w:i/>
        </w:rPr>
      </w:pPr>
      <w:r w:rsidRPr="004B2C57">
        <w:rPr>
          <w:i/>
        </w:rPr>
        <w:t>Why is my account not available yet?</w:t>
      </w:r>
    </w:p>
    <w:p w14:paraId="58DA0151" w14:textId="38D89DE2" w:rsidR="00C3752C" w:rsidRDefault="00C3752C" w:rsidP="0034041F">
      <w:r>
        <w:t xml:space="preserve"> </w:t>
      </w:r>
      <w:proofErr w:type="spellStart"/>
      <w:r w:rsidR="004B2C57">
        <w:t>You</w:t>
      </w:r>
      <w:proofErr w:type="spellEnd"/>
      <w:r w:rsidR="004B2C57">
        <w:t xml:space="preserve"> account must be approved by the administrator.  The administrator will approve participants every </w:t>
      </w:r>
      <w:r w:rsidR="004E0F5B">
        <w:t>few</w:t>
      </w:r>
      <w:r w:rsidR="004B2C57">
        <w:t xml:space="preserve"> days.  The administrator will not approve any studies over weekends.  If more than five days pass withou</w:t>
      </w:r>
      <w:r w:rsidR="004E0F5B">
        <w:t xml:space="preserve">t approval of your account, email the </w:t>
      </w:r>
      <w:r w:rsidR="00B51E5C">
        <w:t>Administrator</w:t>
      </w:r>
      <w:r w:rsidR="004B2C57">
        <w:t xml:space="preserve"> at </w:t>
      </w:r>
      <w:r w:rsidR="004B2C57" w:rsidRPr="004B2C57">
        <w:t>participantpool@stetson.edu</w:t>
      </w:r>
    </w:p>
    <w:p w14:paraId="51CF9081" w14:textId="77777777" w:rsidR="004B2C57" w:rsidRDefault="004B2C57" w:rsidP="0034041F"/>
    <w:p w14:paraId="57437252" w14:textId="1CDCCF40" w:rsidR="004B2C57" w:rsidRDefault="004B2C57" w:rsidP="0034041F">
      <w:r>
        <w:rPr>
          <w:i/>
        </w:rPr>
        <w:t>What if I selected the wrong class or change sections?</w:t>
      </w:r>
    </w:p>
    <w:p w14:paraId="582E1E72" w14:textId="42E2E8E4" w:rsidR="001F61C7" w:rsidRPr="00CB18A9" w:rsidRDefault="004B2C57" w:rsidP="00CB18A9">
      <w:r>
        <w:t>If any of your classes change and you need to be reassigned, email the participant pool to request the specific change.  Be sure to include the class number and section.</w:t>
      </w:r>
    </w:p>
    <w:p w14:paraId="0E93C16E" w14:textId="77777777" w:rsidR="003039A4" w:rsidRDefault="003039A4" w:rsidP="0034041F">
      <w:pPr>
        <w:jc w:val="center"/>
        <w:rPr>
          <w:b/>
          <w:color w:val="385623" w:themeColor="accent6" w:themeShade="80"/>
          <w:sz w:val="36"/>
          <w:szCs w:val="36"/>
          <w:u w:val="single"/>
        </w:rPr>
      </w:pPr>
    </w:p>
    <w:p w14:paraId="69E57E10" w14:textId="42AF21B9" w:rsidR="004B2C57" w:rsidRDefault="004B2C57" w:rsidP="0034041F">
      <w:pPr>
        <w:jc w:val="center"/>
        <w:rPr>
          <w:b/>
          <w:color w:val="385623" w:themeColor="accent6" w:themeShade="80"/>
          <w:sz w:val="36"/>
          <w:szCs w:val="36"/>
          <w:u w:val="single"/>
        </w:rPr>
      </w:pPr>
      <w:r w:rsidRPr="004B2C57">
        <w:rPr>
          <w:b/>
          <w:color w:val="385623" w:themeColor="accent6" w:themeShade="80"/>
          <w:sz w:val="36"/>
          <w:szCs w:val="36"/>
          <w:u w:val="single"/>
        </w:rPr>
        <w:lastRenderedPageBreak/>
        <w:t>Signing up for Studies</w:t>
      </w:r>
    </w:p>
    <w:p w14:paraId="5A32FB43" w14:textId="77777777" w:rsidR="004B2C57" w:rsidRDefault="004B2C57" w:rsidP="0034041F"/>
    <w:p w14:paraId="0EFF0E67" w14:textId="69D84CE6" w:rsidR="0034041F" w:rsidRDefault="0020366D" w:rsidP="0034041F">
      <w:r>
        <w:t xml:space="preserve">Select the </w:t>
      </w:r>
      <w:r w:rsidR="0034041F" w:rsidRPr="00605F9D">
        <w:rPr>
          <w:b/>
        </w:rPr>
        <w:t>View Available Studies</w:t>
      </w:r>
      <w:r w:rsidR="0034041F">
        <w:t xml:space="preserve"> green box after you log in.</w:t>
      </w:r>
    </w:p>
    <w:p w14:paraId="52D135EA" w14:textId="77777777" w:rsidR="0034041F" w:rsidRDefault="0034041F" w:rsidP="0034041F"/>
    <w:p w14:paraId="799F842D" w14:textId="6907AED7" w:rsidR="0034041F" w:rsidRDefault="0034041F" w:rsidP="0034041F">
      <w:pPr>
        <w:jc w:val="center"/>
      </w:pPr>
      <w:r>
        <w:rPr>
          <w:noProof/>
        </w:rPr>
        <w:drawing>
          <wp:inline distT="0" distB="0" distL="0" distR="0" wp14:anchorId="1D3A8826" wp14:editId="2DDE7F84">
            <wp:extent cx="5525844" cy="2555577"/>
            <wp:effectExtent l="0" t="0" r="11430" b="10160"/>
            <wp:docPr id="3" name="Picture 3" descr="../Screen%20Shot%202017-05-25%20at%2011.00.55%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17-05-25%20at%2011.00.55%20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50117" cy="2566802"/>
                    </a:xfrm>
                    <a:prstGeom prst="rect">
                      <a:avLst/>
                    </a:prstGeom>
                    <a:noFill/>
                    <a:ln>
                      <a:noFill/>
                    </a:ln>
                  </pic:spPr>
                </pic:pic>
              </a:graphicData>
            </a:graphic>
          </wp:inline>
        </w:drawing>
      </w:r>
    </w:p>
    <w:p w14:paraId="4BCEA88B" w14:textId="77777777" w:rsidR="0034041F" w:rsidRDefault="0034041F" w:rsidP="0034041F"/>
    <w:p w14:paraId="79537B50" w14:textId="6B8224C5" w:rsidR="0034041F" w:rsidRDefault="0034041F" w:rsidP="0034041F">
      <w:r>
        <w:t xml:space="preserve">All available studies will be listed on the next screen.  Read the description to decide if you want to sign up.  Be sure to verify that you qualify for the study based on the requirements.  Some studies will restrict age ranges, genders, or other factors.  </w:t>
      </w:r>
    </w:p>
    <w:p w14:paraId="1E2AD034" w14:textId="77777777" w:rsidR="0034041F" w:rsidRDefault="0034041F" w:rsidP="0034041F"/>
    <w:p w14:paraId="7AC97726" w14:textId="508CFF21" w:rsidR="0034041F" w:rsidRDefault="0034041F" w:rsidP="0034041F">
      <w:r>
        <w:t xml:space="preserve">When you see a study that </w:t>
      </w:r>
      <w:r w:rsidR="00605F9D">
        <w:t xml:space="preserve">you are interested in, select </w:t>
      </w:r>
      <w:r w:rsidR="00605F9D" w:rsidRPr="00605F9D">
        <w:rPr>
          <w:b/>
        </w:rPr>
        <w:t>Timeslots Available</w:t>
      </w:r>
      <w:r>
        <w:t>.</w:t>
      </w:r>
    </w:p>
    <w:p w14:paraId="302EB088" w14:textId="6E339C82" w:rsidR="0034041F" w:rsidRDefault="00605F9D" w:rsidP="0034041F">
      <w:r>
        <w:t xml:space="preserve">A more detailed description of the study will appear, then select </w:t>
      </w:r>
      <w:r w:rsidRPr="00605F9D">
        <w:rPr>
          <w:b/>
        </w:rPr>
        <w:t>View Timeslots for This Study</w:t>
      </w:r>
      <w:r>
        <w:t>.</w:t>
      </w:r>
    </w:p>
    <w:p w14:paraId="59837A62" w14:textId="23FAF91D" w:rsidR="00605F9D" w:rsidRDefault="00605F9D" w:rsidP="0034041F">
      <w:r>
        <w:t xml:space="preserve">All of the available time slots will appear.  Select whichever one best fits your schedule then press </w:t>
      </w:r>
      <w:r w:rsidRPr="00605F9D">
        <w:rPr>
          <w:b/>
        </w:rPr>
        <w:t>Sign Up</w:t>
      </w:r>
      <w:r>
        <w:t>.</w:t>
      </w:r>
    </w:p>
    <w:p w14:paraId="4D08124C" w14:textId="4BF9706E" w:rsidR="00605F9D" w:rsidRDefault="00605F9D" w:rsidP="0034041F">
      <w:r>
        <w:rPr>
          <w:noProof/>
        </w:rPr>
        <w:drawing>
          <wp:inline distT="0" distB="0" distL="0" distR="0" wp14:anchorId="6DDBF2F1" wp14:editId="209695B1">
            <wp:extent cx="5939790" cy="2273935"/>
            <wp:effectExtent l="0" t="0" r="3810" b="12065"/>
            <wp:docPr id="4" name="Picture 4" descr="../Screen%20Shot%202017-05-25%20at%2011.05.29%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20Shot%202017-05-25%20at%2011.05.29%20A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2273935"/>
                    </a:xfrm>
                    <a:prstGeom prst="rect">
                      <a:avLst/>
                    </a:prstGeom>
                    <a:noFill/>
                    <a:ln>
                      <a:noFill/>
                    </a:ln>
                  </pic:spPr>
                </pic:pic>
              </a:graphicData>
            </a:graphic>
          </wp:inline>
        </w:drawing>
      </w:r>
    </w:p>
    <w:p w14:paraId="3B5B1097" w14:textId="77777777" w:rsidR="00605F9D" w:rsidRDefault="00605F9D" w:rsidP="0034041F"/>
    <w:p w14:paraId="4792AB33" w14:textId="78529A27" w:rsidR="00605F9D" w:rsidRDefault="00605F9D" w:rsidP="0034041F">
      <w:r>
        <w:t>You will be emailed a confirmation of your sign-up and you will be emailed a reminder of your participation 24-hours prior to the timeslot.</w:t>
      </w:r>
    </w:p>
    <w:p w14:paraId="13F0CC2C" w14:textId="4FCFEE72" w:rsidR="00605F9D" w:rsidRDefault="00214FCA" w:rsidP="0034041F">
      <w:r>
        <w:t>After you participate in the study, the researcher will assign your credits within 48 hours.</w:t>
      </w:r>
    </w:p>
    <w:p w14:paraId="7C52E24A" w14:textId="77777777" w:rsidR="001F61C7" w:rsidRDefault="001F61C7" w:rsidP="00605F9D">
      <w:pPr>
        <w:jc w:val="center"/>
        <w:rPr>
          <w:b/>
          <w:color w:val="385623" w:themeColor="accent6" w:themeShade="80"/>
          <w:sz w:val="36"/>
          <w:szCs w:val="36"/>
          <w:u w:val="single"/>
        </w:rPr>
      </w:pPr>
    </w:p>
    <w:p w14:paraId="17D56D28" w14:textId="55B65636" w:rsidR="00605F9D" w:rsidRPr="00605F9D" w:rsidRDefault="00605F9D" w:rsidP="00605F9D">
      <w:pPr>
        <w:jc w:val="center"/>
        <w:rPr>
          <w:b/>
          <w:color w:val="385623" w:themeColor="accent6" w:themeShade="80"/>
          <w:sz w:val="36"/>
          <w:szCs w:val="36"/>
          <w:u w:val="single"/>
        </w:rPr>
      </w:pPr>
      <w:r w:rsidRPr="00605F9D">
        <w:rPr>
          <w:b/>
          <w:color w:val="385623" w:themeColor="accent6" w:themeShade="80"/>
          <w:sz w:val="36"/>
          <w:szCs w:val="36"/>
          <w:u w:val="single"/>
        </w:rPr>
        <w:lastRenderedPageBreak/>
        <w:t>Assigning Credits to Classes</w:t>
      </w:r>
    </w:p>
    <w:p w14:paraId="19A7419D" w14:textId="77777777" w:rsidR="00605F9D" w:rsidRDefault="00605F9D" w:rsidP="00605F9D"/>
    <w:p w14:paraId="71C961B5" w14:textId="77A75D93" w:rsidR="00605F9D" w:rsidRDefault="00605F9D" w:rsidP="00605F9D">
      <w:r>
        <w:t xml:space="preserve">After you participate in some studies, you will need to assign those credits to your classes.  This is how you will get credit for participation.  The professor of that class will get a report of student participation credits at the end of the semester.  They can also monitor your progress throughout the semester. </w:t>
      </w:r>
    </w:p>
    <w:p w14:paraId="408CE12D" w14:textId="77777777" w:rsidR="00605F9D" w:rsidRDefault="00605F9D" w:rsidP="00605F9D"/>
    <w:p w14:paraId="6ABDD59F" w14:textId="4940C6C5" w:rsidR="00605F9D" w:rsidRDefault="00214FCA" w:rsidP="00214FCA">
      <w:r>
        <w:t>As you earn credits, they will appear in the Credits Overview window in your home screen.  Click on that credit to assign it to your classes.</w:t>
      </w:r>
      <w:r>
        <w:rPr>
          <w:noProof/>
        </w:rPr>
        <w:drawing>
          <wp:inline distT="0" distB="0" distL="0" distR="0" wp14:anchorId="13D1D53B" wp14:editId="0732F72A">
            <wp:extent cx="5939790" cy="2864485"/>
            <wp:effectExtent l="0" t="0" r="3810" b="5715"/>
            <wp:docPr id="5" name="Picture 5" descr="../Screen%20Shot%202017-05-25%20at%2011.09.54%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20Shot%202017-05-25%20at%2011.09.54%20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790" cy="2864485"/>
                    </a:xfrm>
                    <a:prstGeom prst="rect">
                      <a:avLst/>
                    </a:prstGeom>
                    <a:noFill/>
                    <a:ln>
                      <a:noFill/>
                    </a:ln>
                  </pic:spPr>
                </pic:pic>
              </a:graphicData>
            </a:graphic>
          </wp:inline>
        </w:drawing>
      </w:r>
    </w:p>
    <w:p w14:paraId="55165C77" w14:textId="77777777" w:rsidR="00214FCA" w:rsidRDefault="00214FCA" w:rsidP="00605F9D"/>
    <w:p w14:paraId="55E62675" w14:textId="427E6057" w:rsidR="00214FCA" w:rsidRDefault="00214FCA" w:rsidP="00605F9D">
      <w:r>
        <w:t>Credits will automatically be assigned to one class, but you can reassign that credit to a different class.  If you are only taking one class, you do not need to do anything.</w:t>
      </w:r>
    </w:p>
    <w:p w14:paraId="60D76659" w14:textId="77777777" w:rsidR="00214FCA" w:rsidRDefault="00214FCA" w:rsidP="00605F9D"/>
    <w:p w14:paraId="0542B4B0" w14:textId="2A95C8C5" w:rsidR="00214FCA" w:rsidRDefault="00214FCA" w:rsidP="00605F9D">
      <w:pPr>
        <w:rPr>
          <w:b/>
        </w:rPr>
      </w:pPr>
      <w:r>
        <w:t xml:space="preserve">To reassign a credit, press </w:t>
      </w:r>
      <w:r>
        <w:rPr>
          <w:b/>
        </w:rPr>
        <w:t>Reassign</w:t>
      </w:r>
      <w:r>
        <w:t xml:space="preserve">, then select a different course, and press </w:t>
      </w:r>
      <w:r>
        <w:rPr>
          <w:b/>
        </w:rPr>
        <w:t>Reassign Credit.</w:t>
      </w:r>
    </w:p>
    <w:p w14:paraId="2B53028E" w14:textId="77777777" w:rsidR="00214FCA" w:rsidRDefault="00214FCA" w:rsidP="00605F9D">
      <w:pPr>
        <w:rPr>
          <w:b/>
        </w:rPr>
      </w:pPr>
    </w:p>
    <w:p w14:paraId="4F43F679" w14:textId="4E9E7B5B" w:rsidR="00214FCA" w:rsidRDefault="00214FCA" w:rsidP="00214FCA">
      <w:pPr>
        <w:jc w:val="center"/>
        <w:rPr>
          <w:b/>
        </w:rPr>
      </w:pPr>
      <w:r>
        <w:rPr>
          <w:b/>
          <w:noProof/>
        </w:rPr>
        <w:drawing>
          <wp:inline distT="0" distB="0" distL="0" distR="0" wp14:anchorId="71363264" wp14:editId="362BEFE2">
            <wp:extent cx="5939790" cy="1367790"/>
            <wp:effectExtent l="0" t="0" r="3810" b="3810"/>
            <wp:docPr id="7" name="Picture 7" descr="../Screen%20Shot%202017-05-25%20at%2011.12.12%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20Shot%202017-05-25%20at%2011.12.12%20A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90" cy="1367790"/>
                    </a:xfrm>
                    <a:prstGeom prst="rect">
                      <a:avLst/>
                    </a:prstGeom>
                    <a:noFill/>
                    <a:ln>
                      <a:noFill/>
                    </a:ln>
                  </pic:spPr>
                </pic:pic>
              </a:graphicData>
            </a:graphic>
          </wp:inline>
        </w:drawing>
      </w:r>
    </w:p>
    <w:p w14:paraId="30EF2C20" w14:textId="77777777" w:rsidR="00214FCA" w:rsidRDefault="00214FCA" w:rsidP="00605F9D">
      <w:pPr>
        <w:rPr>
          <w:b/>
        </w:rPr>
      </w:pPr>
    </w:p>
    <w:p w14:paraId="2408B2DD" w14:textId="758B6AC0" w:rsidR="00214FCA" w:rsidRDefault="00214FCA" w:rsidP="00605F9D">
      <w:pPr>
        <w:rPr>
          <w:b/>
        </w:rPr>
      </w:pPr>
      <w:r w:rsidRPr="00214FCA">
        <w:rPr>
          <w:b/>
        </w:rPr>
        <w:t xml:space="preserve">All of your credits must be assigned by the </w:t>
      </w:r>
      <w:r w:rsidR="00C72D20">
        <w:rPr>
          <w:b/>
        </w:rPr>
        <w:t>Wednesday November 25</w:t>
      </w:r>
      <w:r w:rsidR="00C72D20" w:rsidRPr="00C72D20">
        <w:rPr>
          <w:b/>
          <w:vertAlign w:val="superscript"/>
        </w:rPr>
        <w:t>th</w:t>
      </w:r>
      <w:r w:rsidRPr="00214FCA">
        <w:rPr>
          <w:b/>
        </w:rPr>
        <w:t>!  The system will freeze at that point, and you will not be able to change any of your credit assignments.</w:t>
      </w:r>
    </w:p>
    <w:p w14:paraId="3A39AA72" w14:textId="77777777" w:rsidR="00354F7D" w:rsidRDefault="00354F7D" w:rsidP="00605F9D">
      <w:pPr>
        <w:rPr>
          <w:b/>
        </w:rPr>
      </w:pPr>
    </w:p>
    <w:p w14:paraId="514CA09E" w14:textId="77777777" w:rsidR="00354F7D" w:rsidRDefault="00354F7D" w:rsidP="00605F9D">
      <w:pPr>
        <w:rPr>
          <w:b/>
        </w:rPr>
      </w:pPr>
    </w:p>
    <w:p w14:paraId="12C019C9" w14:textId="77777777" w:rsidR="001F61C7" w:rsidRDefault="001F61C7" w:rsidP="00354F7D">
      <w:pPr>
        <w:jc w:val="center"/>
        <w:rPr>
          <w:b/>
          <w:color w:val="385623" w:themeColor="accent6" w:themeShade="80"/>
          <w:sz w:val="36"/>
          <w:szCs w:val="36"/>
          <w:u w:val="single"/>
        </w:rPr>
      </w:pPr>
    </w:p>
    <w:p w14:paraId="2D57E22F" w14:textId="7D093A38" w:rsidR="00354F7D" w:rsidRPr="004B2C57" w:rsidRDefault="00354F7D" w:rsidP="00354F7D">
      <w:pPr>
        <w:jc w:val="center"/>
        <w:rPr>
          <w:b/>
          <w:color w:val="385623" w:themeColor="accent6" w:themeShade="80"/>
          <w:sz w:val="36"/>
          <w:szCs w:val="36"/>
          <w:u w:val="single"/>
        </w:rPr>
      </w:pPr>
      <w:r>
        <w:rPr>
          <w:b/>
          <w:color w:val="385623" w:themeColor="accent6" w:themeShade="80"/>
          <w:sz w:val="36"/>
          <w:szCs w:val="36"/>
          <w:u w:val="single"/>
        </w:rPr>
        <w:lastRenderedPageBreak/>
        <w:t>Cancelling a Study Timeslot</w:t>
      </w:r>
    </w:p>
    <w:p w14:paraId="1F8CECDC" w14:textId="77777777" w:rsidR="00354F7D" w:rsidRDefault="00354F7D" w:rsidP="00354F7D"/>
    <w:p w14:paraId="22DECF30" w14:textId="54262340" w:rsidR="00354F7D" w:rsidRDefault="00354F7D" w:rsidP="00354F7D">
      <w:pPr>
        <w:rPr>
          <w:b/>
          <w:u w:val="single"/>
        </w:rPr>
      </w:pPr>
      <w:r>
        <w:t xml:space="preserve">If you sign up for a </w:t>
      </w:r>
      <w:r w:rsidR="005F316E">
        <w:t>timeslot</w:t>
      </w:r>
      <w:r>
        <w:t xml:space="preserve"> but cannot attend the </w:t>
      </w:r>
      <w:r w:rsidR="005F316E">
        <w:t>study</w:t>
      </w:r>
      <w:r>
        <w:t xml:space="preserve">, you must cancel your participation in the SONA system </w:t>
      </w:r>
      <w:r w:rsidRPr="005F316E">
        <w:rPr>
          <w:b/>
        </w:rPr>
        <w:t>at least 24 hours prior</w:t>
      </w:r>
      <w:r>
        <w:t xml:space="preserve"> to that timeslot.  </w:t>
      </w:r>
    </w:p>
    <w:p w14:paraId="6EA9F2E2" w14:textId="77777777" w:rsidR="001F61C7" w:rsidRDefault="001F61C7" w:rsidP="00605F9D"/>
    <w:p w14:paraId="53D55202" w14:textId="77777777" w:rsidR="005F316E" w:rsidRDefault="005F316E" w:rsidP="00605F9D">
      <w:r>
        <w:t>To cancel your timeslot, select the study in the Upcoming Appointments window.</w:t>
      </w:r>
    </w:p>
    <w:p w14:paraId="615DF34B" w14:textId="77777777" w:rsidR="005F316E" w:rsidRDefault="005F316E" w:rsidP="00605F9D"/>
    <w:p w14:paraId="03BAB900" w14:textId="39B7F5D0" w:rsidR="00354F7D" w:rsidRDefault="005F316E" w:rsidP="00605F9D">
      <w:r>
        <w:rPr>
          <w:noProof/>
        </w:rPr>
        <w:drawing>
          <wp:inline distT="0" distB="0" distL="0" distR="0" wp14:anchorId="7118A231" wp14:editId="1AABC80F">
            <wp:extent cx="5939790" cy="1982470"/>
            <wp:effectExtent l="0" t="0" r="3810" b="0"/>
            <wp:docPr id="8" name="Picture 8" descr="../Screen%20Shot%202017-05-25%20at%2011.25.28%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20Shot%202017-05-25%20at%2011.25.28%20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1982470"/>
                    </a:xfrm>
                    <a:prstGeom prst="rect">
                      <a:avLst/>
                    </a:prstGeom>
                    <a:noFill/>
                    <a:ln>
                      <a:noFill/>
                    </a:ln>
                  </pic:spPr>
                </pic:pic>
              </a:graphicData>
            </a:graphic>
          </wp:inline>
        </w:drawing>
      </w:r>
    </w:p>
    <w:p w14:paraId="270BD9FD" w14:textId="77777777" w:rsidR="005F316E" w:rsidRDefault="005F316E" w:rsidP="00605F9D"/>
    <w:p w14:paraId="0CB69741" w14:textId="64456FEB" w:rsidR="005F316E" w:rsidRDefault="005F316E" w:rsidP="00605F9D">
      <w:r>
        <w:t>Then press cancel on the right side of the study and be sure to confirm your cancel on the next window that appears.</w:t>
      </w:r>
      <w:r>
        <w:rPr>
          <w:noProof/>
        </w:rPr>
        <w:drawing>
          <wp:inline distT="0" distB="0" distL="0" distR="0" wp14:anchorId="567B677B" wp14:editId="33FF4D4E">
            <wp:extent cx="5939790" cy="1214120"/>
            <wp:effectExtent l="0" t="0" r="3810" b="5080"/>
            <wp:docPr id="9" name="Picture 9" descr="../Screen%20Shot%202017-05-25%20at%2011.26.39%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20Shot%202017-05-25%20at%2011.26.39%20A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1214120"/>
                    </a:xfrm>
                    <a:prstGeom prst="rect">
                      <a:avLst/>
                    </a:prstGeom>
                    <a:noFill/>
                    <a:ln>
                      <a:noFill/>
                    </a:ln>
                  </pic:spPr>
                </pic:pic>
              </a:graphicData>
            </a:graphic>
          </wp:inline>
        </w:drawing>
      </w:r>
    </w:p>
    <w:p w14:paraId="56E36841" w14:textId="77777777" w:rsidR="005F316E" w:rsidRDefault="005F316E" w:rsidP="00605F9D"/>
    <w:p w14:paraId="24FB2695" w14:textId="4512714E" w:rsidR="005F316E" w:rsidRDefault="005F316E" w:rsidP="00605F9D">
      <w:pPr>
        <w:rPr>
          <w:b/>
        </w:rPr>
      </w:pPr>
      <w:r>
        <w:t xml:space="preserve">If you fail to cancel your participation 24-hours prior to participation, you will be marked as an </w:t>
      </w:r>
      <w:r w:rsidRPr="005F316E">
        <w:rPr>
          <w:b/>
        </w:rPr>
        <w:t>unexcused no-show</w:t>
      </w:r>
      <w:r>
        <w:t xml:space="preserve">.  </w:t>
      </w:r>
      <w:r w:rsidR="00C06D81">
        <w:rPr>
          <w:b/>
        </w:rPr>
        <w:t>When you accumulate 3</w:t>
      </w:r>
      <w:r w:rsidRPr="005F316E">
        <w:rPr>
          <w:b/>
        </w:rPr>
        <w:t xml:space="preserve"> unexcused no-shows you will be locked out of the SONA system.</w:t>
      </w:r>
    </w:p>
    <w:p w14:paraId="08D7B128" w14:textId="77777777" w:rsidR="001F61C7" w:rsidRDefault="001F61C7" w:rsidP="00605F9D"/>
    <w:p w14:paraId="1106C820" w14:textId="02922977" w:rsidR="00CF53B2" w:rsidRPr="00DC74F8" w:rsidRDefault="00CF53B2" w:rsidP="00605F9D">
      <w:pPr>
        <w:rPr>
          <w:b/>
        </w:rPr>
      </w:pPr>
      <w:r w:rsidRPr="00DC74F8">
        <w:rPr>
          <w:b/>
          <w:highlight w:val="green"/>
        </w:rPr>
        <w:t>It is very important that you keep track of your scheduled timeslots so that you do not miss your studies.  This is a huge inconvenience to the research</w:t>
      </w:r>
      <w:r w:rsidR="00A76FB0">
        <w:rPr>
          <w:b/>
          <w:highlight w:val="green"/>
        </w:rPr>
        <w:t>er</w:t>
      </w:r>
      <w:r w:rsidRPr="00DC74F8">
        <w:rPr>
          <w:b/>
          <w:highlight w:val="green"/>
        </w:rPr>
        <w:t xml:space="preserve"> and a waste of their time.</w:t>
      </w:r>
      <w:r w:rsidRPr="00DC74F8">
        <w:rPr>
          <w:b/>
        </w:rPr>
        <w:t xml:space="preserve">  </w:t>
      </w:r>
    </w:p>
    <w:p w14:paraId="6F970AF5" w14:textId="77777777" w:rsidR="0010461B" w:rsidRDefault="0010461B" w:rsidP="00605F9D"/>
    <w:p w14:paraId="108C3F22" w14:textId="77777777" w:rsidR="0010461B" w:rsidRDefault="0010461B" w:rsidP="00605F9D"/>
    <w:p w14:paraId="6F5EC501" w14:textId="77777777" w:rsidR="0010461B" w:rsidRDefault="0010461B" w:rsidP="00605F9D"/>
    <w:p w14:paraId="21B8A669" w14:textId="77777777" w:rsidR="0010461B" w:rsidRDefault="0010461B" w:rsidP="00605F9D"/>
    <w:p w14:paraId="43D4C51D" w14:textId="77777777" w:rsidR="0010461B" w:rsidRDefault="0010461B" w:rsidP="00605F9D"/>
    <w:p w14:paraId="549AC180" w14:textId="77777777" w:rsidR="0010461B" w:rsidRDefault="0010461B" w:rsidP="00605F9D"/>
    <w:p w14:paraId="4FFE2EC8" w14:textId="77777777" w:rsidR="0010461B" w:rsidRDefault="0010461B" w:rsidP="00605F9D"/>
    <w:p w14:paraId="65557BFB" w14:textId="77777777" w:rsidR="0010461B" w:rsidRDefault="0010461B" w:rsidP="00605F9D"/>
    <w:p w14:paraId="1B823769" w14:textId="77777777" w:rsidR="0010461B" w:rsidRDefault="0010461B" w:rsidP="00605F9D"/>
    <w:p w14:paraId="7160CC37" w14:textId="77777777" w:rsidR="0010461B" w:rsidRDefault="0010461B" w:rsidP="00605F9D"/>
    <w:p w14:paraId="4867D126" w14:textId="22ACC6F7" w:rsidR="0010461B" w:rsidRPr="004B2C57" w:rsidRDefault="0010461B" w:rsidP="0010461B">
      <w:pPr>
        <w:jc w:val="center"/>
        <w:rPr>
          <w:b/>
          <w:color w:val="385623" w:themeColor="accent6" w:themeShade="80"/>
          <w:sz w:val="36"/>
          <w:szCs w:val="36"/>
          <w:u w:val="single"/>
        </w:rPr>
      </w:pPr>
      <w:r>
        <w:rPr>
          <w:b/>
          <w:color w:val="385623" w:themeColor="accent6" w:themeShade="80"/>
          <w:sz w:val="36"/>
          <w:szCs w:val="36"/>
          <w:u w:val="single"/>
        </w:rPr>
        <w:lastRenderedPageBreak/>
        <w:t>Alternative Assignment</w:t>
      </w:r>
    </w:p>
    <w:p w14:paraId="5DCE490B" w14:textId="77777777" w:rsidR="005E2873" w:rsidRDefault="005E2873" w:rsidP="0010461B">
      <w:pPr>
        <w:rPr>
          <w:b/>
          <w:color w:val="385623" w:themeColor="accent6" w:themeShade="80"/>
        </w:rPr>
      </w:pPr>
    </w:p>
    <w:p w14:paraId="51CF7C9D" w14:textId="3062A210" w:rsidR="0010461B" w:rsidRPr="005E2873" w:rsidRDefault="00925010" w:rsidP="0010461B">
      <w:pPr>
        <w:rPr>
          <w:b/>
          <w:color w:val="385623" w:themeColor="accent6" w:themeShade="80"/>
        </w:rPr>
      </w:pPr>
      <w:r w:rsidRPr="005E2873">
        <w:rPr>
          <w:b/>
          <w:color w:val="385623" w:themeColor="accent6" w:themeShade="80"/>
        </w:rPr>
        <w:t>Eligibility</w:t>
      </w:r>
    </w:p>
    <w:p w14:paraId="298758D6" w14:textId="7CF480A3" w:rsidR="0010461B" w:rsidRDefault="00FC3507" w:rsidP="00605F9D">
      <w:r>
        <w:t xml:space="preserve">If you are younger than 18 or refuse to participate in research studies, </w:t>
      </w:r>
      <w:r w:rsidR="000E1DA8">
        <w:t>you may complete the alternative assignment.  For the alternative assignment, you will find an empirical research article relate</w:t>
      </w:r>
      <w:r w:rsidR="00567C9A">
        <w:t>d</w:t>
      </w:r>
      <w:r w:rsidR="000E1DA8">
        <w:t xml:space="preserve"> to your class that you have not yet read and write an article summary.  </w:t>
      </w:r>
    </w:p>
    <w:p w14:paraId="178E7DC4" w14:textId="77777777" w:rsidR="00656579" w:rsidRDefault="00656579" w:rsidP="00605F9D"/>
    <w:p w14:paraId="4DD51A1D" w14:textId="1E94D7BA" w:rsidR="005E2873" w:rsidRPr="005E2873" w:rsidRDefault="00622D5A" w:rsidP="00605F9D">
      <w:pPr>
        <w:rPr>
          <w:b/>
          <w:color w:val="385623" w:themeColor="accent6" w:themeShade="80"/>
        </w:rPr>
      </w:pPr>
      <w:r>
        <w:rPr>
          <w:b/>
          <w:color w:val="385623" w:themeColor="accent6" w:themeShade="80"/>
        </w:rPr>
        <w:t>How to Find an A</w:t>
      </w:r>
      <w:r w:rsidR="005E2873" w:rsidRPr="005E2873">
        <w:rPr>
          <w:b/>
          <w:color w:val="385623" w:themeColor="accent6" w:themeShade="80"/>
        </w:rPr>
        <w:t>rticle</w:t>
      </w:r>
    </w:p>
    <w:p w14:paraId="4F35BF15" w14:textId="319C5ECC" w:rsidR="00656579" w:rsidRDefault="00656579" w:rsidP="00656579">
      <w:r>
        <w:t xml:space="preserve">To find an article, you can use </w:t>
      </w:r>
      <w:proofErr w:type="spellStart"/>
      <w:r>
        <w:t>PSYCInfo</w:t>
      </w:r>
      <w:proofErr w:type="spellEnd"/>
      <w:r>
        <w:t xml:space="preserve"> or Google Scholar.  Go to </w:t>
      </w:r>
      <w:proofErr w:type="spellStart"/>
      <w:r>
        <w:t>PSYCInfo</w:t>
      </w:r>
      <w:proofErr w:type="spellEnd"/>
      <w:r>
        <w:t xml:space="preserve"> by following this link, and clicking on </w:t>
      </w:r>
      <w:proofErr w:type="spellStart"/>
      <w:r>
        <w:t>PSYCInfo</w:t>
      </w:r>
      <w:proofErr w:type="spellEnd"/>
      <w:r>
        <w:t xml:space="preserve">: </w:t>
      </w:r>
      <w:r w:rsidRPr="00656579">
        <w:t>http://guides.stetson.edu/az.php?a=p</w:t>
      </w:r>
    </w:p>
    <w:p w14:paraId="169B48CD" w14:textId="77777777" w:rsidR="00656579" w:rsidRDefault="00656579" w:rsidP="00656579">
      <w:r>
        <w:t xml:space="preserve">Go to google scholar by following this link: scholar.google.com </w:t>
      </w:r>
    </w:p>
    <w:p w14:paraId="09D328DB" w14:textId="3E62C0AF" w:rsidR="00656579" w:rsidRDefault="00656579" w:rsidP="00656579">
      <w:r>
        <w:t xml:space="preserve">After you are in the database, you should use key terms to search for an article that is related to your class topics.  </w:t>
      </w:r>
    </w:p>
    <w:p w14:paraId="0411EAA0" w14:textId="77777777" w:rsidR="00656579" w:rsidRDefault="00656579" w:rsidP="00656579"/>
    <w:p w14:paraId="566ECFD8" w14:textId="17F0B907" w:rsidR="005E2873" w:rsidRPr="005E2873" w:rsidRDefault="00622D5A" w:rsidP="00656579">
      <w:pPr>
        <w:rPr>
          <w:b/>
          <w:color w:val="385623" w:themeColor="accent6" w:themeShade="80"/>
        </w:rPr>
      </w:pPr>
      <w:r>
        <w:rPr>
          <w:b/>
          <w:color w:val="385623" w:themeColor="accent6" w:themeShade="80"/>
        </w:rPr>
        <w:t>How to Write the S</w:t>
      </w:r>
      <w:r w:rsidR="005E2873" w:rsidRPr="005E2873">
        <w:rPr>
          <w:b/>
          <w:color w:val="385623" w:themeColor="accent6" w:themeShade="80"/>
        </w:rPr>
        <w:t>ummary</w:t>
      </w:r>
    </w:p>
    <w:p w14:paraId="6D86DB21" w14:textId="74B35ACA" w:rsidR="00656579" w:rsidRDefault="00656579" w:rsidP="00656579">
      <w:r>
        <w:t xml:space="preserve">After you find a good article, you should read it and summarize it.  The summary must include relevant background information, the research question, expected results, brief methodology, main findings, and implications.  Be sure to put everything in your own words, and do not copy anything or plagiarize directly from the article.  </w:t>
      </w:r>
      <w:r w:rsidR="0050728B">
        <w:t xml:space="preserve">Please ask your professor for </w:t>
      </w:r>
      <w:r w:rsidR="001F61C7">
        <w:t>more details.</w:t>
      </w:r>
    </w:p>
    <w:p w14:paraId="06ECC1B5" w14:textId="77777777" w:rsidR="00656579" w:rsidRDefault="00656579" w:rsidP="00656579"/>
    <w:p w14:paraId="505E4834" w14:textId="3FD89DDF" w:rsidR="005E2873" w:rsidRPr="005E2873" w:rsidRDefault="005E2873" w:rsidP="00656579">
      <w:pPr>
        <w:rPr>
          <w:b/>
          <w:color w:val="385623" w:themeColor="accent6" w:themeShade="80"/>
        </w:rPr>
      </w:pPr>
      <w:r w:rsidRPr="005E2873">
        <w:rPr>
          <w:b/>
          <w:color w:val="385623" w:themeColor="accent6" w:themeShade="80"/>
        </w:rPr>
        <w:t>Specifications</w:t>
      </w:r>
      <w:r>
        <w:rPr>
          <w:b/>
          <w:color w:val="385623" w:themeColor="accent6" w:themeShade="80"/>
        </w:rPr>
        <w:t xml:space="preserve"> and Deadline</w:t>
      </w:r>
    </w:p>
    <w:p w14:paraId="7839ECC9" w14:textId="6FC46CE1" w:rsidR="005E2873" w:rsidRDefault="005E2873" w:rsidP="00656579">
      <w:r>
        <w:t xml:space="preserve">Each article summary must be typed, double spaced, in 12-font, and in a typical font such as Times New Roman or Calibri.  The length for each article summary must be at least one, but not more than two pages.  </w:t>
      </w:r>
    </w:p>
    <w:p w14:paraId="735C57A4" w14:textId="77777777" w:rsidR="001F61C7" w:rsidRDefault="001F61C7" w:rsidP="00656579"/>
    <w:p w14:paraId="50260A4F" w14:textId="11FFAAEA" w:rsidR="009D6975" w:rsidRDefault="009D6975" w:rsidP="009D6975">
      <w:r>
        <w:t xml:space="preserve">You must let your professor know if you plan to complete the alternative assignment by </w:t>
      </w:r>
      <w:r w:rsidR="00C72D20">
        <w:rPr>
          <w:b/>
          <w:color w:val="000000" w:themeColor="text1"/>
        </w:rPr>
        <w:t>Wednesday September 30</w:t>
      </w:r>
      <w:r w:rsidR="00C72D20" w:rsidRPr="00C72D20">
        <w:rPr>
          <w:b/>
          <w:color w:val="000000" w:themeColor="text1"/>
          <w:vertAlign w:val="superscript"/>
        </w:rPr>
        <w:t>th</w:t>
      </w:r>
      <w:r>
        <w:t xml:space="preserve">.  </w:t>
      </w:r>
    </w:p>
    <w:p w14:paraId="5E664919" w14:textId="77777777" w:rsidR="009D6975" w:rsidRDefault="009D6975" w:rsidP="009D6975">
      <w:r>
        <w:t>Each article summary that you write will count for one research credit.  So, if your class required seven research participation credits, then you must write seven article summaries.</w:t>
      </w:r>
    </w:p>
    <w:p w14:paraId="150F1A1A" w14:textId="2E7EDDD3" w:rsidR="009D6975" w:rsidRPr="00CF53B2" w:rsidRDefault="009D6975" w:rsidP="009D6975">
      <w:r>
        <w:t xml:space="preserve">All article summaries must be turned in to your professor by </w:t>
      </w:r>
      <w:r w:rsidR="005A6A36">
        <w:rPr>
          <w:b/>
          <w:color w:val="000000" w:themeColor="text1"/>
        </w:rPr>
        <w:t xml:space="preserve">Monday </w:t>
      </w:r>
      <w:r w:rsidR="00C72D20">
        <w:rPr>
          <w:b/>
          <w:color w:val="000000" w:themeColor="text1"/>
        </w:rPr>
        <w:t>November 9</w:t>
      </w:r>
      <w:r w:rsidR="00C72D20" w:rsidRPr="00C72D20">
        <w:rPr>
          <w:b/>
          <w:color w:val="000000" w:themeColor="text1"/>
          <w:vertAlign w:val="superscript"/>
        </w:rPr>
        <w:t>th</w:t>
      </w:r>
      <w:r>
        <w:t xml:space="preserve">, or at an earlier date specified by your professor.  </w:t>
      </w:r>
    </w:p>
    <w:p w14:paraId="1E3AD3AB" w14:textId="77777777" w:rsidR="00051E2E" w:rsidRDefault="00051E2E"/>
    <w:sectPr w:rsidR="00051E2E" w:rsidSect="00AC59EE">
      <w:headerReference w:type="even" r:id="rId15"/>
      <w:headerReference w:type="default" r:id="rId16"/>
      <w:headerReference w:type="first" r:id="rId17"/>
      <w:footerReference w:type="first" r:id="rId18"/>
      <w:pgSz w:w="12240" w:h="15840"/>
      <w:pgMar w:top="1296" w:right="1440" w:bottom="1296"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5C3EC8" w14:textId="77777777" w:rsidR="00DB59CA" w:rsidRDefault="00DB59CA" w:rsidP="0047541D">
      <w:r>
        <w:separator/>
      </w:r>
    </w:p>
  </w:endnote>
  <w:endnote w:type="continuationSeparator" w:id="0">
    <w:p w14:paraId="243FB615" w14:textId="77777777" w:rsidR="00DB59CA" w:rsidRDefault="00DB59CA" w:rsidP="004754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7F91C1" w14:textId="0711BDA0" w:rsidR="00CC6A97" w:rsidRDefault="00CC6A97" w:rsidP="00D65AE3">
    <w:pPr>
      <w:pStyle w:val="Footer"/>
      <w:ind w:right="360"/>
    </w:pPr>
    <w:r>
      <w:t>P</w:t>
    </w:r>
    <w:r w:rsidR="00EF7D40">
      <w:t xml:space="preserve">articipant </w:t>
    </w:r>
    <w:r w:rsidR="006F2CEB">
      <w:t xml:space="preserve">Manual, Edit </w:t>
    </w:r>
    <w:r w:rsidR="00B42D4C">
      <w:t>6/20</w:t>
    </w:r>
    <w:r>
      <w:t xml:space="preserve"> MAE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E74E97" w14:textId="77777777" w:rsidR="00DB59CA" w:rsidRDefault="00DB59CA" w:rsidP="0047541D">
      <w:r>
        <w:separator/>
      </w:r>
    </w:p>
  </w:footnote>
  <w:footnote w:type="continuationSeparator" w:id="0">
    <w:p w14:paraId="02A5D14C" w14:textId="77777777" w:rsidR="00DB59CA" w:rsidRDefault="00DB59CA" w:rsidP="004754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D8604" w14:textId="77777777" w:rsidR="0047541D" w:rsidRDefault="0047541D" w:rsidP="00F0726A">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885249E" w14:textId="77777777" w:rsidR="0047541D" w:rsidRDefault="0047541D" w:rsidP="0047541D">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4B0413" w14:textId="77777777" w:rsidR="0047541D" w:rsidRDefault="0047541D" w:rsidP="00F0726A">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47521">
      <w:rPr>
        <w:rStyle w:val="PageNumber"/>
        <w:noProof/>
      </w:rPr>
      <w:t>2</w:t>
    </w:r>
    <w:r>
      <w:rPr>
        <w:rStyle w:val="PageNumber"/>
      </w:rPr>
      <w:fldChar w:fldCharType="end"/>
    </w:r>
  </w:p>
  <w:p w14:paraId="2E4B24D6" w14:textId="77777777" w:rsidR="0047541D" w:rsidRDefault="0047541D" w:rsidP="0047541D">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8E9D1" w14:textId="77777777" w:rsidR="00D65AE3" w:rsidRDefault="00D65AE3" w:rsidP="00F0726A">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47521">
      <w:rPr>
        <w:rStyle w:val="PageNumber"/>
        <w:noProof/>
      </w:rPr>
      <w:t>1</w:t>
    </w:r>
    <w:r>
      <w:rPr>
        <w:rStyle w:val="PageNumber"/>
      </w:rPr>
      <w:fldChar w:fldCharType="end"/>
    </w:r>
  </w:p>
  <w:p w14:paraId="25DFC573" w14:textId="77777777" w:rsidR="00D65AE3" w:rsidRDefault="00D65AE3" w:rsidP="00D65AE3">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3D69EA"/>
    <w:multiLevelType w:val="hybridMultilevel"/>
    <w:tmpl w:val="5CEA13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52C"/>
    <w:rsid w:val="00051E2E"/>
    <w:rsid w:val="0006705C"/>
    <w:rsid w:val="00070FA3"/>
    <w:rsid w:val="000B6CD0"/>
    <w:rsid w:val="000D5F2A"/>
    <w:rsid w:val="000E1DA8"/>
    <w:rsid w:val="000E48A1"/>
    <w:rsid w:val="00100EBE"/>
    <w:rsid w:val="00103984"/>
    <w:rsid w:val="0010461B"/>
    <w:rsid w:val="00106F7F"/>
    <w:rsid w:val="00123428"/>
    <w:rsid w:val="001575D9"/>
    <w:rsid w:val="00171621"/>
    <w:rsid w:val="001A0932"/>
    <w:rsid w:val="001B3E72"/>
    <w:rsid w:val="001E2EEF"/>
    <w:rsid w:val="001F61C7"/>
    <w:rsid w:val="0020366D"/>
    <w:rsid w:val="00214FCA"/>
    <w:rsid w:val="00230A43"/>
    <w:rsid w:val="002A3E87"/>
    <w:rsid w:val="002C3A09"/>
    <w:rsid w:val="002E300B"/>
    <w:rsid w:val="002F07CC"/>
    <w:rsid w:val="002F4E7A"/>
    <w:rsid w:val="003039A4"/>
    <w:rsid w:val="0034041F"/>
    <w:rsid w:val="0035131A"/>
    <w:rsid w:val="00354F7D"/>
    <w:rsid w:val="0044022C"/>
    <w:rsid w:val="00455F72"/>
    <w:rsid w:val="0047541D"/>
    <w:rsid w:val="00476C58"/>
    <w:rsid w:val="00485EF9"/>
    <w:rsid w:val="004B2C57"/>
    <w:rsid w:val="004B5730"/>
    <w:rsid w:val="004E0F5B"/>
    <w:rsid w:val="004E4483"/>
    <w:rsid w:val="004F18F0"/>
    <w:rsid w:val="005042E1"/>
    <w:rsid w:val="0050728B"/>
    <w:rsid w:val="00513783"/>
    <w:rsid w:val="005574F5"/>
    <w:rsid w:val="00567C9A"/>
    <w:rsid w:val="00576ACC"/>
    <w:rsid w:val="005966FF"/>
    <w:rsid w:val="005A6A36"/>
    <w:rsid w:val="005B0587"/>
    <w:rsid w:val="005D3104"/>
    <w:rsid w:val="005E2873"/>
    <w:rsid w:val="005F316E"/>
    <w:rsid w:val="00605F9D"/>
    <w:rsid w:val="00620838"/>
    <w:rsid w:val="00622D5A"/>
    <w:rsid w:val="00656579"/>
    <w:rsid w:val="006956C1"/>
    <w:rsid w:val="006C0912"/>
    <w:rsid w:val="006F2CEB"/>
    <w:rsid w:val="007143A9"/>
    <w:rsid w:val="00720375"/>
    <w:rsid w:val="00785892"/>
    <w:rsid w:val="007C3C30"/>
    <w:rsid w:val="007C5122"/>
    <w:rsid w:val="007E50DE"/>
    <w:rsid w:val="00843BB1"/>
    <w:rsid w:val="00873C43"/>
    <w:rsid w:val="00881EA3"/>
    <w:rsid w:val="00883FC2"/>
    <w:rsid w:val="008D3684"/>
    <w:rsid w:val="008E3C18"/>
    <w:rsid w:val="008F6A5A"/>
    <w:rsid w:val="00911E68"/>
    <w:rsid w:val="00913902"/>
    <w:rsid w:val="00913AD2"/>
    <w:rsid w:val="00925010"/>
    <w:rsid w:val="00950C39"/>
    <w:rsid w:val="00965267"/>
    <w:rsid w:val="00966B52"/>
    <w:rsid w:val="009A320D"/>
    <w:rsid w:val="009A4941"/>
    <w:rsid w:val="009A6F50"/>
    <w:rsid w:val="009D6975"/>
    <w:rsid w:val="009F7E94"/>
    <w:rsid w:val="00A346B2"/>
    <w:rsid w:val="00A34878"/>
    <w:rsid w:val="00A76FB0"/>
    <w:rsid w:val="00A8756E"/>
    <w:rsid w:val="00AC59EE"/>
    <w:rsid w:val="00B42D4C"/>
    <w:rsid w:val="00B43084"/>
    <w:rsid w:val="00B47521"/>
    <w:rsid w:val="00B51E5C"/>
    <w:rsid w:val="00B65814"/>
    <w:rsid w:val="00BA2955"/>
    <w:rsid w:val="00BF1D91"/>
    <w:rsid w:val="00C06D81"/>
    <w:rsid w:val="00C240DA"/>
    <w:rsid w:val="00C3752C"/>
    <w:rsid w:val="00C4253E"/>
    <w:rsid w:val="00C71719"/>
    <w:rsid w:val="00C72D20"/>
    <w:rsid w:val="00CB18A9"/>
    <w:rsid w:val="00CC6A97"/>
    <w:rsid w:val="00CE5B95"/>
    <w:rsid w:val="00CF4032"/>
    <w:rsid w:val="00CF53B2"/>
    <w:rsid w:val="00D107D8"/>
    <w:rsid w:val="00D51B4E"/>
    <w:rsid w:val="00D559F8"/>
    <w:rsid w:val="00D65AE3"/>
    <w:rsid w:val="00D67E9D"/>
    <w:rsid w:val="00DB59CA"/>
    <w:rsid w:val="00DC74F8"/>
    <w:rsid w:val="00DC7C5B"/>
    <w:rsid w:val="00E7780C"/>
    <w:rsid w:val="00EC0DF5"/>
    <w:rsid w:val="00ED57F8"/>
    <w:rsid w:val="00EF7D40"/>
    <w:rsid w:val="00F5277E"/>
    <w:rsid w:val="00F816D9"/>
    <w:rsid w:val="00F93F87"/>
    <w:rsid w:val="00FB4222"/>
    <w:rsid w:val="00FC3507"/>
    <w:rsid w:val="00FF6C7F"/>
    <w:rsid w:val="00FF7B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07253F"/>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752C"/>
    <w:pPr>
      <w:ind w:left="720"/>
      <w:contextualSpacing/>
    </w:pPr>
  </w:style>
  <w:style w:type="character" w:styleId="Hyperlink">
    <w:name w:val="Hyperlink"/>
    <w:basedOn w:val="DefaultParagraphFont"/>
    <w:uiPriority w:val="99"/>
    <w:unhideWhenUsed/>
    <w:rsid w:val="004B2C57"/>
    <w:rPr>
      <w:color w:val="0563C1" w:themeColor="hyperlink"/>
      <w:u w:val="single"/>
    </w:rPr>
  </w:style>
  <w:style w:type="paragraph" w:styleId="Header">
    <w:name w:val="header"/>
    <w:basedOn w:val="Normal"/>
    <w:link w:val="HeaderChar"/>
    <w:uiPriority w:val="99"/>
    <w:unhideWhenUsed/>
    <w:rsid w:val="0047541D"/>
    <w:pPr>
      <w:tabs>
        <w:tab w:val="center" w:pos="4680"/>
        <w:tab w:val="right" w:pos="9360"/>
      </w:tabs>
    </w:pPr>
  </w:style>
  <w:style w:type="character" w:customStyle="1" w:styleId="HeaderChar">
    <w:name w:val="Header Char"/>
    <w:basedOn w:val="DefaultParagraphFont"/>
    <w:link w:val="Header"/>
    <w:uiPriority w:val="99"/>
    <w:rsid w:val="0047541D"/>
  </w:style>
  <w:style w:type="paragraph" w:styleId="Footer">
    <w:name w:val="footer"/>
    <w:basedOn w:val="Normal"/>
    <w:link w:val="FooterChar"/>
    <w:uiPriority w:val="99"/>
    <w:unhideWhenUsed/>
    <w:rsid w:val="0047541D"/>
    <w:pPr>
      <w:tabs>
        <w:tab w:val="center" w:pos="4680"/>
        <w:tab w:val="right" w:pos="9360"/>
      </w:tabs>
    </w:pPr>
  </w:style>
  <w:style w:type="character" w:customStyle="1" w:styleId="FooterChar">
    <w:name w:val="Footer Char"/>
    <w:basedOn w:val="DefaultParagraphFont"/>
    <w:link w:val="Footer"/>
    <w:uiPriority w:val="99"/>
    <w:rsid w:val="0047541D"/>
  </w:style>
  <w:style w:type="character" w:styleId="PageNumber">
    <w:name w:val="page number"/>
    <w:basedOn w:val="DefaultParagraphFont"/>
    <w:uiPriority w:val="99"/>
    <w:semiHidden/>
    <w:unhideWhenUsed/>
    <w:rsid w:val="0047541D"/>
  </w:style>
  <w:style w:type="paragraph" w:styleId="BalloonText">
    <w:name w:val="Balloon Text"/>
    <w:basedOn w:val="Normal"/>
    <w:link w:val="BalloonTextChar"/>
    <w:uiPriority w:val="99"/>
    <w:semiHidden/>
    <w:unhideWhenUsed/>
    <w:rsid w:val="001F61C7"/>
    <w:rPr>
      <w:rFonts w:ascii="Tahoma" w:hAnsi="Tahoma" w:cs="Tahoma"/>
      <w:sz w:val="16"/>
      <w:szCs w:val="16"/>
    </w:rPr>
  </w:style>
  <w:style w:type="character" w:customStyle="1" w:styleId="BalloonTextChar">
    <w:name w:val="Balloon Text Char"/>
    <w:basedOn w:val="DefaultParagraphFont"/>
    <w:link w:val="BalloonText"/>
    <w:uiPriority w:val="99"/>
    <w:semiHidden/>
    <w:rsid w:val="001F61C7"/>
    <w:rPr>
      <w:rFonts w:ascii="Tahoma" w:hAnsi="Tahoma" w:cs="Tahoma"/>
      <w:sz w:val="16"/>
      <w:szCs w:val="16"/>
    </w:rPr>
  </w:style>
  <w:style w:type="character" w:styleId="CommentReference">
    <w:name w:val="annotation reference"/>
    <w:basedOn w:val="DefaultParagraphFont"/>
    <w:uiPriority w:val="99"/>
    <w:semiHidden/>
    <w:unhideWhenUsed/>
    <w:rsid w:val="001F61C7"/>
    <w:rPr>
      <w:sz w:val="16"/>
      <w:szCs w:val="16"/>
    </w:rPr>
  </w:style>
  <w:style w:type="paragraph" w:styleId="CommentText">
    <w:name w:val="annotation text"/>
    <w:basedOn w:val="Normal"/>
    <w:link w:val="CommentTextChar"/>
    <w:uiPriority w:val="99"/>
    <w:semiHidden/>
    <w:unhideWhenUsed/>
    <w:rsid w:val="001F61C7"/>
    <w:rPr>
      <w:sz w:val="20"/>
      <w:szCs w:val="20"/>
    </w:rPr>
  </w:style>
  <w:style w:type="character" w:customStyle="1" w:styleId="CommentTextChar">
    <w:name w:val="Comment Text Char"/>
    <w:basedOn w:val="DefaultParagraphFont"/>
    <w:link w:val="CommentText"/>
    <w:uiPriority w:val="99"/>
    <w:semiHidden/>
    <w:rsid w:val="001F61C7"/>
    <w:rPr>
      <w:sz w:val="20"/>
      <w:szCs w:val="20"/>
    </w:rPr>
  </w:style>
  <w:style w:type="paragraph" w:styleId="CommentSubject">
    <w:name w:val="annotation subject"/>
    <w:basedOn w:val="CommentText"/>
    <w:next w:val="CommentText"/>
    <w:link w:val="CommentSubjectChar"/>
    <w:uiPriority w:val="99"/>
    <w:semiHidden/>
    <w:unhideWhenUsed/>
    <w:rsid w:val="001F61C7"/>
    <w:rPr>
      <w:b/>
      <w:bCs/>
    </w:rPr>
  </w:style>
  <w:style w:type="character" w:customStyle="1" w:styleId="CommentSubjectChar">
    <w:name w:val="Comment Subject Char"/>
    <w:basedOn w:val="CommentTextChar"/>
    <w:link w:val="CommentSubject"/>
    <w:uiPriority w:val="99"/>
    <w:semiHidden/>
    <w:rsid w:val="001F61C7"/>
    <w:rPr>
      <w:b/>
      <w:bCs/>
      <w:sz w:val="20"/>
      <w:szCs w:val="20"/>
    </w:rPr>
  </w:style>
  <w:style w:type="character" w:styleId="UnresolvedMention">
    <w:name w:val="Unresolved Mention"/>
    <w:basedOn w:val="DefaultParagraphFont"/>
    <w:uiPriority w:val="99"/>
    <w:rsid w:val="005A6A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stetson.sona-systems.com/" TargetMode="Externa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1388</Words>
  <Characters>7916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Eskenazi</dc:creator>
  <cp:lastModifiedBy>Mcnoia V. Roberts</cp:lastModifiedBy>
  <cp:revision>2</cp:revision>
  <dcterms:created xsi:type="dcterms:W3CDTF">2020-08-10T21:25:00Z</dcterms:created>
  <dcterms:modified xsi:type="dcterms:W3CDTF">2020-08-10T21:25:00Z</dcterms:modified>
</cp:coreProperties>
</file>