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B1692" w14:textId="7D2EC3EF" w:rsidR="00D36745" w:rsidRPr="00047EEE" w:rsidRDefault="00851C6E" w:rsidP="006F4D07">
      <w:pPr>
        <w:spacing w:after="0" w:line="240" w:lineRule="auto"/>
        <w:rPr>
          <w:sz w:val="24"/>
          <w:szCs w:val="24"/>
        </w:rPr>
      </w:pPr>
      <w:r w:rsidRPr="00047EEE">
        <w:rPr>
          <w:sz w:val="24"/>
          <w:szCs w:val="24"/>
        </w:rPr>
        <w:t>Immersive</w:t>
      </w:r>
      <w:r w:rsidR="003C6BA9" w:rsidRPr="00047EEE">
        <w:rPr>
          <w:sz w:val="24"/>
          <w:szCs w:val="24"/>
        </w:rPr>
        <w:t xml:space="preserve"> experience funding </w:t>
      </w:r>
      <w:r w:rsidRPr="00047EEE">
        <w:rPr>
          <w:sz w:val="24"/>
          <w:szCs w:val="24"/>
        </w:rPr>
        <w:t>is intended to support the goal of</w:t>
      </w:r>
      <w:r w:rsidR="006F4D07" w:rsidRPr="00047EEE">
        <w:rPr>
          <w:sz w:val="24"/>
          <w:szCs w:val="24"/>
        </w:rPr>
        <w:t xml:space="preserve"> the Hatter Ready program</w:t>
      </w:r>
      <w:r w:rsidR="00CA252A">
        <w:rPr>
          <w:sz w:val="24"/>
          <w:szCs w:val="24"/>
        </w:rPr>
        <w:t xml:space="preserve"> to</w:t>
      </w:r>
      <w:r w:rsidR="006F4D07" w:rsidRPr="00047EEE">
        <w:rPr>
          <w:sz w:val="24"/>
          <w:szCs w:val="24"/>
        </w:rPr>
        <w:t>: “</w:t>
      </w:r>
      <w:r w:rsidR="00BD595C" w:rsidRPr="00047EEE">
        <w:rPr>
          <w:sz w:val="24"/>
          <w:szCs w:val="24"/>
        </w:rPr>
        <w:t>Expand access to high impact practices and intensively mentored learning experiences</w:t>
      </w:r>
      <w:r w:rsidR="006F4D07" w:rsidRPr="00047EEE">
        <w:rPr>
          <w:sz w:val="24"/>
          <w:szCs w:val="24"/>
        </w:rPr>
        <w:t xml:space="preserve">.” </w:t>
      </w:r>
      <w:r w:rsidR="00D515CD" w:rsidRPr="00047EEE">
        <w:rPr>
          <w:sz w:val="24"/>
          <w:szCs w:val="24"/>
        </w:rPr>
        <w:t xml:space="preserve">The purpose of this funding is to provide for the development and implementation of engaged </w:t>
      </w:r>
      <w:r w:rsidR="007B2A86" w:rsidRPr="00047EEE">
        <w:rPr>
          <w:sz w:val="24"/>
          <w:szCs w:val="24"/>
        </w:rPr>
        <w:t xml:space="preserve">and integrative learning experiences that </w:t>
      </w:r>
      <w:r w:rsidR="00A7535C" w:rsidRPr="00047EEE">
        <w:rPr>
          <w:sz w:val="24"/>
          <w:szCs w:val="24"/>
        </w:rPr>
        <w:t xml:space="preserve">directly increase or enhance opportunities for </w:t>
      </w:r>
      <w:hyperlink r:id="rId10" w:history="1">
        <w:r w:rsidR="00A7535C" w:rsidRPr="00047EEE">
          <w:rPr>
            <w:rStyle w:val="Hyperlink"/>
            <w:sz w:val="24"/>
            <w:szCs w:val="24"/>
          </w:rPr>
          <w:t>high impact practices</w:t>
        </w:r>
      </w:hyperlink>
      <w:r w:rsidR="00A7535C" w:rsidRPr="00047EEE">
        <w:rPr>
          <w:sz w:val="24"/>
          <w:szCs w:val="24"/>
        </w:rPr>
        <w:t xml:space="preserve">. </w:t>
      </w:r>
      <w:r w:rsidR="00020ED9" w:rsidRPr="00047EEE">
        <w:rPr>
          <w:sz w:val="24"/>
          <w:szCs w:val="24"/>
        </w:rPr>
        <w:t xml:space="preserve">Requests will be </w:t>
      </w:r>
      <w:r w:rsidR="00CB54B4" w:rsidRPr="00047EEE">
        <w:rPr>
          <w:sz w:val="24"/>
          <w:szCs w:val="24"/>
        </w:rPr>
        <w:t>assessed on thei</w:t>
      </w:r>
      <w:r w:rsidR="00016E5D" w:rsidRPr="00047EEE">
        <w:rPr>
          <w:sz w:val="24"/>
          <w:szCs w:val="24"/>
        </w:rPr>
        <w:t xml:space="preserve">r explicit fulfillment of providing high-impact practices and their </w:t>
      </w:r>
      <w:r w:rsidR="00CB54B4" w:rsidRPr="00047EEE">
        <w:rPr>
          <w:sz w:val="24"/>
          <w:szCs w:val="24"/>
        </w:rPr>
        <w:t xml:space="preserve">innovative approach </w:t>
      </w:r>
      <w:r w:rsidR="00465C84" w:rsidRPr="00047EEE">
        <w:rPr>
          <w:sz w:val="24"/>
          <w:szCs w:val="24"/>
        </w:rPr>
        <w:t>to delivering on the Hatter Ready mission</w:t>
      </w:r>
      <w:r w:rsidR="009E1760" w:rsidRPr="00047EEE">
        <w:rPr>
          <w:sz w:val="24"/>
          <w:szCs w:val="24"/>
        </w:rPr>
        <w:t>.</w:t>
      </w:r>
      <w:r w:rsidR="0044353C" w:rsidRPr="00047EEE">
        <w:rPr>
          <w:sz w:val="24"/>
          <w:szCs w:val="24"/>
        </w:rPr>
        <w:t xml:space="preserve"> Priority will be given to proposals that </w:t>
      </w:r>
      <w:r w:rsidR="00DA047B" w:rsidRPr="00047EEE">
        <w:rPr>
          <w:sz w:val="24"/>
          <w:szCs w:val="24"/>
        </w:rPr>
        <w:t xml:space="preserve">increase </w:t>
      </w:r>
      <w:r w:rsidR="00047EEE" w:rsidRPr="00047EEE">
        <w:rPr>
          <w:sz w:val="24"/>
          <w:szCs w:val="24"/>
        </w:rPr>
        <w:t>access for</w:t>
      </w:r>
      <w:r w:rsidR="00DA047B" w:rsidRPr="00047EEE">
        <w:rPr>
          <w:sz w:val="24"/>
          <w:szCs w:val="24"/>
        </w:rPr>
        <w:t xml:space="preserve"> currently under-served cohorts, such as first-year students.</w:t>
      </w:r>
    </w:p>
    <w:p w14:paraId="5DE88AD9" w14:textId="77777777" w:rsidR="00D36745" w:rsidRPr="00047EEE" w:rsidRDefault="00D36745" w:rsidP="00975405">
      <w:pPr>
        <w:spacing w:after="0" w:line="360" w:lineRule="auto"/>
        <w:ind w:left="360" w:hanging="360"/>
        <w:rPr>
          <w:sz w:val="24"/>
          <w:szCs w:val="24"/>
        </w:rPr>
      </w:pPr>
    </w:p>
    <w:p w14:paraId="7088CA56" w14:textId="77777777" w:rsidR="00670487" w:rsidRPr="00047EEE" w:rsidRDefault="00670487" w:rsidP="00975405">
      <w:pPr>
        <w:pStyle w:val="ListParagraph"/>
        <w:numPr>
          <w:ilvl w:val="0"/>
          <w:numId w:val="2"/>
        </w:numPr>
        <w:spacing w:after="0" w:line="360" w:lineRule="auto"/>
        <w:rPr>
          <w:rFonts w:ascii="Atkinson Hyperlegible Next" w:hAnsi="Atkinson Hyperlegible Next"/>
        </w:rPr>
      </w:pPr>
      <w:r w:rsidRPr="00047EEE">
        <w:rPr>
          <w:rFonts w:ascii="Atkinson Hyperlegible Next" w:hAnsi="Atkinson Hyperlegible Next"/>
        </w:rPr>
        <w:t xml:space="preserve">Faculty Member(s): </w:t>
      </w:r>
      <w:r w:rsidRPr="00047EEE">
        <w:rPr>
          <w:rFonts w:ascii="Atkinson Hyperlegible Next" w:hAnsi="Atkinson Hyperlegible Next"/>
        </w:rPr>
        <w:tab/>
      </w:r>
      <w:r w:rsidRPr="00047EEE">
        <w:rPr>
          <w:rFonts w:ascii="Atkinson Hyperlegible Next" w:hAnsi="Atkinson Hyperlegible Next"/>
        </w:rPr>
        <w:tab/>
      </w:r>
      <w:r w:rsidRPr="00047EEE">
        <w:rPr>
          <w:rFonts w:ascii="Atkinson Hyperlegible Next" w:hAnsi="Atkinson Hyperlegible Next"/>
        </w:rPr>
        <w:tab/>
      </w:r>
      <w:r w:rsidRPr="00047EEE">
        <w:rPr>
          <w:rFonts w:ascii="Atkinson Hyperlegible Next" w:hAnsi="Atkinson Hyperlegible Next"/>
        </w:rPr>
        <w:tab/>
      </w:r>
      <w:r w:rsidRPr="00047EEE">
        <w:rPr>
          <w:rFonts w:ascii="Atkinson Hyperlegible Next" w:hAnsi="Atkinson Hyperlegible Next"/>
        </w:rPr>
        <w:tab/>
        <w:t xml:space="preserve"> </w:t>
      </w:r>
    </w:p>
    <w:p w14:paraId="4AC739C1" w14:textId="5021B1EF" w:rsidR="00670487" w:rsidRPr="00047EEE" w:rsidRDefault="00670487" w:rsidP="00975405">
      <w:pPr>
        <w:pStyle w:val="ListParagraph"/>
        <w:numPr>
          <w:ilvl w:val="0"/>
          <w:numId w:val="2"/>
        </w:numPr>
        <w:spacing w:after="0" w:line="360" w:lineRule="auto"/>
        <w:rPr>
          <w:rFonts w:ascii="Atkinson Hyperlegible Next" w:hAnsi="Atkinson Hyperlegible Next"/>
        </w:rPr>
      </w:pPr>
      <w:r w:rsidRPr="00047EEE">
        <w:rPr>
          <w:rFonts w:ascii="Atkinson Hyperlegible Next" w:hAnsi="Atkinson Hyperlegible Next"/>
        </w:rPr>
        <w:t xml:space="preserve">Department/Program: </w:t>
      </w:r>
    </w:p>
    <w:p w14:paraId="500D6191" w14:textId="3D2C5FE2" w:rsidR="00412899" w:rsidRPr="00047EEE" w:rsidRDefault="3060DBC6" w:rsidP="00975405">
      <w:pPr>
        <w:pStyle w:val="ListParagraph"/>
        <w:numPr>
          <w:ilvl w:val="0"/>
          <w:numId w:val="2"/>
        </w:numPr>
        <w:spacing w:after="0" w:line="360" w:lineRule="auto"/>
        <w:rPr>
          <w:rFonts w:ascii="Atkinson Hyperlegible Next" w:hAnsi="Atkinson Hyperlegible Next"/>
        </w:rPr>
      </w:pPr>
      <w:r w:rsidRPr="00047EEE">
        <w:rPr>
          <w:rFonts w:ascii="Atkinson Hyperlegible Next" w:hAnsi="Atkinson Hyperlegible Next"/>
        </w:rPr>
        <w:t>Immersive Experience</w:t>
      </w:r>
      <w:r w:rsidR="07ADCAEA" w:rsidRPr="00047EEE">
        <w:rPr>
          <w:rFonts w:ascii="Atkinson Hyperlegible Next" w:hAnsi="Atkinson Hyperlegible Next"/>
        </w:rPr>
        <w:t xml:space="preserve"> Title: </w:t>
      </w:r>
    </w:p>
    <w:p w14:paraId="04012DDA" w14:textId="4CD42C4E" w:rsidR="00047EEE" w:rsidRPr="00047EEE" w:rsidRDefault="00047EEE" w:rsidP="00047EEE">
      <w:pPr>
        <w:pStyle w:val="ListParagraph"/>
        <w:numPr>
          <w:ilvl w:val="0"/>
          <w:numId w:val="2"/>
        </w:numPr>
        <w:spacing w:after="0" w:line="240" w:lineRule="auto"/>
        <w:rPr>
          <w:rFonts w:ascii="Atkinson Hyperlegible Next" w:hAnsi="Atkinson Hyperlegible Next"/>
        </w:rPr>
      </w:pPr>
      <w:r w:rsidRPr="00047EEE">
        <w:rPr>
          <w:rFonts w:ascii="Atkinson Hyperlegible Next" w:hAnsi="Atkinson Hyperlegible Next"/>
        </w:rPr>
        <w:t>Completed Immersive Experience Proposal Form*:</w:t>
      </w:r>
    </w:p>
    <w:p w14:paraId="6401ED35" w14:textId="379B9A1E" w:rsidR="00047EEE" w:rsidRPr="00047EEE" w:rsidRDefault="00047EEE" w:rsidP="00047EEE">
      <w:pPr>
        <w:pStyle w:val="ListParagraph"/>
        <w:spacing w:after="0" w:line="240" w:lineRule="auto"/>
        <w:ind w:left="360"/>
        <w:rPr>
          <w:rFonts w:ascii="Atkinson Hyperlegible Next" w:hAnsi="Atkinson Hyperlegible Next"/>
          <w:sz w:val="20"/>
          <w:szCs w:val="20"/>
        </w:rPr>
      </w:pPr>
      <w:r w:rsidRPr="00047EEE">
        <w:rPr>
          <w:rFonts w:ascii="Atkinson Hyperlegible Next" w:hAnsi="Atkinson Hyperlegible Next"/>
          <w:sz w:val="20"/>
          <w:szCs w:val="20"/>
        </w:rPr>
        <w:t>*Note: Proposals will only be considered for immersive experiences that have submitted a full proposal and were approved by their respective Department Chair.</w:t>
      </w:r>
    </w:p>
    <w:p w14:paraId="1B6F4276" w14:textId="29CD3558" w:rsidR="190011AB" w:rsidRPr="00047EEE" w:rsidRDefault="190011AB" w:rsidP="6BB071EB">
      <w:pPr>
        <w:pStyle w:val="ListParagraph"/>
        <w:spacing w:after="0" w:line="360" w:lineRule="auto"/>
        <w:ind w:left="360"/>
        <w:rPr>
          <w:rFonts w:ascii="Atkinson Hyperlegible Next" w:hAnsi="Atkinson Hyperlegible Next"/>
        </w:rPr>
      </w:pPr>
    </w:p>
    <w:p w14:paraId="03EB5C89" w14:textId="37FE3BE4" w:rsidR="7B135DF1" w:rsidRPr="00047EEE" w:rsidRDefault="00D17682" w:rsidP="00106547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Arial" w:hAnsi="Arial" w:cs="Arial"/>
          <w:color w:val="000000" w:themeColor="text1"/>
        </w:rPr>
      </w:pPr>
      <w:r w:rsidRPr="00403AC4">
        <w:rPr>
          <w:rFonts w:ascii="Atkinson Hyperlegible Next" w:hAnsi="Atkinson Hyperlegible Next"/>
          <w:b/>
          <w:bCs/>
        </w:rPr>
        <w:t>Purpose of Funding</w:t>
      </w:r>
      <w:r w:rsidR="7277FE21" w:rsidRPr="00047EEE">
        <w:rPr>
          <w:rFonts w:ascii="Atkinson Hyperlegible Next" w:hAnsi="Atkinson Hyperlegible Next"/>
        </w:rPr>
        <w:t>:</w:t>
      </w:r>
      <w:r>
        <w:rPr>
          <w:rFonts w:ascii="Atkinson Hyperlegible Next" w:hAnsi="Atkinson Hyperlegible Next"/>
        </w:rPr>
        <w:t xml:space="preserve"> Provide a clear and thorough explanation of the intended purpose of the requested funding, being </w:t>
      </w:r>
      <w:r w:rsidR="00403AC4">
        <w:rPr>
          <w:rFonts w:ascii="Atkinson Hyperlegible Next" w:hAnsi="Atkinson Hyperlegible Next"/>
        </w:rPr>
        <w:t>sure to explicitly connect how this funding will fulfill the goals noted in the Purpose statement (above).</w:t>
      </w:r>
      <w:r w:rsidR="7277FE21" w:rsidRPr="00047EEE">
        <w:rPr>
          <w:rFonts w:ascii="Atkinson Hyperlegible Next" w:hAnsi="Atkinson Hyperlegible Next"/>
        </w:rPr>
        <w:t xml:space="preserve"> </w:t>
      </w:r>
    </w:p>
    <w:p w14:paraId="2EFB89EB" w14:textId="08D4FF3D" w:rsidR="6BB071EB" w:rsidRPr="00047EEE" w:rsidRDefault="6BB071EB" w:rsidP="4F2928D2">
      <w:pPr>
        <w:pStyle w:val="ListParagraph"/>
        <w:spacing w:after="0" w:line="360" w:lineRule="auto"/>
        <w:ind w:left="360"/>
        <w:rPr>
          <w:rFonts w:ascii="Atkinson Hyperlegible Next" w:hAnsi="Atkinson Hyperlegible Next"/>
        </w:rPr>
      </w:pPr>
    </w:p>
    <w:p w14:paraId="02CF235D" w14:textId="7EFB7252" w:rsidR="00FB497C" w:rsidRDefault="00E06A8B" w:rsidP="00106547">
      <w:pPr>
        <w:pStyle w:val="ListParagraph"/>
        <w:numPr>
          <w:ilvl w:val="0"/>
          <w:numId w:val="2"/>
        </w:numPr>
        <w:spacing w:after="0" w:line="240" w:lineRule="auto"/>
        <w:rPr>
          <w:rFonts w:ascii="Atkinson Hyperlegible Next" w:hAnsi="Atkinson Hyperlegible Next"/>
        </w:rPr>
      </w:pPr>
      <w:r>
        <w:rPr>
          <w:rFonts w:ascii="Atkinson Hyperlegible Next" w:hAnsi="Atkinson Hyperlegible Next"/>
          <w:b/>
          <w:bCs/>
        </w:rPr>
        <w:t>Role of Funding</w:t>
      </w:r>
      <w:r w:rsidR="00FB497C" w:rsidRPr="00E06A8B">
        <w:rPr>
          <w:rFonts w:ascii="Atkinson Hyperlegible Next" w:hAnsi="Atkinson Hyperlegible Next"/>
        </w:rPr>
        <w:t>:</w:t>
      </w:r>
      <w:r w:rsidR="00FB497C" w:rsidRPr="00047EEE">
        <w:rPr>
          <w:rFonts w:ascii="Atkinson Hyperlegible Next" w:hAnsi="Atkinson Hyperlegible Next"/>
          <w:b/>
          <w:bCs/>
        </w:rPr>
        <w:t xml:space="preserve"> </w:t>
      </w:r>
      <w:r w:rsidR="00D71EDC">
        <w:rPr>
          <w:rFonts w:ascii="Atkinson Hyperlegible Next" w:hAnsi="Atkinson Hyperlegible Next"/>
        </w:rPr>
        <w:t xml:space="preserve">Describe the extent to which the requested funding is required for the immersive experience to be implemented versus the funding being </w:t>
      </w:r>
      <w:r w:rsidR="00D376D5">
        <w:rPr>
          <w:rFonts w:ascii="Atkinson Hyperlegible Next" w:hAnsi="Atkinson Hyperlegible Next"/>
        </w:rPr>
        <w:t xml:space="preserve">utilized to enhance a proposed immersive experience. </w:t>
      </w:r>
    </w:p>
    <w:p w14:paraId="25477B56" w14:textId="77777777" w:rsidR="00FB497C" w:rsidRPr="00FB497C" w:rsidRDefault="00FB497C" w:rsidP="00FB497C">
      <w:pPr>
        <w:spacing w:after="0" w:line="360" w:lineRule="auto"/>
        <w:rPr>
          <w:rFonts w:ascii="Atkinson Hyperlegible Next" w:hAnsi="Atkinson Hyperlegible Next"/>
        </w:rPr>
      </w:pPr>
    </w:p>
    <w:p w14:paraId="40A58BB3" w14:textId="3D49B108" w:rsidR="00412899" w:rsidRPr="00047EEE" w:rsidRDefault="00403AC4" w:rsidP="00106547">
      <w:pPr>
        <w:pStyle w:val="ListParagraph"/>
        <w:numPr>
          <w:ilvl w:val="0"/>
          <w:numId w:val="2"/>
        </w:numPr>
        <w:spacing w:after="0" w:line="240" w:lineRule="auto"/>
        <w:rPr>
          <w:rFonts w:ascii="Atkinson Hyperlegible Next" w:hAnsi="Atkinson Hyperlegible Next"/>
        </w:rPr>
      </w:pPr>
      <w:r>
        <w:rPr>
          <w:rFonts w:ascii="Atkinson Hyperlegible Next" w:hAnsi="Atkinson Hyperlegible Next"/>
          <w:b/>
          <w:bCs/>
        </w:rPr>
        <w:t>Detailed Budget</w:t>
      </w:r>
      <w:r>
        <w:rPr>
          <w:rFonts w:ascii="Atkinson Hyperlegible Next" w:hAnsi="Atkinson Hyperlegible Next"/>
        </w:rPr>
        <w:t xml:space="preserve">: Include a detailed, line-item budget for the </w:t>
      </w:r>
      <w:r w:rsidR="00FB497C">
        <w:rPr>
          <w:rFonts w:ascii="Atkinson Hyperlegible Next" w:hAnsi="Atkinson Hyperlegible Next"/>
        </w:rPr>
        <w:t xml:space="preserve">requested funding. </w:t>
      </w:r>
      <w:r w:rsidR="00D376D5">
        <w:rPr>
          <w:rFonts w:ascii="Atkinson Hyperlegible Next" w:hAnsi="Atkinson Hyperlegible Next"/>
        </w:rPr>
        <w:t>Include the entire projected budget</w:t>
      </w:r>
      <w:r w:rsidR="00106547">
        <w:rPr>
          <w:rFonts w:ascii="Atkinson Hyperlegible Next" w:hAnsi="Atkinson Hyperlegible Next"/>
        </w:rPr>
        <w:t xml:space="preserve"> for the immersive experience, outlining funding sources that have or will be secured in addition to the current request. </w:t>
      </w:r>
    </w:p>
    <w:p w14:paraId="7BA15246" w14:textId="2AAEFDE3" w:rsidR="190011AB" w:rsidRPr="00047EEE" w:rsidRDefault="190011AB" w:rsidP="4F2928D2">
      <w:pPr>
        <w:pStyle w:val="ListParagraph"/>
        <w:spacing w:after="0" w:line="360" w:lineRule="auto"/>
        <w:ind w:left="360"/>
        <w:rPr>
          <w:rFonts w:ascii="Arial" w:eastAsia="Arial" w:hAnsi="Arial" w:cs="Arial"/>
          <w:color w:val="000000" w:themeColor="text1"/>
        </w:rPr>
      </w:pPr>
    </w:p>
    <w:sectPr w:rsidR="190011AB" w:rsidRPr="00047EEE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38AF2" w14:textId="77777777" w:rsidR="00D66C88" w:rsidRDefault="00D66C88" w:rsidP="00412899">
      <w:pPr>
        <w:spacing w:after="0" w:line="240" w:lineRule="auto"/>
      </w:pPr>
      <w:r>
        <w:separator/>
      </w:r>
    </w:p>
  </w:endnote>
  <w:endnote w:type="continuationSeparator" w:id="0">
    <w:p w14:paraId="7759041B" w14:textId="77777777" w:rsidR="00D66C88" w:rsidRDefault="00D66C88" w:rsidP="00412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tkinson Hyperlegible Next">
    <w:charset w:val="00"/>
    <w:family w:val="auto"/>
    <w:pitch w:val="variable"/>
    <w:sig w:usb0="A000006F" w:usb1="0000600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0301B" w14:textId="77777777" w:rsidR="00D66C88" w:rsidRDefault="00D66C88" w:rsidP="00412899">
      <w:pPr>
        <w:spacing w:after="0" w:line="240" w:lineRule="auto"/>
      </w:pPr>
      <w:r>
        <w:separator/>
      </w:r>
    </w:p>
  </w:footnote>
  <w:footnote w:type="continuationSeparator" w:id="0">
    <w:p w14:paraId="0BE0F264" w14:textId="77777777" w:rsidR="00D66C88" w:rsidRDefault="00D66C88" w:rsidP="00412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7093A" w14:textId="49229705" w:rsidR="00412899" w:rsidRPr="00670487" w:rsidRDefault="07ADCAEA" w:rsidP="00412899">
    <w:pPr>
      <w:pStyle w:val="Header"/>
      <w:jc w:val="center"/>
      <w:rPr>
        <w:rFonts w:ascii="Atkinson Hyperlegible Next" w:hAnsi="Atkinson Hyperlegible Next"/>
        <w:b/>
        <w:bCs/>
        <w:sz w:val="22"/>
        <w:szCs w:val="22"/>
      </w:rPr>
    </w:pPr>
    <w:r w:rsidRPr="6BB071EB">
      <w:rPr>
        <w:rFonts w:ascii="Atkinson Hyperlegible Next" w:hAnsi="Atkinson Hyperlegible Next"/>
        <w:b/>
        <w:bCs/>
        <w:sz w:val="22"/>
        <w:szCs w:val="22"/>
      </w:rPr>
      <w:t>Hatter Ready</w:t>
    </w:r>
    <w:r w:rsidR="02EACF8F" w:rsidRPr="6BB071EB">
      <w:rPr>
        <w:rFonts w:ascii="Atkinson Hyperlegible Next" w:hAnsi="Atkinson Hyperlegible Next"/>
        <w:b/>
        <w:bCs/>
        <w:sz w:val="22"/>
        <w:szCs w:val="22"/>
      </w:rPr>
      <w:t xml:space="preserve"> Immersive Experience</w:t>
    </w:r>
    <w:r w:rsidRPr="6BB071EB">
      <w:rPr>
        <w:rFonts w:ascii="Atkinson Hyperlegible Next" w:hAnsi="Atkinson Hyperlegible Next"/>
        <w:b/>
        <w:bCs/>
        <w:sz w:val="22"/>
        <w:szCs w:val="22"/>
      </w:rPr>
      <w:t xml:space="preserve"> </w:t>
    </w:r>
    <w:r w:rsidR="00A0465C">
      <w:rPr>
        <w:rFonts w:ascii="Atkinson Hyperlegible Next" w:hAnsi="Atkinson Hyperlegible Next"/>
        <w:b/>
        <w:bCs/>
        <w:sz w:val="22"/>
        <w:szCs w:val="22"/>
      </w:rPr>
      <w:t>Funding Request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31C84"/>
    <w:multiLevelType w:val="hybridMultilevel"/>
    <w:tmpl w:val="552004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6D1DC4"/>
    <w:multiLevelType w:val="hybridMultilevel"/>
    <w:tmpl w:val="0A78E8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6973200">
    <w:abstractNumId w:val="0"/>
  </w:num>
  <w:num w:numId="2" w16cid:durableId="1222015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899"/>
    <w:rsid w:val="00016E5D"/>
    <w:rsid w:val="00020ED9"/>
    <w:rsid w:val="00047EEE"/>
    <w:rsid w:val="00106547"/>
    <w:rsid w:val="001B4481"/>
    <w:rsid w:val="0029770A"/>
    <w:rsid w:val="00335E71"/>
    <w:rsid w:val="003C6BA9"/>
    <w:rsid w:val="00403AC4"/>
    <w:rsid w:val="00412899"/>
    <w:rsid w:val="00420076"/>
    <w:rsid w:val="0044353C"/>
    <w:rsid w:val="00456896"/>
    <w:rsid w:val="00465C84"/>
    <w:rsid w:val="005F2F98"/>
    <w:rsid w:val="00637228"/>
    <w:rsid w:val="00670487"/>
    <w:rsid w:val="006F4D07"/>
    <w:rsid w:val="007B2A86"/>
    <w:rsid w:val="00851C6E"/>
    <w:rsid w:val="00885B08"/>
    <w:rsid w:val="009703B9"/>
    <w:rsid w:val="00975405"/>
    <w:rsid w:val="009B6EFC"/>
    <w:rsid w:val="009E1760"/>
    <w:rsid w:val="009F18A1"/>
    <w:rsid w:val="00A0465C"/>
    <w:rsid w:val="00A7535C"/>
    <w:rsid w:val="00BC318C"/>
    <w:rsid w:val="00BD595C"/>
    <w:rsid w:val="00BF341F"/>
    <w:rsid w:val="00CA252A"/>
    <w:rsid w:val="00CB54B4"/>
    <w:rsid w:val="00D17682"/>
    <w:rsid w:val="00D36745"/>
    <w:rsid w:val="00D376D5"/>
    <w:rsid w:val="00D515CD"/>
    <w:rsid w:val="00D610FA"/>
    <w:rsid w:val="00D66C88"/>
    <w:rsid w:val="00D71EDC"/>
    <w:rsid w:val="00DA047B"/>
    <w:rsid w:val="00E06A8B"/>
    <w:rsid w:val="00F466F2"/>
    <w:rsid w:val="00FB206A"/>
    <w:rsid w:val="00FB497C"/>
    <w:rsid w:val="00FD79F5"/>
    <w:rsid w:val="022560D1"/>
    <w:rsid w:val="02EACF8F"/>
    <w:rsid w:val="0725F822"/>
    <w:rsid w:val="07ADCAEA"/>
    <w:rsid w:val="08908213"/>
    <w:rsid w:val="0966EC72"/>
    <w:rsid w:val="09C0F6E8"/>
    <w:rsid w:val="09D957E6"/>
    <w:rsid w:val="0AFEDD92"/>
    <w:rsid w:val="0B048B9D"/>
    <w:rsid w:val="0BA08BC0"/>
    <w:rsid w:val="0BB9B2FB"/>
    <w:rsid w:val="0D67CC6E"/>
    <w:rsid w:val="0E36580F"/>
    <w:rsid w:val="10B6E28C"/>
    <w:rsid w:val="11B0FA6E"/>
    <w:rsid w:val="138D4095"/>
    <w:rsid w:val="145B8975"/>
    <w:rsid w:val="17B6A85D"/>
    <w:rsid w:val="18635145"/>
    <w:rsid w:val="18657AE1"/>
    <w:rsid w:val="188D0FFF"/>
    <w:rsid w:val="190011AB"/>
    <w:rsid w:val="1AEF2098"/>
    <w:rsid w:val="1CFC0772"/>
    <w:rsid w:val="1D16B5D6"/>
    <w:rsid w:val="1E0E0407"/>
    <w:rsid w:val="1F6E3F3F"/>
    <w:rsid w:val="1FB8A1C9"/>
    <w:rsid w:val="21A85BD4"/>
    <w:rsid w:val="237CB257"/>
    <w:rsid w:val="24BC5D2F"/>
    <w:rsid w:val="28A574D2"/>
    <w:rsid w:val="2966F530"/>
    <w:rsid w:val="29CC911F"/>
    <w:rsid w:val="2A02E124"/>
    <w:rsid w:val="2AF27E60"/>
    <w:rsid w:val="2BB4D817"/>
    <w:rsid w:val="2D63E170"/>
    <w:rsid w:val="2E4A83D4"/>
    <w:rsid w:val="3060DBC6"/>
    <w:rsid w:val="30D003ED"/>
    <w:rsid w:val="31333640"/>
    <w:rsid w:val="31746EE6"/>
    <w:rsid w:val="34B62959"/>
    <w:rsid w:val="34C374DD"/>
    <w:rsid w:val="354C9342"/>
    <w:rsid w:val="35AE2632"/>
    <w:rsid w:val="35D688B7"/>
    <w:rsid w:val="36A210E4"/>
    <w:rsid w:val="373B5F5B"/>
    <w:rsid w:val="38C13675"/>
    <w:rsid w:val="392ADC42"/>
    <w:rsid w:val="398C6191"/>
    <w:rsid w:val="3DC5C935"/>
    <w:rsid w:val="3E1010FC"/>
    <w:rsid w:val="3E12E07D"/>
    <w:rsid w:val="3E89A5B8"/>
    <w:rsid w:val="3E9A940D"/>
    <w:rsid w:val="3FA2171E"/>
    <w:rsid w:val="41AE63EB"/>
    <w:rsid w:val="41EB5148"/>
    <w:rsid w:val="427F7920"/>
    <w:rsid w:val="4445E0F7"/>
    <w:rsid w:val="447942FF"/>
    <w:rsid w:val="45F51FA1"/>
    <w:rsid w:val="460D7626"/>
    <w:rsid w:val="4635E010"/>
    <w:rsid w:val="47D736AD"/>
    <w:rsid w:val="49A7EDFE"/>
    <w:rsid w:val="4A3CE57D"/>
    <w:rsid w:val="4B25DD73"/>
    <w:rsid w:val="4B85E827"/>
    <w:rsid w:val="4BB5DE0B"/>
    <w:rsid w:val="4C0D15F0"/>
    <w:rsid w:val="4F2928D2"/>
    <w:rsid w:val="4F4F5BEC"/>
    <w:rsid w:val="4F7D636C"/>
    <w:rsid w:val="5432BC7D"/>
    <w:rsid w:val="544F7232"/>
    <w:rsid w:val="55DADBE8"/>
    <w:rsid w:val="563EBC21"/>
    <w:rsid w:val="58860B12"/>
    <w:rsid w:val="59D2D5C4"/>
    <w:rsid w:val="5B67D766"/>
    <w:rsid w:val="5C8DB449"/>
    <w:rsid w:val="5CA14E34"/>
    <w:rsid w:val="5E280063"/>
    <w:rsid w:val="604DE76F"/>
    <w:rsid w:val="621A7BB6"/>
    <w:rsid w:val="62E7822A"/>
    <w:rsid w:val="653D0FE4"/>
    <w:rsid w:val="65A6B154"/>
    <w:rsid w:val="67069AA9"/>
    <w:rsid w:val="67A4D255"/>
    <w:rsid w:val="67F60676"/>
    <w:rsid w:val="6859374A"/>
    <w:rsid w:val="6A19220C"/>
    <w:rsid w:val="6B321219"/>
    <w:rsid w:val="6BB071EB"/>
    <w:rsid w:val="6D8711CC"/>
    <w:rsid w:val="6E9CB604"/>
    <w:rsid w:val="6EF87DB6"/>
    <w:rsid w:val="72381C09"/>
    <w:rsid w:val="7277FE21"/>
    <w:rsid w:val="72D7A1BB"/>
    <w:rsid w:val="7361058A"/>
    <w:rsid w:val="74F8246B"/>
    <w:rsid w:val="759C7087"/>
    <w:rsid w:val="77AFD529"/>
    <w:rsid w:val="79345CC5"/>
    <w:rsid w:val="7A02C589"/>
    <w:rsid w:val="7A4BE1BC"/>
    <w:rsid w:val="7B135DF1"/>
    <w:rsid w:val="7B95A120"/>
    <w:rsid w:val="7C1DBA7E"/>
    <w:rsid w:val="7ED3573A"/>
    <w:rsid w:val="7F2C7D52"/>
    <w:rsid w:val="7F574AEA"/>
    <w:rsid w:val="7FDCF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404A9"/>
  <w15:chartTrackingRefBased/>
  <w15:docId w15:val="{000E3A2E-6062-4079-BFA3-2FE18A44D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899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89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289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289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289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289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289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289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289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289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2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2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28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28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28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28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28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28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28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28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12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289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2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2899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28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2899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28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8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28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12899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12899"/>
  </w:style>
  <w:style w:type="paragraph" w:styleId="Footer">
    <w:name w:val="footer"/>
    <w:basedOn w:val="Normal"/>
    <w:link w:val="FooterChar"/>
    <w:uiPriority w:val="99"/>
    <w:unhideWhenUsed/>
    <w:rsid w:val="00412899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12899"/>
  </w:style>
  <w:style w:type="character" w:styleId="Hyperlink">
    <w:name w:val="Hyperlink"/>
    <w:basedOn w:val="DefaultParagraphFont"/>
    <w:uiPriority w:val="99"/>
    <w:unhideWhenUsed/>
    <w:rsid w:val="6BB071EB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5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livestetson-my.sharepoint.com/:b:/g/personal/klongest_stetson_edu/IQAppMy3j_cUSZIy02hlkvfYAdFE-ziLoIjNOy4Wa26KVp8?e=LPbAS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9BF8BB12B5EC49A6B95741AFFA01E9" ma:contentTypeVersion="17" ma:contentTypeDescription="Create a new document." ma:contentTypeScope="" ma:versionID="82cc85addebdbc8de1d57ce04d33b932">
  <xsd:schema xmlns:xsd="http://www.w3.org/2001/XMLSchema" xmlns:xs="http://www.w3.org/2001/XMLSchema" xmlns:p="http://schemas.microsoft.com/office/2006/metadata/properties" xmlns:ns1="http://schemas.microsoft.com/sharepoint/v3" xmlns:ns2="4b514d56-a1d1-4166-b502-15bbb774a04f" xmlns:ns3="f486a6b8-2b96-4767-85e4-05714d5bfbd4" targetNamespace="http://schemas.microsoft.com/office/2006/metadata/properties" ma:root="true" ma:fieldsID="6742266beaab174134aeb55063c75dbc" ns1:_="" ns2:_="" ns3:_="">
    <xsd:import namespace="http://schemas.microsoft.com/sharepoint/v3"/>
    <xsd:import namespace="4b514d56-a1d1-4166-b502-15bbb774a04f"/>
    <xsd:import namespace="f486a6b8-2b96-4767-85e4-05714d5bfb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14d56-a1d1-4166-b502-15bbb774a0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32881b5-e800-45b5-9690-d88bf9558a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6a6b8-2b96-4767-85e4-05714d5bfbd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d19e466-d74a-4489-b551-29d51f183a86}" ma:internalName="TaxCatchAll" ma:showField="CatchAllData" ma:web="f486a6b8-2b96-4767-85e4-05714d5bfb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486a6b8-2b96-4767-85e4-05714d5bfbd4" xsi:nil="true"/>
    <lcf76f155ced4ddcb4097134ff3c332f xmlns="4b514d56-a1d1-4166-b502-15bbb774a04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CDC40B9-F683-43AB-A767-2B7ED0E2AC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b514d56-a1d1-4166-b502-15bbb774a04f"/>
    <ds:schemaRef ds:uri="f486a6b8-2b96-4767-85e4-05714d5bfb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55A83F-082B-4E00-A107-5E95B06206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8E104D-6467-4DD3-A0DA-9960A24340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486a6b8-2b96-4767-85e4-05714d5bfbd4"/>
    <ds:schemaRef ds:uri="4b514d56-a1d1-4166-b502-15bbb774a04f"/>
  </ds:schemaRefs>
</ds:datastoreItem>
</file>

<file path=docMetadata/LabelInfo.xml><?xml version="1.0" encoding="utf-8"?>
<clbl:labelList xmlns:clbl="http://schemas.microsoft.com/office/2020/mipLabelMetadata">
  <clbl:label id="{7d854659-4213-48c1-80ca-df7831c02e6d}" enabled="0" method="" siteId="{7d854659-4213-48c1-80ca-df7831c02e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264</Words>
  <Characters>1510</Characters>
  <Application>Microsoft Office Word</Application>
  <DocSecurity>0</DocSecurity>
  <Lines>12</Lines>
  <Paragraphs>3</Paragraphs>
  <ScaleCrop>false</ScaleCrop>
  <Company>Stetson University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Schuwerk</dc:creator>
  <cp:keywords/>
  <dc:description/>
  <cp:lastModifiedBy>Kyle Longest</cp:lastModifiedBy>
  <cp:revision>30</cp:revision>
  <dcterms:created xsi:type="dcterms:W3CDTF">2026-10-12T20:36:00Z</dcterms:created>
  <dcterms:modified xsi:type="dcterms:W3CDTF">2026-10-16T19:18:00Z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0x010100CE9BF8BB12B5EC49A6B95741AFFA01E9</vt:lpwstr>
  </property>
  <property fmtid="{D5CDD505-2E9C-101B-9397-08002B2CF9AE}" pid="3" name="MediaServiceImageTags">
    <vt:lpwstr/>
  </property>
</Properties>
</file>