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D4C3" w14:textId="77777777" w:rsidR="00406F4F" w:rsidRPr="00406F4F" w:rsidRDefault="00406F4F" w:rsidP="004D0ECD">
      <w:pPr>
        <w:jc w:val="center"/>
        <w:rPr>
          <w:rFonts w:ascii="Arial" w:hAnsi="Arial" w:cs="Arial"/>
          <w:b/>
          <w:noProof/>
        </w:rPr>
      </w:pPr>
    </w:p>
    <w:p w14:paraId="2EFAD4C4" w14:textId="77777777" w:rsidR="0081309E" w:rsidRDefault="0081309E" w:rsidP="004D0ECD">
      <w:pPr>
        <w:jc w:val="center"/>
        <w:rPr>
          <w:b/>
          <w:sz w:val="28"/>
          <w:szCs w:val="28"/>
          <w:u w:val="single"/>
        </w:rPr>
      </w:pPr>
    </w:p>
    <w:p w14:paraId="2EFAD4C5" w14:textId="77777777" w:rsidR="0081309E" w:rsidRDefault="0081309E" w:rsidP="004D0ECD">
      <w:pPr>
        <w:jc w:val="center"/>
        <w:rPr>
          <w:b/>
          <w:sz w:val="28"/>
          <w:szCs w:val="28"/>
          <w:u w:val="single"/>
        </w:rPr>
      </w:pPr>
    </w:p>
    <w:p w14:paraId="2EFAD4C6" w14:textId="77777777" w:rsidR="00406F4F" w:rsidRDefault="00CE5520" w:rsidP="004D0ECD">
      <w:pPr>
        <w:jc w:val="center"/>
        <w:rPr>
          <w:b/>
          <w:sz w:val="28"/>
          <w:szCs w:val="28"/>
          <w:u w:val="single"/>
        </w:rPr>
      </w:pPr>
      <w:r>
        <w:rPr>
          <w:noProof/>
        </w:rPr>
        <w:drawing>
          <wp:inline distT="0" distB="0" distL="0" distR="0" wp14:anchorId="2EFADCC1" wp14:editId="2EFADCC2">
            <wp:extent cx="2857500" cy="762000"/>
            <wp:effectExtent l="0" t="0" r="0" b="0"/>
            <wp:docPr id="1" name="Picture 1" descr="ddf414f9-868a-4191-a570-b16bf3799a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f414f9-868a-4191-a570-b16bf3799a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2EFAD4C7" w14:textId="77777777" w:rsidR="00406F4F" w:rsidRDefault="00406F4F" w:rsidP="004D0ECD">
      <w:pPr>
        <w:jc w:val="center"/>
        <w:rPr>
          <w:b/>
          <w:sz w:val="28"/>
          <w:szCs w:val="28"/>
          <w:u w:val="single"/>
        </w:rPr>
      </w:pPr>
    </w:p>
    <w:p w14:paraId="2EFAD4C8" w14:textId="77777777" w:rsidR="00406F4F" w:rsidRDefault="00406F4F" w:rsidP="004D0ECD">
      <w:pPr>
        <w:jc w:val="center"/>
        <w:rPr>
          <w:b/>
          <w:sz w:val="28"/>
          <w:szCs w:val="28"/>
          <w:u w:val="single"/>
        </w:rPr>
      </w:pPr>
    </w:p>
    <w:p w14:paraId="2EFAD4C9" w14:textId="77777777" w:rsidR="00406F4F" w:rsidRDefault="00406F4F" w:rsidP="004D0ECD">
      <w:pPr>
        <w:jc w:val="center"/>
        <w:rPr>
          <w:b/>
          <w:sz w:val="28"/>
          <w:szCs w:val="28"/>
          <w:u w:val="single"/>
        </w:rPr>
      </w:pPr>
    </w:p>
    <w:p w14:paraId="2EFAD4CA" w14:textId="77777777" w:rsidR="00406F4F" w:rsidRDefault="00406F4F" w:rsidP="004D0ECD">
      <w:pPr>
        <w:jc w:val="center"/>
        <w:rPr>
          <w:b/>
          <w:sz w:val="28"/>
          <w:szCs w:val="28"/>
          <w:u w:val="single"/>
        </w:rPr>
      </w:pPr>
    </w:p>
    <w:p w14:paraId="2EFAD4CB" w14:textId="77777777" w:rsidR="00406F4F" w:rsidRDefault="00406F4F" w:rsidP="004D0ECD">
      <w:pPr>
        <w:jc w:val="center"/>
        <w:rPr>
          <w:b/>
          <w:sz w:val="28"/>
          <w:szCs w:val="28"/>
          <w:u w:val="single"/>
        </w:rPr>
      </w:pPr>
    </w:p>
    <w:p w14:paraId="2EFAD4CC" w14:textId="77777777" w:rsidR="00406F4F" w:rsidRDefault="00406F4F" w:rsidP="004D0ECD">
      <w:pPr>
        <w:jc w:val="center"/>
        <w:rPr>
          <w:b/>
          <w:sz w:val="28"/>
          <w:szCs w:val="28"/>
          <w:u w:val="single"/>
        </w:rPr>
      </w:pPr>
    </w:p>
    <w:p w14:paraId="2EFAD4CD" w14:textId="77777777" w:rsidR="00406F4F" w:rsidRDefault="00406F4F" w:rsidP="004D0ECD">
      <w:pPr>
        <w:jc w:val="center"/>
        <w:rPr>
          <w:b/>
          <w:sz w:val="28"/>
          <w:szCs w:val="28"/>
          <w:u w:val="single"/>
        </w:rPr>
      </w:pPr>
    </w:p>
    <w:p w14:paraId="2EFAD4CE" w14:textId="77777777" w:rsidR="00406F4F" w:rsidRDefault="00406F4F" w:rsidP="004D0ECD">
      <w:pPr>
        <w:jc w:val="center"/>
        <w:rPr>
          <w:b/>
          <w:sz w:val="28"/>
          <w:szCs w:val="28"/>
          <w:u w:val="single"/>
        </w:rPr>
      </w:pPr>
    </w:p>
    <w:p w14:paraId="2EFAD4CF" w14:textId="77777777" w:rsidR="00406F4F" w:rsidRDefault="00406F4F" w:rsidP="004D0ECD">
      <w:pPr>
        <w:jc w:val="center"/>
        <w:rPr>
          <w:b/>
          <w:sz w:val="28"/>
          <w:szCs w:val="28"/>
          <w:u w:val="single"/>
        </w:rPr>
      </w:pPr>
    </w:p>
    <w:p w14:paraId="2EFAD4D0" w14:textId="77777777" w:rsidR="00406F4F" w:rsidRDefault="00406F4F" w:rsidP="004D0ECD">
      <w:pPr>
        <w:jc w:val="center"/>
        <w:rPr>
          <w:b/>
          <w:sz w:val="28"/>
          <w:szCs w:val="28"/>
          <w:u w:val="single"/>
        </w:rPr>
      </w:pPr>
    </w:p>
    <w:p w14:paraId="2EFAD4D1" w14:textId="77777777" w:rsidR="00406F4F" w:rsidRDefault="00406F4F" w:rsidP="004D0ECD">
      <w:pPr>
        <w:jc w:val="center"/>
        <w:rPr>
          <w:b/>
          <w:sz w:val="28"/>
          <w:szCs w:val="28"/>
          <w:u w:val="single"/>
        </w:rPr>
      </w:pPr>
    </w:p>
    <w:p w14:paraId="2EFAD4D2" w14:textId="57108B6E" w:rsidR="004A73DD" w:rsidRPr="00406F4F" w:rsidRDefault="00FB5476" w:rsidP="004D0ECD">
      <w:pPr>
        <w:jc w:val="center"/>
        <w:rPr>
          <w:b/>
          <w:sz w:val="48"/>
          <w:szCs w:val="48"/>
        </w:rPr>
      </w:pPr>
      <w:r w:rsidRPr="00406F4F">
        <w:rPr>
          <w:b/>
          <w:sz w:val="48"/>
          <w:szCs w:val="48"/>
        </w:rPr>
        <w:t>Fire Safety Plan</w:t>
      </w:r>
    </w:p>
    <w:p w14:paraId="2EFAD4D3" w14:textId="77777777" w:rsidR="00406F4F" w:rsidRDefault="00406F4F" w:rsidP="004D0ECD">
      <w:pPr>
        <w:jc w:val="center"/>
        <w:rPr>
          <w:b/>
          <w:sz w:val="28"/>
          <w:szCs w:val="28"/>
        </w:rPr>
      </w:pPr>
    </w:p>
    <w:p w14:paraId="2EFAD4D4" w14:textId="77777777" w:rsidR="00406F4F" w:rsidRDefault="00406F4F" w:rsidP="004D0ECD">
      <w:pPr>
        <w:jc w:val="center"/>
        <w:rPr>
          <w:b/>
          <w:sz w:val="28"/>
          <w:szCs w:val="28"/>
        </w:rPr>
      </w:pPr>
    </w:p>
    <w:p w14:paraId="2EFAD4D5" w14:textId="77777777" w:rsidR="00406F4F" w:rsidRDefault="00406F4F" w:rsidP="004D0ECD">
      <w:pPr>
        <w:jc w:val="center"/>
        <w:rPr>
          <w:b/>
          <w:sz w:val="28"/>
          <w:szCs w:val="28"/>
        </w:rPr>
      </w:pPr>
    </w:p>
    <w:p w14:paraId="2EFAD4D6" w14:textId="77777777" w:rsidR="00406F4F" w:rsidRDefault="00406F4F" w:rsidP="004D0ECD">
      <w:pPr>
        <w:jc w:val="center"/>
        <w:rPr>
          <w:b/>
          <w:sz w:val="28"/>
          <w:szCs w:val="28"/>
        </w:rPr>
      </w:pPr>
    </w:p>
    <w:p w14:paraId="2EFAD4D7" w14:textId="77777777" w:rsidR="00406F4F" w:rsidRDefault="00406F4F" w:rsidP="004D0ECD">
      <w:pPr>
        <w:jc w:val="center"/>
        <w:rPr>
          <w:b/>
          <w:sz w:val="28"/>
          <w:szCs w:val="28"/>
        </w:rPr>
      </w:pPr>
    </w:p>
    <w:p w14:paraId="2EFAD4D8" w14:textId="77777777" w:rsidR="00406F4F" w:rsidRDefault="00406F4F" w:rsidP="004D0ECD">
      <w:pPr>
        <w:jc w:val="center"/>
        <w:rPr>
          <w:b/>
          <w:sz w:val="28"/>
          <w:szCs w:val="28"/>
        </w:rPr>
      </w:pPr>
    </w:p>
    <w:p w14:paraId="2EFAD4D9" w14:textId="77777777" w:rsidR="00406F4F" w:rsidRDefault="00406F4F" w:rsidP="004D0ECD">
      <w:pPr>
        <w:jc w:val="center"/>
        <w:rPr>
          <w:b/>
          <w:sz w:val="28"/>
          <w:szCs w:val="28"/>
        </w:rPr>
      </w:pPr>
    </w:p>
    <w:p w14:paraId="2EFAD4DA" w14:textId="77777777" w:rsidR="00406F4F" w:rsidRDefault="00406F4F" w:rsidP="004D0ECD">
      <w:pPr>
        <w:jc w:val="center"/>
        <w:rPr>
          <w:b/>
          <w:sz w:val="28"/>
          <w:szCs w:val="28"/>
        </w:rPr>
      </w:pPr>
    </w:p>
    <w:p w14:paraId="2EFAD4DB" w14:textId="77777777" w:rsidR="00406F4F" w:rsidRDefault="00406F4F" w:rsidP="004D0ECD">
      <w:pPr>
        <w:jc w:val="center"/>
        <w:rPr>
          <w:b/>
          <w:sz w:val="28"/>
          <w:szCs w:val="28"/>
        </w:rPr>
      </w:pPr>
    </w:p>
    <w:p w14:paraId="2EFAD4DC" w14:textId="77777777" w:rsidR="00406F4F" w:rsidRDefault="00406F4F" w:rsidP="004D0ECD">
      <w:pPr>
        <w:jc w:val="center"/>
        <w:rPr>
          <w:b/>
          <w:sz w:val="28"/>
          <w:szCs w:val="28"/>
        </w:rPr>
      </w:pPr>
    </w:p>
    <w:p w14:paraId="2EFAD4DD" w14:textId="77777777" w:rsidR="00406F4F" w:rsidRDefault="00406F4F" w:rsidP="004D0ECD">
      <w:pPr>
        <w:jc w:val="center"/>
        <w:rPr>
          <w:b/>
          <w:sz w:val="28"/>
          <w:szCs w:val="28"/>
        </w:rPr>
      </w:pPr>
    </w:p>
    <w:p w14:paraId="2EFAD4DE" w14:textId="77777777" w:rsidR="00406F4F" w:rsidRDefault="00406F4F" w:rsidP="004D0ECD">
      <w:pPr>
        <w:jc w:val="center"/>
        <w:rPr>
          <w:b/>
          <w:sz w:val="28"/>
          <w:szCs w:val="28"/>
        </w:rPr>
      </w:pPr>
    </w:p>
    <w:p w14:paraId="2EFAD4DF" w14:textId="77777777" w:rsidR="00406F4F" w:rsidRDefault="00406F4F" w:rsidP="004D0ECD">
      <w:pPr>
        <w:jc w:val="center"/>
        <w:rPr>
          <w:b/>
          <w:sz w:val="28"/>
          <w:szCs w:val="28"/>
        </w:rPr>
      </w:pPr>
    </w:p>
    <w:p w14:paraId="2EFAD4E0" w14:textId="77777777" w:rsidR="00406F4F" w:rsidRDefault="00406F4F" w:rsidP="004D0ECD">
      <w:pPr>
        <w:jc w:val="center"/>
        <w:rPr>
          <w:b/>
          <w:sz w:val="28"/>
          <w:szCs w:val="28"/>
        </w:rPr>
      </w:pPr>
    </w:p>
    <w:p w14:paraId="2EFAD4E1" w14:textId="77777777" w:rsidR="00406F4F" w:rsidRDefault="00406F4F" w:rsidP="004D0ECD">
      <w:pPr>
        <w:jc w:val="center"/>
        <w:rPr>
          <w:b/>
          <w:sz w:val="28"/>
          <w:szCs w:val="28"/>
        </w:rPr>
      </w:pPr>
    </w:p>
    <w:p w14:paraId="2EFAD4E2" w14:textId="77777777" w:rsidR="00406F4F" w:rsidRDefault="00406F4F" w:rsidP="004D0ECD">
      <w:pPr>
        <w:jc w:val="center"/>
        <w:rPr>
          <w:b/>
          <w:sz w:val="28"/>
          <w:szCs w:val="28"/>
        </w:rPr>
      </w:pPr>
    </w:p>
    <w:p w14:paraId="2EFAD4E3" w14:textId="77777777" w:rsidR="00406F4F" w:rsidRDefault="00406F4F" w:rsidP="004D0ECD">
      <w:pPr>
        <w:jc w:val="center"/>
        <w:rPr>
          <w:b/>
          <w:sz w:val="28"/>
          <w:szCs w:val="28"/>
        </w:rPr>
      </w:pPr>
    </w:p>
    <w:p w14:paraId="2EFAD4E4" w14:textId="444FF143" w:rsidR="00406F4F" w:rsidRDefault="005717AD" w:rsidP="004D0ECD">
      <w:pPr>
        <w:jc w:val="center"/>
        <w:rPr>
          <w:b/>
          <w:sz w:val="28"/>
          <w:szCs w:val="28"/>
        </w:rPr>
      </w:pPr>
      <w:r>
        <w:rPr>
          <w:b/>
          <w:sz w:val="28"/>
          <w:szCs w:val="28"/>
        </w:rPr>
        <w:t xml:space="preserve">January </w:t>
      </w:r>
      <w:r w:rsidR="005664E1">
        <w:rPr>
          <w:b/>
          <w:sz w:val="28"/>
          <w:szCs w:val="28"/>
        </w:rPr>
        <w:t>9, 2023</w:t>
      </w:r>
    </w:p>
    <w:p w14:paraId="2EFAD4E5" w14:textId="77777777" w:rsidR="0056273D" w:rsidRDefault="00406F4F" w:rsidP="00406F4F">
      <w:pPr>
        <w:jc w:val="center"/>
        <w:rPr>
          <w:b/>
          <w:sz w:val="28"/>
          <w:szCs w:val="28"/>
        </w:rPr>
      </w:pPr>
      <w:r>
        <w:rPr>
          <w:b/>
          <w:sz w:val="28"/>
          <w:szCs w:val="28"/>
        </w:rPr>
        <w:br w:type="page"/>
      </w:r>
      <w:r>
        <w:rPr>
          <w:b/>
          <w:sz w:val="28"/>
          <w:szCs w:val="28"/>
        </w:rPr>
        <w:lastRenderedPageBreak/>
        <w:t>Table of Contents</w:t>
      </w:r>
    </w:p>
    <w:p w14:paraId="2EFAD4E6" w14:textId="77777777" w:rsidR="00406F4F" w:rsidRDefault="00406F4F" w:rsidP="00406F4F">
      <w:pPr>
        <w:jc w:val="center"/>
      </w:pPr>
    </w:p>
    <w:p w14:paraId="2EFAD4E7" w14:textId="20838D0C" w:rsidR="00DB3B8F" w:rsidRDefault="000B11BC">
      <w:pPr>
        <w:pStyle w:val="TOC1"/>
        <w:rPr>
          <w:rFonts w:asciiTheme="minorHAnsi" w:eastAsiaTheme="minorEastAsia" w:hAnsiTheme="minorHAnsi" w:cstheme="minorBidi"/>
          <w:noProof/>
          <w:sz w:val="22"/>
          <w:szCs w:val="22"/>
        </w:rPr>
      </w:pPr>
      <w:r>
        <w:fldChar w:fldCharType="begin"/>
      </w:r>
      <w:r w:rsidR="00D07F2E">
        <w:instrText xml:space="preserve"> TOC \o "1-3" \h \z \u </w:instrText>
      </w:r>
      <w:r>
        <w:fldChar w:fldCharType="separate"/>
      </w:r>
      <w:hyperlink w:anchor="_Toc367710703" w:history="1">
        <w:r w:rsidR="00DB3B8F" w:rsidRPr="00855B4E">
          <w:rPr>
            <w:rStyle w:val="Hyperlink"/>
            <w:noProof/>
          </w:rPr>
          <w:t>I.</w:t>
        </w:r>
        <w:r w:rsidR="00DB3B8F">
          <w:rPr>
            <w:rFonts w:asciiTheme="minorHAnsi" w:eastAsiaTheme="minorEastAsia" w:hAnsiTheme="minorHAnsi" w:cstheme="minorBidi"/>
            <w:noProof/>
            <w:sz w:val="22"/>
            <w:szCs w:val="22"/>
          </w:rPr>
          <w:tab/>
        </w:r>
        <w:r w:rsidR="00DB3B8F" w:rsidRPr="00855B4E">
          <w:rPr>
            <w:rStyle w:val="Hyperlink"/>
            <w:noProof/>
          </w:rPr>
          <w:t>Introduction and Statement of Policy</w:t>
        </w:r>
        <w:r w:rsidR="00DB3B8F">
          <w:rPr>
            <w:noProof/>
            <w:webHidden/>
          </w:rPr>
          <w:tab/>
        </w:r>
        <w:r w:rsidR="00DB3B8F">
          <w:rPr>
            <w:noProof/>
            <w:webHidden/>
          </w:rPr>
          <w:fldChar w:fldCharType="begin"/>
        </w:r>
        <w:r w:rsidR="00DB3B8F">
          <w:rPr>
            <w:noProof/>
            <w:webHidden/>
          </w:rPr>
          <w:instrText xml:space="preserve"> PAGEREF _Toc367710703 \h </w:instrText>
        </w:r>
        <w:r w:rsidR="00DB3B8F">
          <w:rPr>
            <w:noProof/>
            <w:webHidden/>
          </w:rPr>
        </w:r>
        <w:r w:rsidR="00DB3B8F">
          <w:rPr>
            <w:noProof/>
            <w:webHidden/>
          </w:rPr>
          <w:fldChar w:fldCharType="separate"/>
        </w:r>
        <w:r w:rsidR="00006D7D">
          <w:rPr>
            <w:noProof/>
            <w:webHidden/>
          </w:rPr>
          <w:t>3</w:t>
        </w:r>
        <w:r w:rsidR="00DB3B8F">
          <w:rPr>
            <w:noProof/>
            <w:webHidden/>
          </w:rPr>
          <w:fldChar w:fldCharType="end"/>
        </w:r>
      </w:hyperlink>
    </w:p>
    <w:p w14:paraId="2EFAD4E8" w14:textId="3545CD1F" w:rsidR="00DB3B8F" w:rsidRDefault="00B711FE">
      <w:pPr>
        <w:pStyle w:val="TOC1"/>
        <w:rPr>
          <w:rFonts w:asciiTheme="minorHAnsi" w:eastAsiaTheme="minorEastAsia" w:hAnsiTheme="minorHAnsi" w:cstheme="minorBidi"/>
          <w:noProof/>
          <w:sz w:val="22"/>
          <w:szCs w:val="22"/>
        </w:rPr>
      </w:pPr>
      <w:hyperlink w:anchor="_Toc367710704" w:history="1">
        <w:r w:rsidR="00DB3B8F" w:rsidRPr="00855B4E">
          <w:rPr>
            <w:rStyle w:val="Hyperlink"/>
            <w:noProof/>
          </w:rPr>
          <w:t>II.</w:t>
        </w:r>
        <w:r w:rsidR="00DB3B8F">
          <w:rPr>
            <w:rFonts w:asciiTheme="minorHAnsi" w:eastAsiaTheme="minorEastAsia" w:hAnsiTheme="minorHAnsi" w:cstheme="minorBidi"/>
            <w:noProof/>
            <w:sz w:val="22"/>
            <w:szCs w:val="22"/>
          </w:rPr>
          <w:tab/>
        </w:r>
        <w:r w:rsidR="00DB3B8F" w:rsidRPr="00855B4E">
          <w:rPr>
            <w:rStyle w:val="Hyperlink"/>
            <w:noProof/>
          </w:rPr>
          <w:t>Fire Safety Generally</w:t>
        </w:r>
        <w:r w:rsidR="00DB3B8F">
          <w:rPr>
            <w:noProof/>
            <w:webHidden/>
          </w:rPr>
          <w:tab/>
        </w:r>
        <w:r w:rsidR="00DB3B8F">
          <w:rPr>
            <w:noProof/>
            <w:webHidden/>
          </w:rPr>
          <w:fldChar w:fldCharType="begin"/>
        </w:r>
        <w:r w:rsidR="00DB3B8F">
          <w:rPr>
            <w:noProof/>
            <w:webHidden/>
          </w:rPr>
          <w:instrText xml:space="preserve"> PAGEREF _Toc367710704 \h </w:instrText>
        </w:r>
        <w:r w:rsidR="00DB3B8F">
          <w:rPr>
            <w:noProof/>
            <w:webHidden/>
          </w:rPr>
        </w:r>
        <w:r w:rsidR="00DB3B8F">
          <w:rPr>
            <w:noProof/>
            <w:webHidden/>
          </w:rPr>
          <w:fldChar w:fldCharType="separate"/>
        </w:r>
        <w:r w:rsidR="00006D7D">
          <w:rPr>
            <w:noProof/>
            <w:webHidden/>
          </w:rPr>
          <w:t>3</w:t>
        </w:r>
        <w:r w:rsidR="00DB3B8F">
          <w:rPr>
            <w:noProof/>
            <w:webHidden/>
          </w:rPr>
          <w:fldChar w:fldCharType="end"/>
        </w:r>
      </w:hyperlink>
    </w:p>
    <w:p w14:paraId="2EFAD4EA" w14:textId="11A820BC" w:rsidR="00DB3B8F" w:rsidRDefault="00B711FE">
      <w:pPr>
        <w:pStyle w:val="TOC2"/>
        <w:rPr>
          <w:rFonts w:asciiTheme="minorHAnsi" w:eastAsiaTheme="minorEastAsia" w:hAnsiTheme="minorHAnsi" w:cstheme="minorBidi"/>
          <w:noProof/>
          <w:sz w:val="22"/>
          <w:szCs w:val="22"/>
        </w:rPr>
      </w:pPr>
      <w:hyperlink w:anchor="_Toc367710706" w:history="1">
        <w:r w:rsidR="00E54F64">
          <w:rPr>
            <w:rStyle w:val="Hyperlink"/>
            <w:noProof/>
          </w:rPr>
          <w:t>A</w:t>
        </w:r>
        <w:r w:rsidR="00DB3B8F" w:rsidRPr="00855B4E">
          <w:rPr>
            <w:rStyle w:val="Hyperlink"/>
            <w:noProof/>
          </w:rPr>
          <w:t>.</w:t>
        </w:r>
        <w:r w:rsidR="00DB3B8F">
          <w:rPr>
            <w:rFonts w:asciiTheme="minorHAnsi" w:eastAsiaTheme="minorEastAsia" w:hAnsiTheme="minorHAnsi" w:cstheme="minorBidi"/>
            <w:noProof/>
            <w:sz w:val="22"/>
            <w:szCs w:val="22"/>
          </w:rPr>
          <w:tab/>
        </w:r>
        <w:r w:rsidR="00DB3B8F" w:rsidRPr="00855B4E">
          <w:rPr>
            <w:rStyle w:val="Hyperlink"/>
            <w:noProof/>
          </w:rPr>
          <w:t>Fire Drills</w:t>
        </w:r>
        <w:r w:rsidR="00DB3B8F">
          <w:rPr>
            <w:noProof/>
            <w:webHidden/>
          </w:rPr>
          <w:tab/>
        </w:r>
        <w:r w:rsidR="00DB3B8F">
          <w:rPr>
            <w:noProof/>
            <w:webHidden/>
          </w:rPr>
          <w:fldChar w:fldCharType="begin"/>
        </w:r>
        <w:r w:rsidR="00DB3B8F">
          <w:rPr>
            <w:noProof/>
            <w:webHidden/>
          </w:rPr>
          <w:instrText xml:space="preserve"> PAGEREF _Toc367710706 \h </w:instrText>
        </w:r>
        <w:r w:rsidR="00DB3B8F">
          <w:rPr>
            <w:noProof/>
            <w:webHidden/>
          </w:rPr>
        </w:r>
        <w:r w:rsidR="00DB3B8F">
          <w:rPr>
            <w:noProof/>
            <w:webHidden/>
          </w:rPr>
          <w:fldChar w:fldCharType="separate"/>
        </w:r>
        <w:r w:rsidR="00006D7D">
          <w:rPr>
            <w:noProof/>
            <w:webHidden/>
          </w:rPr>
          <w:t>3</w:t>
        </w:r>
        <w:r w:rsidR="00DB3B8F">
          <w:rPr>
            <w:noProof/>
            <w:webHidden/>
          </w:rPr>
          <w:fldChar w:fldCharType="end"/>
        </w:r>
      </w:hyperlink>
    </w:p>
    <w:p w14:paraId="2EFAD4EB" w14:textId="6756F9BF" w:rsidR="00DB3B8F" w:rsidRPr="005E0EB0" w:rsidRDefault="00B711FE">
      <w:pPr>
        <w:pStyle w:val="TOC2"/>
        <w:rPr>
          <w:rStyle w:val="Hyperlink"/>
          <w:noProof/>
          <w:u w:val="none"/>
        </w:rPr>
      </w:pPr>
      <w:hyperlink w:anchor="_Toc367710707" w:history="1">
        <w:r w:rsidR="00E54F64">
          <w:rPr>
            <w:rStyle w:val="Hyperlink"/>
            <w:noProof/>
          </w:rPr>
          <w:t>B</w:t>
        </w:r>
        <w:r w:rsidR="00DB3B8F" w:rsidRPr="00855B4E">
          <w:rPr>
            <w:rStyle w:val="Hyperlink"/>
            <w:noProof/>
          </w:rPr>
          <w:t>.</w:t>
        </w:r>
        <w:r w:rsidR="00DB3B8F">
          <w:rPr>
            <w:rFonts w:asciiTheme="minorHAnsi" w:eastAsiaTheme="minorEastAsia" w:hAnsiTheme="minorHAnsi" w:cstheme="minorBidi"/>
            <w:noProof/>
            <w:sz w:val="22"/>
            <w:szCs w:val="22"/>
          </w:rPr>
          <w:tab/>
        </w:r>
        <w:r w:rsidR="00DB3B8F" w:rsidRPr="00855B4E">
          <w:rPr>
            <w:rStyle w:val="Hyperlink"/>
            <w:noProof/>
          </w:rPr>
          <w:t>Fire Alarm and Fire Fighting Procedures</w:t>
        </w:r>
        <w:r w:rsidR="00DB3B8F">
          <w:rPr>
            <w:noProof/>
            <w:webHidden/>
          </w:rPr>
          <w:tab/>
        </w:r>
        <w:r w:rsidR="00DB3B8F">
          <w:rPr>
            <w:noProof/>
            <w:webHidden/>
          </w:rPr>
          <w:fldChar w:fldCharType="begin"/>
        </w:r>
        <w:r w:rsidR="00DB3B8F">
          <w:rPr>
            <w:noProof/>
            <w:webHidden/>
          </w:rPr>
          <w:instrText xml:space="preserve"> PAGEREF _Toc367710707 \h </w:instrText>
        </w:r>
        <w:r w:rsidR="00DB3B8F">
          <w:rPr>
            <w:noProof/>
            <w:webHidden/>
          </w:rPr>
        </w:r>
        <w:r w:rsidR="00DB3B8F">
          <w:rPr>
            <w:noProof/>
            <w:webHidden/>
          </w:rPr>
          <w:fldChar w:fldCharType="separate"/>
        </w:r>
        <w:r w:rsidR="00006D7D">
          <w:rPr>
            <w:noProof/>
            <w:webHidden/>
          </w:rPr>
          <w:t>3</w:t>
        </w:r>
        <w:r w:rsidR="00DB3B8F">
          <w:rPr>
            <w:noProof/>
            <w:webHidden/>
          </w:rPr>
          <w:fldChar w:fldCharType="end"/>
        </w:r>
      </w:hyperlink>
    </w:p>
    <w:p w14:paraId="2EFAD4EC" w14:textId="42EFE516" w:rsidR="005E0EB0" w:rsidRPr="005E0EB0" w:rsidRDefault="00B711FE" w:rsidP="005E0EB0">
      <w:pPr>
        <w:pStyle w:val="TOC2"/>
        <w:rPr>
          <w:rFonts w:eastAsiaTheme="minorEastAsia"/>
          <w:noProof/>
        </w:rPr>
      </w:pPr>
      <w:hyperlink w:anchor="_Toc367710708" w:history="1">
        <w:r w:rsidR="00E54F64">
          <w:rPr>
            <w:rStyle w:val="Hyperlink"/>
            <w:rFonts w:eastAsiaTheme="minorEastAsia"/>
            <w:noProof/>
          </w:rPr>
          <w:t>C</w:t>
        </w:r>
        <w:r w:rsidR="005E0EB0" w:rsidRPr="005E0EB0">
          <w:rPr>
            <w:rStyle w:val="Hyperlink"/>
            <w:rFonts w:eastAsiaTheme="minorEastAsia"/>
            <w:noProof/>
          </w:rPr>
          <w:t>.</w:t>
        </w:r>
        <w:r w:rsidR="005E0EB0" w:rsidRPr="005E0EB0">
          <w:rPr>
            <w:rStyle w:val="Hyperlink"/>
            <w:rFonts w:eastAsiaTheme="minorEastAsia"/>
            <w:noProof/>
          </w:rPr>
          <w:tab/>
        </w:r>
        <w:r w:rsidR="00BA306B">
          <w:rPr>
            <w:rStyle w:val="Hyperlink"/>
            <w:rFonts w:eastAsiaTheme="minorEastAsia"/>
            <w:noProof/>
          </w:rPr>
          <w:t>Fire Safety Coordinator</w:t>
        </w:r>
        <w:r w:rsidR="005E0EB0" w:rsidRPr="005E0EB0">
          <w:rPr>
            <w:rStyle w:val="Hyperlink"/>
            <w:rFonts w:eastAsiaTheme="minorEastAsia"/>
            <w:noProof/>
            <w:webHidden/>
          </w:rPr>
          <w:tab/>
        </w:r>
        <w:r w:rsidR="005E0EB0" w:rsidRPr="005E0EB0">
          <w:rPr>
            <w:rStyle w:val="Hyperlink"/>
            <w:rFonts w:eastAsiaTheme="minorEastAsia"/>
            <w:noProof/>
            <w:webHidden/>
          </w:rPr>
          <w:fldChar w:fldCharType="begin"/>
        </w:r>
        <w:r w:rsidR="005E0EB0" w:rsidRPr="005E0EB0">
          <w:rPr>
            <w:rStyle w:val="Hyperlink"/>
            <w:rFonts w:eastAsiaTheme="minorEastAsia"/>
            <w:noProof/>
            <w:webHidden/>
          </w:rPr>
          <w:instrText xml:space="preserve"> PAGEREF _Toc367710708 \h </w:instrText>
        </w:r>
        <w:r w:rsidR="005E0EB0" w:rsidRPr="005E0EB0">
          <w:rPr>
            <w:rStyle w:val="Hyperlink"/>
            <w:rFonts w:eastAsiaTheme="minorEastAsia"/>
            <w:noProof/>
            <w:webHidden/>
          </w:rPr>
        </w:r>
        <w:r w:rsidR="005E0EB0" w:rsidRPr="005E0EB0">
          <w:rPr>
            <w:rStyle w:val="Hyperlink"/>
            <w:rFonts w:eastAsiaTheme="minorEastAsia"/>
            <w:noProof/>
            <w:webHidden/>
          </w:rPr>
          <w:fldChar w:fldCharType="separate"/>
        </w:r>
        <w:r w:rsidR="00006D7D">
          <w:rPr>
            <w:rStyle w:val="Hyperlink"/>
            <w:rFonts w:eastAsiaTheme="minorEastAsia"/>
            <w:noProof/>
            <w:webHidden/>
          </w:rPr>
          <w:t>4</w:t>
        </w:r>
        <w:r w:rsidR="005E0EB0" w:rsidRPr="005E0EB0">
          <w:rPr>
            <w:rStyle w:val="Hyperlink"/>
            <w:rFonts w:eastAsiaTheme="minorEastAsia"/>
            <w:noProof/>
            <w:webHidden/>
          </w:rPr>
          <w:fldChar w:fldCharType="end"/>
        </w:r>
      </w:hyperlink>
    </w:p>
    <w:p w14:paraId="2EFAD4ED" w14:textId="58FFD18D" w:rsidR="00DB3B8F" w:rsidRDefault="00B711FE">
      <w:pPr>
        <w:pStyle w:val="TOC2"/>
        <w:rPr>
          <w:rFonts w:asciiTheme="minorHAnsi" w:eastAsiaTheme="minorEastAsia" w:hAnsiTheme="minorHAnsi" w:cstheme="minorBidi"/>
          <w:noProof/>
          <w:sz w:val="22"/>
          <w:szCs w:val="22"/>
        </w:rPr>
      </w:pPr>
      <w:hyperlink w:anchor="_Toc367710708" w:history="1">
        <w:r w:rsidR="00E54F64">
          <w:rPr>
            <w:rStyle w:val="Hyperlink"/>
            <w:noProof/>
          </w:rPr>
          <w:t>D</w:t>
        </w:r>
        <w:r w:rsidR="00DB3B8F" w:rsidRPr="00855B4E">
          <w:rPr>
            <w:rStyle w:val="Hyperlink"/>
            <w:noProof/>
          </w:rPr>
          <w:t>.</w:t>
        </w:r>
        <w:r w:rsidR="00DB3B8F">
          <w:rPr>
            <w:rFonts w:asciiTheme="minorHAnsi" w:eastAsiaTheme="minorEastAsia" w:hAnsiTheme="minorHAnsi" w:cstheme="minorBidi"/>
            <w:noProof/>
            <w:sz w:val="22"/>
            <w:szCs w:val="22"/>
          </w:rPr>
          <w:tab/>
        </w:r>
        <w:r w:rsidR="00DB3B8F" w:rsidRPr="00855B4E">
          <w:rPr>
            <w:rStyle w:val="Hyperlink"/>
            <w:noProof/>
          </w:rPr>
          <w:t>Workplace Fire Hazards</w:t>
        </w:r>
        <w:r w:rsidR="00DB3B8F">
          <w:rPr>
            <w:noProof/>
            <w:webHidden/>
          </w:rPr>
          <w:tab/>
        </w:r>
        <w:r w:rsidR="00DB3B8F">
          <w:rPr>
            <w:noProof/>
            <w:webHidden/>
          </w:rPr>
          <w:fldChar w:fldCharType="begin"/>
        </w:r>
        <w:r w:rsidR="00DB3B8F">
          <w:rPr>
            <w:noProof/>
            <w:webHidden/>
          </w:rPr>
          <w:instrText xml:space="preserve"> PAGEREF _Toc367710708 \h </w:instrText>
        </w:r>
        <w:r w:rsidR="00DB3B8F">
          <w:rPr>
            <w:noProof/>
            <w:webHidden/>
          </w:rPr>
        </w:r>
        <w:r w:rsidR="00DB3B8F">
          <w:rPr>
            <w:noProof/>
            <w:webHidden/>
          </w:rPr>
          <w:fldChar w:fldCharType="separate"/>
        </w:r>
        <w:r w:rsidR="00006D7D">
          <w:rPr>
            <w:noProof/>
            <w:webHidden/>
          </w:rPr>
          <w:t>4</w:t>
        </w:r>
        <w:r w:rsidR="00DB3B8F">
          <w:rPr>
            <w:noProof/>
            <w:webHidden/>
          </w:rPr>
          <w:fldChar w:fldCharType="end"/>
        </w:r>
      </w:hyperlink>
    </w:p>
    <w:p w14:paraId="2EFAD4EE" w14:textId="32B9D27B" w:rsidR="00DB3B8F" w:rsidRDefault="00B711FE">
      <w:pPr>
        <w:pStyle w:val="TOC2"/>
        <w:rPr>
          <w:rFonts w:asciiTheme="minorHAnsi" w:eastAsiaTheme="minorEastAsia" w:hAnsiTheme="minorHAnsi" w:cstheme="minorBidi"/>
          <w:noProof/>
          <w:sz w:val="22"/>
          <w:szCs w:val="22"/>
        </w:rPr>
      </w:pPr>
      <w:hyperlink w:anchor="_Toc367710709" w:history="1">
        <w:r w:rsidR="00E54F64">
          <w:rPr>
            <w:rStyle w:val="Hyperlink"/>
            <w:noProof/>
          </w:rPr>
          <w:t>E</w:t>
        </w:r>
        <w:r w:rsidR="00DB3B8F" w:rsidRPr="00855B4E">
          <w:rPr>
            <w:rStyle w:val="Hyperlink"/>
            <w:noProof/>
          </w:rPr>
          <w:t>.</w:t>
        </w:r>
        <w:r w:rsidR="00DB3B8F">
          <w:rPr>
            <w:rFonts w:asciiTheme="minorHAnsi" w:eastAsiaTheme="minorEastAsia" w:hAnsiTheme="minorHAnsi" w:cstheme="minorBidi"/>
            <w:noProof/>
            <w:sz w:val="22"/>
            <w:szCs w:val="22"/>
          </w:rPr>
          <w:tab/>
        </w:r>
        <w:r w:rsidR="00DB3B8F" w:rsidRPr="00855B4E">
          <w:rPr>
            <w:rStyle w:val="Hyperlink"/>
            <w:noProof/>
          </w:rPr>
          <w:t>Fire Protection Equipment</w:t>
        </w:r>
        <w:r w:rsidR="00DB3B8F">
          <w:rPr>
            <w:noProof/>
            <w:webHidden/>
          </w:rPr>
          <w:tab/>
        </w:r>
        <w:r w:rsidR="00DB3B8F">
          <w:rPr>
            <w:noProof/>
            <w:webHidden/>
          </w:rPr>
          <w:fldChar w:fldCharType="begin"/>
        </w:r>
        <w:r w:rsidR="00DB3B8F">
          <w:rPr>
            <w:noProof/>
            <w:webHidden/>
          </w:rPr>
          <w:instrText xml:space="preserve"> PAGEREF _Toc367710709 \h </w:instrText>
        </w:r>
        <w:r w:rsidR="00DB3B8F">
          <w:rPr>
            <w:noProof/>
            <w:webHidden/>
          </w:rPr>
        </w:r>
        <w:r w:rsidR="00DB3B8F">
          <w:rPr>
            <w:noProof/>
            <w:webHidden/>
          </w:rPr>
          <w:fldChar w:fldCharType="separate"/>
        </w:r>
        <w:r w:rsidR="00006D7D">
          <w:rPr>
            <w:noProof/>
            <w:webHidden/>
          </w:rPr>
          <w:t>5</w:t>
        </w:r>
        <w:r w:rsidR="00DB3B8F">
          <w:rPr>
            <w:noProof/>
            <w:webHidden/>
          </w:rPr>
          <w:fldChar w:fldCharType="end"/>
        </w:r>
      </w:hyperlink>
    </w:p>
    <w:p w14:paraId="2EFAD4EF" w14:textId="49D94A7A" w:rsidR="00DB3B8F" w:rsidRDefault="00B711FE">
      <w:pPr>
        <w:pStyle w:val="TOC2"/>
        <w:rPr>
          <w:rFonts w:asciiTheme="minorHAnsi" w:eastAsiaTheme="minorEastAsia" w:hAnsiTheme="minorHAnsi" w:cstheme="minorBidi"/>
          <w:noProof/>
          <w:sz w:val="22"/>
          <w:szCs w:val="22"/>
        </w:rPr>
      </w:pPr>
      <w:hyperlink w:anchor="_Toc367710710" w:history="1">
        <w:r w:rsidR="00E54F64">
          <w:rPr>
            <w:rStyle w:val="Hyperlink"/>
            <w:noProof/>
          </w:rPr>
          <w:t>F</w:t>
        </w:r>
        <w:r w:rsidR="00DB3B8F" w:rsidRPr="00855B4E">
          <w:rPr>
            <w:rStyle w:val="Hyperlink"/>
            <w:noProof/>
          </w:rPr>
          <w:t>.</w:t>
        </w:r>
        <w:r w:rsidR="00DB3B8F">
          <w:rPr>
            <w:rFonts w:asciiTheme="minorHAnsi" w:eastAsiaTheme="minorEastAsia" w:hAnsiTheme="minorHAnsi" w:cstheme="minorBidi"/>
            <w:noProof/>
            <w:sz w:val="22"/>
            <w:szCs w:val="22"/>
          </w:rPr>
          <w:tab/>
        </w:r>
        <w:r w:rsidR="00DB3B8F" w:rsidRPr="00855B4E">
          <w:rPr>
            <w:rStyle w:val="Hyperlink"/>
            <w:noProof/>
          </w:rPr>
          <w:t>Housekeeping Procedures</w:t>
        </w:r>
        <w:r w:rsidR="00DB3B8F">
          <w:rPr>
            <w:noProof/>
            <w:webHidden/>
          </w:rPr>
          <w:tab/>
        </w:r>
        <w:r w:rsidR="00DB3B8F">
          <w:rPr>
            <w:noProof/>
            <w:webHidden/>
          </w:rPr>
          <w:fldChar w:fldCharType="begin"/>
        </w:r>
        <w:r w:rsidR="00DB3B8F">
          <w:rPr>
            <w:noProof/>
            <w:webHidden/>
          </w:rPr>
          <w:instrText xml:space="preserve"> PAGEREF _Toc367710710 \h </w:instrText>
        </w:r>
        <w:r w:rsidR="00DB3B8F">
          <w:rPr>
            <w:noProof/>
            <w:webHidden/>
          </w:rPr>
        </w:r>
        <w:r w:rsidR="00DB3B8F">
          <w:rPr>
            <w:noProof/>
            <w:webHidden/>
          </w:rPr>
          <w:fldChar w:fldCharType="separate"/>
        </w:r>
        <w:r w:rsidR="00006D7D">
          <w:rPr>
            <w:noProof/>
            <w:webHidden/>
          </w:rPr>
          <w:t>7</w:t>
        </w:r>
        <w:r w:rsidR="00DB3B8F">
          <w:rPr>
            <w:noProof/>
            <w:webHidden/>
          </w:rPr>
          <w:fldChar w:fldCharType="end"/>
        </w:r>
      </w:hyperlink>
    </w:p>
    <w:p w14:paraId="2EFAD4F0" w14:textId="2FDF7F43" w:rsidR="00DB3B8F" w:rsidRDefault="00B711FE">
      <w:pPr>
        <w:pStyle w:val="TOC2"/>
        <w:rPr>
          <w:rFonts w:asciiTheme="minorHAnsi" w:eastAsiaTheme="minorEastAsia" w:hAnsiTheme="minorHAnsi" w:cstheme="minorBidi"/>
          <w:noProof/>
          <w:sz w:val="22"/>
          <w:szCs w:val="22"/>
        </w:rPr>
      </w:pPr>
      <w:hyperlink w:anchor="_Toc367710711" w:history="1">
        <w:r w:rsidR="00E54F64">
          <w:rPr>
            <w:rStyle w:val="Hyperlink"/>
            <w:noProof/>
          </w:rPr>
          <w:t>G</w:t>
        </w:r>
        <w:r w:rsidR="00DB3B8F" w:rsidRPr="00855B4E">
          <w:rPr>
            <w:rStyle w:val="Hyperlink"/>
            <w:noProof/>
          </w:rPr>
          <w:t>.</w:t>
        </w:r>
        <w:r w:rsidR="00DB3B8F">
          <w:rPr>
            <w:rFonts w:asciiTheme="minorHAnsi" w:eastAsiaTheme="minorEastAsia" w:hAnsiTheme="minorHAnsi" w:cstheme="minorBidi"/>
            <w:noProof/>
            <w:sz w:val="22"/>
            <w:szCs w:val="22"/>
          </w:rPr>
          <w:tab/>
        </w:r>
        <w:r w:rsidR="00DB3B8F" w:rsidRPr="00855B4E">
          <w:rPr>
            <w:rStyle w:val="Hyperlink"/>
            <w:noProof/>
          </w:rPr>
          <w:t>Special Rules for Dorm Students</w:t>
        </w:r>
        <w:r w:rsidR="00DB3B8F">
          <w:rPr>
            <w:noProof/>
            <w:webHidden/>
          </w:rPr>
          <w:tab/>
        </w:r>
        <w:r w:rsidR="00DB3B8F">
          <w:rPr>
            <w:noProof/>
            <w:webHidden/>
          </w:rPr>
          <w:fldChar w:fldCharType="begin"/>
        </w:r>
        <w:r w:rsidR="00DB3B8F">
          <w:rPr>
            <w:noProof/>
            <w:webHidden/>
          </w:rPr>
          <w:instrText xml:space="preserve"> PAGEREF _Toc367710711 \h </w:instrText>
        </w:r>
        <w:r w:rsidR="00DB3B8F">
          <w:rPr>
            <w:noProof/>
            <w:webHidden/>
          </w:rPr>
        </w:r>
        <w:r w:rsidR="00DB3B8F">
          <w:rPr>
            <w:noProof/>
            <w:webHidden/>
          </w:rPr>
          <w:fldChar w:fldCharType="separate"/>
        </w:r>
        <w:r w:rsidR="00006D7D">
          <w:rPr>
            <w:noProof/>
            <w:webHidden/>
          </w:rPr>
          <w:t>7</w:t>
        </w:r>
        <w:r w:rsidR="00DB3B8F">
          <w:rPr>
            <w:noProof/>
            <w:webHidden/>
          </w:rPr>
          <w:fldChar w:fldCharType="end"/>
        </w:r>
      </w:hyperlink>
    </w:p>
    <w:p w14:paraId="2EFAD4F1" w14:textId="5447600B" w:rsidR="00DB3B8F" w:rsidRDefault="00B711FE">
      <w:pPr>
        <w:pStyle w:val="TOC1"/>
        <w:rPr>
          <w:rFonts w:asciiTheme="minorHAnsi" w:eastAsiaTheme="minorEastAsia" w:hAnsiTheme="minorHAnsi" w:cstheme="minorBidi"/>
          <w:noProof/>
          <w:sz w:val="22"/>
          <w:szCs w:val="22"/>
        </w:rPr>
      </w:pPr>
      <w:hyperlink w:anchor="_Toc367710712" w:history="1">
        <w:r w:rsidR="00DB3B8F" w:rsidRPr="00855B4E">
          <w:rPr>
            <w:rStyle w:val="Hyperlink"/>
            <w:noProof/>
          </w:rPr>
          <w:t>III.</w:t>
        </w:r>
        <w:r w:rsidR="00DB3B8F">
          <w:rPr>
            <w:rFonts w:asciiTheme="minorHAnsi" w:eastAsiaTheme="minorEastAsia" w:hAnsiTheme="minorHAnsi" w:cstheme="minorBidi"/>
            <w:noProof/>
            <w:sz w:val="22"/>
            <w:szCs w:val="22"/>
          </w:rPr>
          <w:tab/>
        </w:r>
        <w:r w:rsidR="00DB3B8F" w:rsidRPr="00855B4E">
          <w:rPr>
            <w:rStyle w:val="Hyperlink"/>
            <w:noProof/>
          </w:rPr>
          <w:t>Reporting a Fire Emergency</w:t>
        </w:r>
        <w:r w:rsidR="00DB3B8F">
          <w:rPr>
            <w:noProof/>
            <w:webHidden/>
          </w:rPr>
          <w:tab/>
        </w:r>
        <w:r w:rsidR="00DB3B8F">
          <w:rPr>
            <w:noProof/>
            <w:webHidden/>
          </w:rPr>
          <w:fldChar w:fldCharType="begin"/>
        </w:r>
        <w:r w:rsidR="00DB3B8F">
          <w:rPr>
            <w:noProof/>
            <w:webHidden/>
          </w:rPr>
          <w:instrText xml:space="preserve"> PAGEREF _Toc367710712 \h </w:instrText>
        </w:r>
        <w:r w:rsidR="00DB3B8F">
          <w:rPr>
            <w:noProof/>
            <w:webHidden/>
          </w:rPr>
        </w:r>
        <w:r w:rsidR="00DB3B8F">
          <w:rPr>
            <w:noProof/>
            <w:webHidden/>
          </w:rPr>
          <w:fldChar w:fldCharType="separate"/>
        </w:r>
        <w:r w:rsidR="00006D7D">
          <w:rPr>
            <w:noProof/>
            <w:webHidden/>
          </w:rPr>
          <w:t>7</w:t>
        </w:r>
        <w:r w:rsidR="00DB3B8F">
          <w:rPr>
            <w:noProof/>
            <w:webHidden/>
          </w:rPr>
          <w:fldChar w:fldCharType="end"/>
        </w:r>
      </w:hyperlink>
    </w:p>
    <w:p w14:paraId="2EFAD4F2" w14:textId="14664438" w:rsidR="00DB3B8F" w:rsidRDefault="00B711FE">
      <w:pPr>
        <w:pStyle w:val="TOC1"/>
        <w:rPr>
          <w:rFonts w:asciiTheme="minorHAnsi" w:eastAsiaTheme="minorEastAsia" w:hAnsiTheme="minorHAnsi" w:cstheme="minorBidi"/>
          <w:noProof/>
          <w:sz w:val="22"/>
          <w:szCs w:val="22"/>
        </w:rPr>
      </w:pPr>
      <w:hyperlink w:anchor="_Toc367710713" w:history="1">
        <w:r w:rsidR="00DB3B8F" w:rsidRPr="00855B4E">
          <w:rPr>
            <w:rStyle w:val="Hyperlink"/>
            <w:noProof/>
          </w:rPr>
          <w:t>IV.</w:t>
        </w:r>
        <w:r w:rsidR="00DB3B8F">
          <w:rPr>
            <w:rFonts w:asciiTheme="minorHAnsi" w:eastAsiaTheme="minorEastAsia" w:hAnsiTheme="minorHAnsi" w:cstheme="minorBidi"/>
            <w:noProof/>
            <w:sz w:val="22"/>
            <w:szCs w:val="22"/>
          </w:rPr>
          <w:tab/>
        </w:r>
        <w:r w:rsidR="00DB3B8F" w:rsidRPr="00855B4E">
          <w:rPr>
            <w:rStyle w:val="Hyperlink"/>
            <w:noProof/>
          </w:rPr>
          <w:t>Procedures for Emergency Evacuation and Exit Route Assignments</w:t>
        </w:r>
        <w:r w:rsidR="00DB3B8F">
          <w:rPr>
            <w:noProof/>
            <w:webHidden/>
          </w:rPr>
          <w:tab/>
        </w:r>
        <w:r w:rsidR="00DB3B8F">
          <w:rPr>
            <w:noProof/>
            <w:webHidden/>
          </w:rPr>
          <w:fldChar w:fldCharType="begin"/>
        </w:r>
        <w:r w:rsidR="00DB3B8F">
          <w:rPr>
            <w:noProof/>
            <w:webHidden/>
          </w:rPr>
          <w:instrText xml:space="preserve"> PAGEREF _Toc367710713 \h </w:instrText>
        </w:r>
        <w:r w:rsidR="00DB3B8F">
          <w:rPr>
            <w:noProof/>
            <w:webHidden/>
          </w:rPr>
        </w:r>
        <w:r w:rsidR="00DB3B8F">
          <w:rPr>
            <w:noProof/>
            <w:webHidden/>
          </w:rPr>
          <w:fldChar w:fldCharType="separate"/>
        </w:r>
        <w:r w:rsidR="00006D7D">
          <w:rPr>
            <w:noProof/>
            <w:webHidden/>
          </w:rPr>
          <w:t>8</w:t>
        </w:r>
        <w:r w:rsidR="00DB3B8F">
          <w:rPr>
            <w:noProof/>
            <w:webHidden/>
          </w:rPr>
          <w:fldChar w:fldCharType="end"/>
        </w:r>
      </w:hyperlink>
    </w:p>
    <w:p w14:paraId="2EFAD4F3" w14:textId="54AD9E3A" w:rsidR="00DB3B8F" w:rsidRDefault="00B711FE">
      <w:pPr>
        <w:pStyle w:val="TOC2"/>
        <w:rPr>
          <w:rFonts w:asciiTheme="minorHAnsi" w:eastAsiaTheme="minorEastAsia" w:hAnsiTheme="minorHAnsi" w:cstheme="minorBidi"/>
          <w:noProof/>
          <w:sz w:val="22"/>
          <w:szCs w:val="22"/>
        </w:rPr>
      </w:pPr>
      <w:hyperlink w:anchor="_Toc367710714" w:history="1">
        <w:r w:rsidR="00DB3B8F" w:rsidRPr="00855B4E">
          <w:rPr>
            <w:rStyle w:val="Hyperlink"/>
            <w:noProof/>
          </w:rPr>
          <w:t>A.</w:t>
        </w:r>
        <w:r w:rsidR="00DB3B8F">
          <w:rPr>
            <w:rFonts w:asciiTheme="minorHAnsi" w:eastAsiaTheme="minorEastAsia" w:hAnsiTheme="minorHAnsi" w:cstheme="minorBidi"/>
            <w:noProof/>
            <w:sz w:val="22"/>
            <w:szCs w:val="22"/>
          </w:rPr>
          <w:tab/>
        </w:r>
        <w:r w:rsidR="00DB3B8F" w:rsidRPr="00855B4E">
          <w:rPr>
            <w:rStyle w:val="Hyperlink"/>
            <w:noProof/>
          </w:rPr>
          <w:t>Fire Alarm Evacuation</w:t>
        </w:r>
        <w:r w:rsidR="00DB3B8F">
          <w:rPr>
            <w:noProof/>
            <w:webHidden/>
          </w:rPr>
          <w:tab/>
        </w:r>
        <w:r w:rsidR="00DB3B8F">
          <w:rPr>
            <w:noProof/>
            <w:webHidden/>
          </w:rPr>
          <w:fldChar w:fldCharType="begin"/>
        </w:r>
        <w:r w:rsidR="00DB3B8F">
          <w:rPr>
            <w:noProof/>
            <w:webHidden/>
          </w:rPr>
          <w:instrText xml:space="preserve"> PAGEREF _Toc367710714 \h </w:instrText>
        </w:r>
        <w:r w:rsidR="00DB3B8F">
          <w:rPr>
            <w:noProof/>
            <w:webHidden/>
          </w:rPr>
        </w:r>
        <w:r w:rsidR="00DB3B8F">
          <w:rPr>
            <w:noProof/>
            <w:webHidden/>
          </w:rPr>
          <w:fldChar w:fldCharType="separate"/>
        </w:r>
        <w:r w:rsidR="00006D7D">
          <w:rPr>
            <w:noProof/>
            <w:webHidden/>
          </w:rPr>
          <w:t>8</w:t>
        </w:r>
        <w:r w:rsidR="00DB3B8F">
          <w:rPr>
            <w:noProof/>
            <w:webHidden/>
          </w:rPr>
          <w:fldChar w:fldCharType="end"/>
        </w:r>
      </w:hyperlink>
    </w:p>
    <w:p w14:paraId="2EFAD4F4" w14:textId="30E04788" w:rsidR="00DB3B8F" w:rsidRDefault="00B711FE">
      <w:pPr>
        <w:pStyle w:val="TOC2"/>
        <w:rPr>
          <w:rFonts w:asciiTheme="minorHAnsi" w:eastAsiaTheme="minorEastAsia" w:hAnsiTheme="minorHAnsi" w:cstheme="minorBidi"/>
          <w:noProof/>
          <w:sz w:val="22"/>
          <w:szCs w:val="22"/>
        </w:rPr>
      </w:pPr>
      <w:hyperlink w:anchor="_Toc367710715" w:history="1">
        <w:r w:rsidR="00DB3B8F" w:rsidRPr="00855B4E">
          <w:rPr>
            <w:rStyle w:val="Hyperlink"/>
            <w:noProof/>
          </w:rPr>
          <w:t>B.</w:t>
        </w:r>
        <w:r w:rsidR="00DB3B8F">
          <w:rPr>
            <w:rFonts w:asciiTheme="minorHAnsi" w:eastAsiaTheme="minorEastAsia" w:hAnsiTheme="minorHAnsi" w:cstheme="minorBidi"/>
            <w:noProof/>
            <w:sz w:val="22"/>
            <w:szCs w:val="22"/>
          </w:rPr>
          <w:tab/>
        </w:r>
        <w:r w:rsidR="00DB3B8F" w:rsidRPr="00855B4E">
          <w:rPr>
            <w:rStyle w:val="Hyperlink"/>
            <w:noProof/>
          </w:rPr>
          <w:t>Evacuation of Individuals with Disabilities</w:t>
        </w:r>
        <w:r w:rsidR="00DB3B8F">
          <w:rPr>
            <w:noProof/>
            <w:webHidden/>
          </w:rPr>
          <w:tab/>
        </w:r>
        <w:r w:rsidR="00DB3B8F">
          <w:rPr>
            <w:noProof/>
            <w:webHidden/>
          </w:rPr>
          <w:fldChar w:fldCharType="begin"/>
        </w:r>
        <w:r w:rsidR="00DB3B8F">
          <w:rPr>
            <w:noProof/>
            <w:webHidden/>
          </w:rPr>
          <w:instrText xml:space="preserve"> PAGEREF _Toc367710715 \h </w:instrText>
        </w:r>
        <w:r w:rsidR="00DB3B8F">
          <w:rPr>
            <w:noProof/>
            <w:webHidden/>
          </w:rPr>
        </w:r>
        <w:r w:rsidR="00DB3B8F">
          <w:rPr>
            <w:noProof/>
            <w:webHidden/>
          </w:rPr>
          <w:fldChar w:fldCharType="separate"/>
        </w:r>
        <w:r w:rsidR="00006D7D">
          <w:rPr>
            <w:noProof/>
            <w:webHidden/>
          </w:rPr>
          <w:t>8</w:t>
        </w:r>
        <w:r w:rsidR="00DB3B8F">
          <w:rPr>
            <w:noProof/>
            <w:webHidden/>
          </w:rPr>
          <w:fldChar w:fldCharType="end"/>
        </w:r>
      </w:hyperlink>
    </w:p>
    <w:p w14:paraId="2EFAD4F5" w14:textId="52818FA7" w:rsidR="00DB3B8F" w:rsidRDefault="00B711FE">
      <w:pPr>
        <w:pStyle w:val="TOC2"/>
        <w:rPr>
          <w:rFonts w:asciiTheme="minorHAnsi" w:eastAsiaTheme="minorEastAsia" w:hAnsiTheme="minorHAnsi" w:cstheme="minorBidi"/>
          <w:noProof/>
          <w:sz w:val="22"/>
          <w:szCs w:val="22"/>
        </w:rPr>
      </w:pPr>
      <w:hyperlink w:anchor="_Toc367710716" w:history="1">
        <w:r w:rsidR="00DB3B8F" w:rsidRPr="00855B4E">
          <w:rPr>
            <w:rStyle w:val="Hyperlink"/>
            <w:noProof/>
          </w:rPr>
          <w:t>C.</w:t>
        </w:r>
        <w:r w:rsidR="00DB3B8F">
          <w:rPr>
            <w:rFonts w:asciiTheme="minorHAnsi" w:eastAsiaTheme="minorEastAsia" w:hAnsiTheme="minorHAnsi" w:cstheme="minorBidi"/>
            <w:noProof/>
            <w:sz w:val="22"/>
            <w:szCs w:val="22"/>
          </w:rPr>
          <w:tab/>
        </w:r>
        <w:r w:rsidR="00DB3B8F" w:rsidRPr="00855B4E">
          <w:rPr>
            <w:rStyle w:val="Hyperlink"/>
            <w:noProof/>
          </w:rPr>
          <w:t>Campus Evacuation Areas</w:t>
        </w:r>
        <w:r w:rsidR="00DB3B8F">
          <w:rPr>
            <w:noProof/>
            <w:webHidden/>
          </w:rPr>
          <w:tab/>
        </w:r>
        <w:r w:rsidR="00DB3B8F">
          <w:rPr>
            <w:noProof/>
            <w:webHidden/>
          </w:rPr>
          <w:fldChar w:fldCharType="begin"/>
        </w:r>
        <w:r w:rsidR="00DB3B8F">
          <w:rPr>
            <w:noProof/>
            <w:webHidden/>
          </w:rPr>
          <w:instrText xml:space="preserve"> PAGEREF _Toc367710716 \h </w:instrText>
        </w:r>
        <w:r w:rsidR="00DB3B8F">
          <w:rPr>
            <w:noProof/>
            <w:webHidden/>
          </w:rPr>
        </w:r>
        <w:r w:rsidR="00DB3B8F">
          <w:rPr>
            <w:noProof/>
            <w:webHidden/>
          </w:rPr>
          <w:fldChar w:fldCharType="separate"/>
        </w:r>
        <w:r w:rsidR="00006D7D">
          <w:rPr>
            <w:noProof/>
            <w:webHidden/>
          </w:rPr>
          <w:t>12</w:t>
        </w:r>
        <w:r w:rsidR="00DB3B8F">
          <w:rPr>
            <w:noProof/>
            <w:webHidden/>
          </w:rPr>
          <w:fldChar w:fldCharType="end"/>
        </w:r>
      </w:hyperlink>
    </w:p>
    <w:p w14:paraId="2EFAD4F6" w14:textId="37CAC440" w:rsidR="00DB3B8F" w:rsidRDefault="00B711FE">
      <w:pPr>
        <w:pStyle w:val="TOC2"/>
        <w:rPr>
          <w:rFonts w:asciiTheme="minorHAnsi" w:eastAsiaTheme="minorEastAsia" w:hAnsiTheme="minorHAnsi" w:cstheme="minorBidi"/>
          <w:noProof/>
          <w:sz w:val="22"/>
          <w:szCs w:val="22"/>
        </w:rPr>
      </w:pPr>
      <w:hyperlink w:anchor="_Toc367710717" w:history="1">
        <w:r w:rsidR="00DB3B8F" w:rsidRPr="00855B4E">
          <w:rPr>
            <w:rStyle w:val="Hyperlink"/>
            <w:noProof/>
          </w:rPr>
          <w:t>D.</w:t>
        </w:r>
        <w:r w:rsidR="00DB3B8F">
          <w:rPr>
            <w:rFonts w:asciiTheme="minorHAnsi" w:eastAsiaTheme="minorEastAsia" w:hAnsiTheme="minorHAnsi" w:cstheme="minorBidi"/>
            <w:noProof/>
            <w:sz w:val="22"/>
            <w:szCs w:val="22"/>
          </w:rPr>
          <w:tab/>
        </w:r>
        <w:r w:rsidR="00DB3B8F" w:rsidRPr="00855B4E">
          <w:rPr>
            <w:rStyle w:val="Hyperlink"/>
            <w:noProof/>
          </w:rPr>
          <w:t>Employee Accounting After Evacuation</w:t>
        </w:r>
        <w:r w:rsidR="00DB3B8F">
          <w:rPr>
            <w:noProof/>
            <w:webHidden/>
          </w:rPr>
          <w:tab/>
        </w:r>
        <w:r w:rsidR="00DB3B8F">
          <w:rPr>
            <w:noProof/>
            <w:webHidden/>
          </w:rPr>
          <w:fldChar w:fldCharType="begin"/>
        </w:r>
        <w:r w:rsidR="00DB3B8F">
          <w:rPr>
            <w:noProof/>
            <w:webHidden/>
          </w:rPr>
          <w:instrText xml:space="preserve"> PAGEREF _Toc367710717 \h </w:instrText>
        </w:r>
        <w:r w:rsidR="00DB3B8F">
          <w:rPr>
            <w:noProof/>
            <w:webHidden/>
          </w:rPr>
        </w:r>
        <w:r w:rsidR="00DB3B8F">
          <w:rPr>
            <w:noProof/>
            <w:webHidden/>
          </w:rPr>
          <w:fldChar w:fldCharType="separate"/>
        </w:r>
        <w:r w:rsidR="00006D7D">
          <w:rPr>
            <w:noProof/>
            <w:webHidden/>
          </w:rPr>
          <w:t>14</w:t>
        </w:r>
        <w:r w:rsidR="00DB3B8F">
          <w:rPr>
            <w:noProof/>
            <w:webHidden/>
          </w:rPr>
          <w:fldChar w:fldCharType="end"/>
        </w:r>
      </w:hyperlink>
    </w:p>
    <w:p w14:paraId="2EFAD4F7" w14:textId="03D6D5AE" w:rsidR="00DB3B8F" w:rsidRDefault="00B711FE">
      <w:pPr>
        <w:pStyle w:val="TOC2"/>
        <w:rPr>
          <w:rFonts w:asciiTheme="minorHAnsi" w:eastAsiaTheme="minorEastAsia" w:hAnsiTheme="minorHAnsi" w:cstheme="minorBidi"/>
          <w:noProof/>
          <w:sz w:val="22"/>
          <w:szCs w:val="22"/>
        </w:rPr>
      </w:pPr>
      <w:hyperlink w:anchor="_Toc367710718" w:history="1">
        <w:r w:rsidR="00DB3B8F" w:rsidRPr="00855B4E">
          <w:rPr>
            <w:rStyle w:val="Hyperlink"/>
            <w:noProof/>
          </w:rPr>
          <w:t>E.</w:t>
        </w:r>
        <w:r w:rsidR="00DB3B8F">
          <w:rPr>
            <w:rFonts w:asciiTheme="minorHAnsi" w:eastAsiaTheme="minorEastAsia" w:hAnsiTheme="minorHAnsi" w:cstheme="minorBidi"/>
            <w:noProof/>
            <w:sz w:val="22"/>
            <w:szCs w:val="22"/>
          </w:rPr>
          <w:tab/>
        </w:r>
        <w:r w:rsidR="00DB3B8F" w:rsidRPr="00855B4E">
          <w:rPr>
            <w:rStyle w:val="Hyperlink"/>
            <w:noProof/>
          </w:rPr>
          <w:t>Critical Physical Plant Shut Down Operations before Evacuation</w:t>
        </w:r>
        <w:r w:rsidR="00DB3B8F">
          <w:rPr>
            <w:noProof/>
            <w:webHidden/>
          </w:rPr>
          <w:tab/>
        </w:r>
        <w:r w:rsidR="00DB3B8F">
          <w:rPr>
            <w:noProof/>
            <w:webHidden/>
          </w:rPr>
          <w:fldChar w:fldCharType="begin"/>
        </w:r>
        <w:r w:rsidR="00DB3B8F">
          <w:rPr>
            <w:noProof/>
            <w:webHidden/>
          </w:rPr>
          <w:instrText xml:space="preserve"> PAGEREF _Toc367710718 \h </w:instrText>
        </w:r>
        <w:r w:rsidR="00DB3B8F">
          <w:rPr>
            <w:noProof/>
            <w:webHidden/>
          </w:rPr>
        </w:r>
        <w:r w:rsidR="00DB3B8F">
          <w:rPr>
            <w:noProof/>
            <w:webHidden/>
          </w:rPr>
          <w:fldChar w:fldCharType="separate"/>
        </w:r>
        <w:r w:rsidR="00006D7D">
          <w:rPr>
            <w:noProof/>
            <w:webHidden/>
          </w:rPr>
          <w:t>16</w:t>
        </w:r>
        <w:r w:rsidR="00DB3B8F">
          <w:rPr>
            <w:noProof/>
            <w:webHidden/>
          </w:rPr>
          <w:fldChar w:fldCharType="end"/>
        </w:r>
      </w:hyperlink>
    </w:p>
    <w:p w14:paraId="2EFAD4F8" w14:textId="40D7BBE8" w:rsidR="00DB3B8F" w:rsidRDefault="00B711FE">
      <w:pPr>
        <w:pStyle w:val="TOC1"/>
        <w:rPr>
          <w:rFonts w:asciiTheme="minorHAnsi" w:eastAsiaTheme="minorEastAsia" w:hAnsiTheme="minorHAnsi" w:cstheme="minorBidi"/>
          <w:noProof/>
          <w:sz w:val="22"/>
          <w:szCs w:val="22"/>
        </w:rPr>
      </w:pPr>
      <w:hyperlink w:anchor="_Toc367710719" w:history="1">
        <w:r w:rsidR="00DB3B8F" w:rsidRPr="00855B4E">
          <w:rPr>
            <w:rStyle w:val="Hyperlink"/>
            <w:noProof/>
          </w:rPr>
          <w:t>V.</w:t>
        </w:r>
        <w:r w:rsidR="00DB3B8F">
          <w:rPr>
            <w:rFonts w:asciiTheme="minorHAnsi" w:eastAsiaTheme="minorEastAsia" w:hAnsiTheme="minorHAnsi" w:cstheme="minorBidi"/>
            <w:noProof/>
            <w:sz w:val="22"/>
            <w:szCs w:val="22"/>
          </w:rPr>
          <w:tab/>
        </w:r>
        <w:r w:rsidR="00DB3B8F" w:rsidRPr="00855B4E">
          <w:rPr>
            <w:rStyle w:val="Hyperlink"/>
            <w:noProof/>
          </w:rPr>
          <w:t>Training and Education</w:t>
        </w:r>
        <w:r w:rsidR="00DB3B8F">
          <w:rPr>
            <w:noProof/>
            <w:webHidden/>
          </w:rPr>
          <w:tab/>
        </w:r>
        <w:r w:rsidR="00DB3B8F">
          <w:rPr>
            <w:noProof/>
            <w:webHidden/>
          </w:rPr>
          <w:fldChar w:fldCharType="begin"/>
        </w:r>
        <w:r w:rsidR="00DB3B8F">
          <w:rPr>
            <w:noProof/>
            <w:webHidden/>
          </w:rPr>
          <w:instrText xml:space="preserve"> PAGEREF _Toc367710719 \h </w:instrText>
        </w:r>
        <w:r w:rsidR="00DB3B8F">
          <w:rPr>
            <w:noProof/>
            <w:webHidden/>
          </w:rPr>
        </w:r>
        <w:r w:rsidR="00DB3B8F">
          <w:rPr>
            <w:noProof/>
            <w:webHidden/>
          </w:rPr>
          <w:fldChar w:fldCharType="separate"/>
        </w:r>
        <w:r w:rsidR="00006D7D">
          <w:rPr>
            <w:noProof/>
            <w:webHidden/>
          </w:rPr>
          <w:t>16</w:t>
        </w:r>
        <w:r w:rsidR="00DB3B8F">
          <w:rPr>
            <w:noProof/>
            <w:webHidden/>
          </w:rPr>
          <w:fldChar w:fldCharType="end"/>
        </w:r>
      </w:hyperlink>
    </w:p>
    <w:p w14:paraId="2EFAD4F9" w14:textId="402BB0F8" w:rsidR="00DB3B8F" w:rsidRDefault="00B711FE">
      <w:pPr>
        <w:pStyle w:val="TOC2"/>
        <w:rPr>
          <w:rFonts w:asciiTheme="minorHAnsi" w:eastAsiaTheme="minorEastAsia" w:hAnsiTheme="minorHAnsi" w:cstheme="minorBidi"/>
          <w:noProof/>
          <w:sz w:val="22"/>
          <w:szCs w:val="22"/>
        </w:rPr>
      </w:pPr>
      <w:hyperlink w:anchor="_Toc367710720" w:history="1">
        <w:r w:rsidR="00DB3B8F" w:rsidRPr="00855B4E">
          <w:rPr>
            <w:rStyle w:val="Hyperlink"/>
            <w:noProof/>
          </w:rPr>
          <w:t>A.</w:t>
        </w:r>
        <w:r w:rsidR="00DB3B8F">
          <w:rPr>
            <w:rFonts w:asciiTheme="minorHAnsi" w:eastAsiaTheme="minorEastAsia" w:hAnsiTheme="minorHAnsi" w:cstheme="minorBidi"/>
            <w:noProof/>
            <w:sz w:val="22"/>
            <w:szCs w:val="22"/>
          </w:rPr>
          <w:tab/>
        </w:r>
        <w:r w:rsidR="00DB3B8F" w:rsidRPr="00855B4E">
          <w:rPr>
            <w:rStyle w:val="Hyperlink"/>
            <w:noProof/>
          </w:rPr>
          <w:t>General Fire Prevention Training</w:t>
        </w:r>
        <w:r w:rsidR="00DB3B8F">
          <w:rPr>
            <w:noProof/>
            <w:webHidden/>
          </w:rPr>
          <w:tab/>
        </w:r>
        <w:r w:rsidR="00DB3B8F">
          <w:rPr>
            <w:noProof/>
            <w:webHidden/>
          </w:rPr>
          <w:fldChar w:fldCharType="begin"/>
        </w:r>
        <w:r w:rsidR="00DB3B8F">
          <w:rPr>
            <w:noProof/>
            <w:webHidden/>
          </w:rPr>
          <w:instrText xml:space="preserve"> PAGEREF _Toc367710720 \h </w:instrText>
        </w:r>
        <w:r w:rsidR="00DB3B8F">
          <w:rPr>
            <w:noProof/>
            <w:webHidden/>
          </w:rPr>
        </w:r>
        <w:r w:rsidR="00DB3B8F">
          <w:rPr>
            <w:noProof/>
            <w:webHidden/>
          </w:rPr>
          <w:fldChar w:fldCharType="separate"/>
        </w:r>
        <w:r w:rsidR="00006D7D">
          <w:rPr>
            <w:noProof/>
            <w:webHidden/>
          </w:rPr>
          <w:t>16</w:t>
        </w:r>
        <w:r w:rsidR="00DB3B8F">
          <w:rPr>
            <w:noProof/>
            <w:webHidden/>
          </w:rPr>
          <w:fldChar w:fldCharType="end"/>
        </w:r>
      </w:hyperlink>
    </w:p>
    <w:p w14:paraId="2EFAD4FA" w14:textId="5B2AB395" w:rsidR="00DB3B8F" w:rsidRDefault="00B711FE">
      <w:pPr>
        <w:pStyle w:val="TOC2"/>
        <w:rPr>
          <w:rFonts w:asciiTheme="minorHAnsi" w:eastAsiaTheme="minorEastAsia" w:hAnsiTheme="minorHAnsi" w:cstheme="minorBidi"/>
          <w:noProof/>
          <w:sz w:val="22"/>
          <w:szCs w:val="22"/>
        </w:rPr>
      </w:pPr>
      <w:hyperlink w:anchor="_Toc367710721" w:history="1">
        <w:r w:rsidR="00DB3B8F" w:rsidRPr="00855B4E">
          <w:rPr>
            <w:rStyle w:val="Hyperlink"/>
            <w:noProof/>
          </w:rPr>
          <w:t>B.</w:t>
        </w:r>
        <w:r w:rsidR="00DB3B8F">
          <w:rPr>
            <w:rFonts w:asciiTheme="minorHAnsi" w:eastAsiaTheme="minorEastAsia" w:hAnsiTheme="minorHAnsi" w:cstheme="minorBidi"/>
            <w:noProof/>
            <w:sz w:val="22"/>
            <w:szCs w:val="22"/>
          </w:rPr>
          <w:tab/>
        </w:r>
        <w:r w:rsidR="00DB3B8F" w:rsidRPr="00855B4E">
          <w:rPr>
            <w:rStyle w:val="Hyperlink"/>
            <w:noProof/>
          </w:rPr>
          <w:t>Other Education</w:t>
        </w:r>
        <w:r w:rsidR="00DB3B8F">
          <w:rPr>
            <w:noProof/>
            <w:webHidden/>
          </w:rPr>
          <w:tab/>
        </w:r>
        <w:r w:rsidR="00DB3B8F">
          <w:rPr>
            <w:noProof/>
            <w:webHidden/>
          </w:rPr>
          <w:fldChar w:fldCharType="begin"/>
        </w:r>
        <w:r w:rsidR="00DB3B8F">
          <w:rPr>
            <w:noProof/>
            <w:webHidden/>
          </w:rPr>
          <w:instrText xml:space="preserve"> PAGEREF _Toc367710721 \h </w:instrText>
        </w:r>
        <w:r w:rsidR="00DB3B8F">
          <w:rPr>
            <w:noProof/>
            <w:webHidden/>
          </w:rPr>
        </w:r>
        <w:r w:rsidR="00DB3B8F">
          <w:rPr>
            <w:noProof/>
            <w:webHidden/>
          </w:rPr>
          <w:fldChar w:fldCharType="separate"/>
        </w:r>
        <w:r w:rsidR="00006D7D">
          <w:rPr>
            <w:noProof/>
            <w:webHidden/>
          </w:rPr>
          <w:t>17</w:t>
        </w:r>
        <w:r w:rsidR="00DB3B8F">
          <w:rPr>
            <w:noProof/>
            <w:webHidden/>
          </w:rPr>
          <w:fldChar w:fldCharType="end"/>
        </w:r>
      </w:hyperlink>
    </w:p>
    <w:p w14:paraId="2EFAD4FB" w14:textId="59714773" w:rsidR="00DB3B8F" w:rsidRDefault="00B711FE">
      <w:pPr>
        <w:pStyle w:val="TOC3"/>
        <w:rPr>
          <w:rFonts w:asciiTheme="minorHAnsi" w:eastAsiaTheme="minorEastAsia" w:hAnsiTheme="minorHAnsi" w:cstheme="minorBidi"/>
          <w:noProof/>
          <w:sz w:val="22"/>
          <w:szCs w:val="22"/>
        </w:rPr>
      </w:pPr>
      <w:hyperlink w:anchor="_Toc367710722" w:history="1">
        <w:r w:rsidR="00DB3B8F" w:rsidRPr="00855B4E">
          <w:rPr>
            <w:rStyle w:val="Hyperlink"/>
            <w:noProof/>
          </w:rPr>
          <w:t>1.</w:t>
        </w:r>
        <w:r w:rsidR="00DB3B8F">
          <w:rPr>
            <w:rFonts w:asciiTheme="minorHAnsi" w:eastAsiaTheme="minorEastAsia" w:hAnsiTheme="minorHAnsi" w:cstheme="minorBidi"/>
            <w:noProof/>
            <w:sz w:val="22"/>
            <w:szCs w:val="22"/>
          </w:rPr>
          <w:tab/>
        </w:r>
        <w:r w:rsidR="00DB3B8F" w:rsidRPr="00855B4E">
          <w:rPr>
            <w:rStyle w:val="Hyperlink"/>
            <w:noProof/>
          </w:rPr>
          <w:t>General Campus Fire Safety Tips</w:t>
        </w:r>
        <w:r w:rsidR="00DB3B8F">
          <w:rPr>
            <w:noProof/>
            <w:webHidden/>
          </w:rPr>
          <w:tab/>
        </w:r>
        <w:r w:rsidR="00DB3B8F">
          <w:rPr>
            <w:noProof/>
            <w:webHidden/>
          </w:rPr>
          <w:fldChar w:fldCharType="begin"/>
        </w:r>
        <w:r w:rsidR="00DB3B8F">
          <w:rPr>
            <w:noProof/>
            <w:webHidden/>
          </w:rPr>
          <w:instrText xml:space="preserve"> PAGEREF _Toc367710722 \h </w:instrText>
        </w:r>
        <w:r w:rsidR="00DB3B8F">
          <w:rPr>
            <w:noProof/>
            <w:webHidden/>
          </w:rPr>
        </w:r>
        <w:r w:rsidR="00DB3B8F">
          <w:rPr>
            <w:noProof/>
            <w:webHidden/>
          </w:rPr>
          <w:fldChar w:fldCharType="separate"/>
        </w:r>
        <w:r w:rsidR="00006D7D">
          <w:rPr>
            <w:noProof/>
            <w:webHidden/>
          </w:rPr>
          <w:t>17</w:t>
        </w:r>
        <w:r w:rsidR="00DB3B8F">
          <w:rPr>
            <w:noProof/>
            <w:webHidden/>
          </w:rPr>
          <w:fldChar w:fldCharType="end"/>
        </w:r>
      </w:hyperlink>
    </w:p>
    <w:p w14:paraId="2EFAD4FD" w14:textId="746ED180" w:rsidR="00DB3B8F" w:rsidRDefault="00B711FE">
      <w:pPr>
        <w:pStyle w:val="TOC1"/>
        <w:rPr>
          <w:rFonts w:asciiTheme="minorHAnsi" w:eastAsiaTheme="minorEastAsia" w:hAnsiTheme="minorHAnsi" w:cstheme="minorBidi"/>
          <w:noProof/>
          <w:sz w:val="22"/>
          <w:szCs w:val="22"/>
        </w:rPr>
      </w:pPr>
      <w:hyperlink w:anchor="_Toc367710724" w:history="1">
        <w:r w:rsidR="00DB3B8F" w:rsidRPr="00855B4E">
          <w:rPr>
            <w:rStyle w:val="Hyperlink"/>
            <w:noProof/>
          </w:rPr>
          <w:t>VI.</w:t>
        </w:r>
        <w:r w:rsidR="00DB3B8F">
          <w:rPr>
            <w:rFonts w:asciiTheme="minorHAnsi" w:eastAsiaTheme="minorEastAsia" w:hAnsiTheme="minorHAnsi" w:cstheme="minorBidi"/>
            <w:noProof/>
            <w:sz w:val="22"/>
            <w:szCs w:val="22"/>
          </w:rPr>
          <w:tab/>
        </w:r>
        <w:r w:rsidR="00DB3B8F" w:rsidRPr="00855B4E">
          <w:rPr>
            <w:rStyle w:val="Hyperlink"/>
            <w:noProof/>
          </w:rPr>
          <w:t>Applicability and Publication of Plan</w:t>
        </w:r>
        <w:r w:rsidR="00DB3B8F">
          <w:rPr>
            <w:noProof/>
            <w:webHidden/>
          </w:rPr>
          <w:tab/>
        </w:r>
        <w:r w:rsidR="00DB3B8F">
          <w:rPr>
            <w:noProof/>
            <w:webHidden/>
          </w:rPr>
          <w:fldChar w:fldCharType="begin"/>
        </w:r>
        <w:r w:rsidR="00DB3B8F">
          <w:rPr>
            <w:noProof/>
            <w:webHidden/>
          </w:rPr>
          <w:instrText xml:space="preserve"> PAGEREF _Toc367710724 \h </w:instrText>
        </w:r>
        <w:r w:rsidR="00DB3B8F">
          <w:rPr>
            <w:noProof/>
            <w:webHidden/>
          </w:rPr>
        </w:r>
        <w:r w:rsidR="00DB3B8F">
          <w:rPr>
            <w:noProof/>
            <w:webHidden/>
          </w:rPr>
          <w:fldChar w:fldCharType="separate"/>
        </w:r>
        <w:r w:rsidR="00006D7D">
          <w:rPr>
            <w:noProof/>
            <w:webHidden/>
          </w:rPr>
          <w:t>19</w:t>
        </w:r>
        <w:r w:rsidR="00DB3B8F">
          <w:rPr>
            <w:noProof/>
            <w:webHidden/>
          </w:rPr>
          <w:fldChar w:fldCharType="end"/>
        </w:r>
      </w:hyperlink>
    </w:p>
    <w:p w14:paraId="2EFAD4FF" w14:textId="2C21E790" w:rsidR="00DB3B8F" w:rsidRDefault="00B711FE">
      <w:pPr>
        <w:pStyle w:val="TOC1"/>
        <w:rPr>
          <w:rFonts w:asciiTheme="minorHAnsi" w:eastAsiaTheme="minorEastAsia" w:hAnsiTheme="minorHAnsi" w:cstheme="minorBidi"/>
          <w:noProof/>
          <w:sz w:val="22"/>
          <w:szCs w:val="22"/>
        </w:rPr>
      </w:pPr>
      <w:hyperlink w:anchor="_Toc367710726" w:history="1">
        <w:r w:rsidR="00DB3B8F" w:rsidRPr="00855B4E">
          <w:rPr>
            <w:rStyle w:val="Hyperlink"/>
            <w:noProof/>
          </w:rPr>
          <w:t>VII.</w:t>
        </w:r>
        <w:r w:rsidR="00DB3B8F">
          <w:rPr>
            <w:rFonts w:asciiTheme="minorHAnsi" w:eastAsiaTheme="minorEastAsia" w:hAnsiTheme="minorHAnsi" w:cstheme="minorBidi"/>
            <w:noProof/>
            <w:sz w:val="22"/>
            <w:szCs w:val="22"/>
          </w:rPr>
          <w:tab/>
        </w:r>
        <w:r w:rsidR="00DB3B8F" w:rsidRPr="00855B4E">
          <w:rPr>
            <w:rStyle w:val="Hyperlink"/>
            <w:noProof/>
          </w:rPr>
          <w:t>Plan Review, Conclusion, and Customization</w:t>
        </w:r>
        <w:r w:rsidR="00DB3B8F">
          <w:rPr>
            <w:noProof/>
            <w:webHidden/>
          </w:rPr>
          <w:tab/>
        </w:r>
        <w:r w:rsidR="00DB3B8F">
          <w:rPr>
            <w:noProof/>
            <w:webHidden/>
          </w:rPr>
          <w:fldChar w:fldCharType="begin"/>
        </w:r>
        <w:r w:rsidR="00DB3B8F">
          <w:rPr>
            <w:noProof/>
            <w:webHidden/>
          </w:rPr>
          <w:instrText xml:space="preserve"> PAGEREF _Toc367710726 \h </w:instrText>
        </w:r>
        <w:r w:rsidR="00DB3B8F">
          <w:rPr>
            <w:noProof/>
            <w:webHidden/>
          </w:rPr>
        </w:r>
        <w:r w:rsidR="00DB3B8F">
          <w:rPr>
            <w:noProof/>
            <w:webHidden/>
          </w:rPr>
          <w:fldChar w:fldCharType="separate"/>
        </w:r>
        <w:r w:rsidR="00006D7D">
          <w:rPr>
            <w:noProof/>
            <w:webHidden/>
          </w:rPr>
          <w:t>20</w:t>
        </w:r>
        <w:r w:rsidR="00DB3B8F">
          <w:rPr>
            <w:noProof/>
            <w:webHidden/>
          </w:rPr>
          <w:fldChar w:fldCharType="end"/>
        </w:r>
      </w:hyperlink>
    </w:p>
    <w:p w14:paraId="2EFAD500" w14:textId="20439B00" w:rsidR="00DB3B8F" w:rsidRDefault="00B711FE">
      <w:pPr>
        <w:pStyle w:val="TOC1"/>
        <w:rPr>
          <w:rFonts w:asciiTheme="minorHAnsi" w:eastAsiaTheme="minorEastAsia" w:hAnsiTheme="minorHAnsi" w:cstheme="minorBidi"/>
          <w:noProof/>
          <w:sz w:val="22"/>
          <w:szCs w:val="22"/>
        </w:rPr>
      </w:pPr>
      <w:hyperlink w:anchor="_Toc367710727" w:history="1">
        <w:r w:rsidR="00DB3B8F" w:rsidRPr="00855B4E">
          <w:rPr>
            <w:rStyle w:val="Hyperlink"/>
            <w:noProof/>
          </w:rPr>
          <w:t>Appendix A:  Emergency Call Boxes</w:t>
        </w:r>
        <w:r w:rsidR="00DB3B8F">
          <w:rPr>
            <w:noProof/>
            <w:webHidden/>
          </w:rPr>
          <w:tab/>
        </w:r>
        <w:r w:rsidR="00DB3B8F">
          <w:rPr>
            <w:noProof/>
            <w:webHidden/>
          </w:rPr>
          <w:fldChar w:fldCharType="begin"/>
        </w:r>
        <w:r w:rsidR="00DB3B8F">
          <w:rPr>
            <w:noProof/>
            <w:webHidden/>
          </w:rPr>
          <w:instrText xml:space="preserve"> PAGEREF _Toc367710727 \h </w:instrText>
        </w:r>
        <w:r w:rsidR="00DB3B8F">
          <w:rPr>
            <w:noProof/>
            <w:webHidden/>
          </w:rPr>
        </w:r>
        <w:r w:rsidR="00DB3B8F">
          <w:rPr>
            <w:noProof/>
            <w:webHidden/>
          </w:rPr>
          <w:fldChar w:fldCharType="separate"/>
        </w:r>
        <w:r w:rsidR="00006D7D">
          <w:rPr>
            <w:noProof/>
            <w:webHidden/>
          </w:rPr>
          <w:t>21</w:t>
        </w:r>
        <w:r w:rsidR="00DB3B8F">
          <w:rPr>
            <w:noProof/>
            <w:webHidden/>
          </w:rPr>
          <w:fldChar w:fldCharType="end"/>
        </w:r>
      </w:hyperlink>
    </w:p>
    <w:p w14:paraId="2EFAD501" w14:textId="553448D2" w:rsidR="00DB3B8F" w:rsidRDefault="00B711FE">
      <w:pPr>
        <w:pStyle w:val="TOC1"/>
        <w:rPr>
          <w:rFonts w:asciiTheme="minorHAnsi" w:eastAsiaTheme="minorEastAsia" w:hAnsiTheme="minorHAnsi" w:cstheme="minorBidi"/>
          <w:noProof/>
          <w:sz w:val="22"/>
          <w:szCs w:val="22"/>
        </w:rPr>
      </w:pPr>
      <w:hyperlink w:anchor="_Toc367710728" w:history="1">
        <w:r w:rsidR="00DB3B8F" w:rsidRPr="00855B4E">
          <w:rPr>
            <w:rStyle w:val="Hyperlink"/>
            <w:noProof/>
          </w:rPr>
          <w:t xml:space="preserve">Appendix B:  </w:t>
        </w:r>
        <w:r w:rsidR="00BA306B">
          <w:rPr>
            <w:rStyle w:val="Hyperlink"/>
            <w:noProof/>
          </w:rPr>
          <w:t>Fire Safety Coordinator</w:t>
        </w:r>
        <w:r w:rsidR="00DB3B8F">
          <w:rPr>
            <w:noProof/>
            <w:webHidden/>
          </w:rPr>
          <w:tab/>
        </w:r>
        <w:r w:rsidR="00DB3B8F">
          <w:rPr>
            <w:noProof/>
            <w:webHidden/>
          </w:rPr>
          <w:fldChar w:fldCharType="begin"/>
        </w:r>
        <w:r w:rsidR="00DB3B8F">
          <w:rPr>
            <w:noProof/>
            <w:webHidden/>
          </w:rPr>
          <w:instrText xml:space="preserve"> PAGEREF _Toc367710728 \h </w:instrText>
        </w:r>
        <w:r w:rsidR="00DB3B8F">
          <w:rPr>
            <w:noProof/>
            <w:webHidden/>
          </w:rPr>
        </w:r>
        <w:r w:rsidR="00DB3B8F">
          <w:rPr>
            <w:noProof/>
            <w:webHidden/>
          </w:rPr>
          <w:fldChar w:fldCharType="separate"/>
        </w:r>
        <w:r w:rsidR="00006D7D">
          <w:rPr>
            <w:noProof/>
            <w:webHidden/>
          </w:rPr>
          <w:t>22</w:t>
        </w:r>
        <w:r w:rsidR="00DB3B8F">
          <w:rPr>
            <w:noProof/>
            <w:webHidden/>
          </w:rPr>
          <w:fldChar w:fldCharType="end"/>
        </w:r>
      </w:hyperlink>
    </w:p>
    <w:p w14:paraId="2EFAD502" w14:textId="59955F52" w:rsidR="00DB3B8F" w:rsidRDefault="00B711FE">
      <w:pPr>
        <w:pStyle w:val="TOC1"/>
        <w:rPr>
          <w:rFonts w:asciiTheme="minorHAnsi" w:eastAsiaTheme="minorEastAsia" w:hAnsiTheme="minorHAnsi" w:cstheme="minorBidi"/>
          <w:noProof/>
          <w:sz w:val="22"/>
          <w:szCs w:val="22"/>
        </w:rPr>
      </w:pPr>
      <w:hyperlink w:anchor="_Toc367710729" w:history="1">
        <w:r w:rsidR="00DB3B8F" w:rsidRPr="00855B4E">
          <w:rPr>
            <w:rStyle w:val="Hyperlink"/>
            <w:noProof/>
          </w:rPr>
          <w:t>Appendix C:  Pull Station Locations</w:t>
        </w:r>
        <w:r w:rsidR="00DB3B8F">
          <w:rPr>
            <w:noProof/>
            <w:webHidden/>
          </w:rPr>
          <w:tab/>
        </w:r>
        <w:r w:rsidR="00DB3B8F">
          <w:rPr>
            <w:noProof/>
            <w:webHidden/>
          </w:rPr>
          <w:fldChar w:fldCharType="begin"/>
        </w:r>
        <w:r w:rsidR="00DB3B8F">
          <w:rPr>
            <w:noProof/>
            <w:webHidden/>
          </w:rPr>
          <w:instrText xml:space="preserve"> PAGEREF _Toc367710729 \h </w:instrText>
        </w:r>
        <w:r w:rsidR="00DB3B8F">
          <w:rPr>
            <w:noProof/>
            <w:webHidden/>
          </w:rPr>
        </w:r>
        <w:r w:rsidR="00DB3B8F">
          <w:rPr>
            <w:noProof/>
            <w:webHidden/>
          </w:rPr>
          <w:fldChar w:fldCharType="separate"/>
        </w:r>
        <w:r w:rsidR="00006D7D">
          <w:rPr>
            <w:noProof/>
            <w:webHidden/>
          </w:rPr>
          <w:t>23</w:t>
        </w:r>
        <w:r w:rsidR="00DB3B8F">
          <w:rPr>
            <w:noProof/>
            <w:webHidden/>
          </w:rPr>
          <w:fldChar w:fldCharType="end"/>
        </w:r>
      </w:hyperlink>
    </w:p>
    <w:p w14:paraId="2EFAD503" w14:textId="2BE0A2CE" w:rsidR="00DB3B8F" w:rsidRDefault="00B711FE">
      <w:pPr>
        <w:pStyle w:val="TOC1"/>
        <w:rPr>
          <w:rFonts w:asciiTheme="minorHAnsi" w:eastAsiaTheme="minorEastAsia" w:hAnsiTheme="minorHAnsi" w:cstheme="minorBidi"/>
          <w:noProof/>
          <w:sz w:val="22"/>
          <w:szCs w:val="22"/>
        </w:rPr>
      </w:pPr>
      <w:hyperlink w:anchor="_Toc367710730" w:history="1">
        <w:r w:rsidR="00DB3B8F" w:rsidRPr="00855B4E">
          <w:rPr>
            <w:rStyle w:val="Hyperlink"/>
            <w:noProof/>
          </w:rPr>
          <w:t>Appendix D: Fire Extinguisher Locations</w:t>
        </w:r>
        <w:r w:rsidR="00DB3B8F">
          <w:rPr>
            <w:noProof/>
            <w:webHidden/>
          </w:rPr>
          <w:tab/>
        </w:r>
        <w:r w:rsidR="00DB3B8F">
          <w:rPr>
            <w:noProof/>
            <w:webHidden/>
          </w:rPr>
          <w:fldChar w:fldCharType="begin"/>
        </w:r>
        <w:r w:rsidR="00DB3B8F">
          <w:rPr>
            <w:noProof/>
            <w:webHidden/>
          </w:rPr>
          <w:instrText xml:space="preserve"> PAGEREF _Toc367710730 \h </w:instrText>
        </w:r>
        <w:r w:rsidR="00DB3B8F">
          <w:rPr>
            <w:noProof/>
            <w:webHidden/>
          </w:rPr>
        </w:r>
        <w:r w:rsidR="00DB3B8F">
          <w:rPr>
            <w:noProof/>
            <w:webHidden/>
          </w:rPr>
          <w:fldChar w:fldCharType="separate"/>
        </w:r>
        <w:r w:rsidR="00006D7D">
          <w:rPr>
            <w:noProof/>
            <w:webHidden/>
          </w:rPr>
          <w:t>26</w:t>
        </w:r>
        <w:r w:rsidR="00DB3B8F">
          <w:rPr>
            <w:noProof/>
            <w:webHidden/>
          </w:rPr>
          <w:fldChar w:fldCharType="end"/>
        </w:r>
      </w:hyperlink>
    </w:p>
    <w:p w14:paraId="2EFAD504" w14:textId="1CFC0EEF" w:rsidR="00DB3B8F" w:rsidRDefault="00B711FE">
      <w:pPr>
        <w:pStyle w:val="TOC1"/>
        <w:rPr>
          <w:rFonts w:asciiTheme="minorHAnsi" w:eastAsiaTheme="minorEastAsia" w:hAnsiTheme="minorHAnsi" w:cstheme="minorBidi"/>
          <w:noProof/>
          <w:sz w:val="22"/>
          <w:szCs w:val="22"/>
        </w:rPr>
      </w:pPr>
      <w:hyperlink w:anchor="_Toc367710731" w:history="1">
        <w:r w:rsidR="00DB3B8F" w:rsidRPr="00855B4E">
          <w:rPr>
            <w:rStyle w:val="Hyperlink"/>
            <w:noProof/>
          </w:rPr>
          <w:t>Appendix E:  Smoke Detector Locations</w:t>
        </w:r>
        <w:r w:rsidR="00DB3B8F">
          <w:rPr>
            <w:noProof/>
            <w:webHidden/>
          </w:rPr>
          <w:tab/>
        </w:r>
        <w:r w:rsidR="00DB3B8F">
          <w:rPr>
            <w:noProof/>
            <w:webHidden/>
          </w:rPr>
          <w:fldChar w:fldCharType="begin"/>
        </w:r>
        <w:r w:rsidR="00DB3B8F">
          <w:rPr>
            <w:noProof/>
            <w:webHidden/>
          </w:rPr>
          <w:instrText xml:space="preserve"> PAGEREF _Toc367710731 \h </w:instrText>
        </w:r>
        <w:r w:rsidR="00DB3B8F">
          <w:rPr>
            <w:noProof/>
            <w:webHidden/>
          </w:rPr>
        </w:r>
        <w:r w:rsidR="00DB3B8F">
          <w:rPr>
            <w:noProof/>
            <w:webHidden/>
          </w:rPr>
          <w:fldChar w:fldCharType="separate"/>
        </w:r>
        <w:r w:rsidR="00006D7D">
          <w:rPr>
            <w:noProof/>
            <w:webHidden/>
          </w:rPr>
          <w:t>31</w:t>
        </w:r>
        <w:r w:rsidR="00DB3B8F">
          <w:rPr>
            <w:noProof/>
            <w:webHidden/>
          </w:rPr>
          <w:fldChar w:fldCharType="end"/>
        </w:r>
      </w:hyperlink>
    </w:p>
    <w:p w14:paraId="2EFAD506" w14:textId="374E08F1" w:rsidR="00DB3B8F" w:rsidRDefault="00B711FE">
      <w:pPr>
        <w:pStyle w:val="TOC1"/>
        <w:rPr>
          <w:rFonts w:asciiTheme="minorHAnsi" w:eastAsiaTheme="minorEastAsia" w:hAnsiTheme="minorHAnsi" w:cstheme="minorBidi"/>
          <w:noProof/>
          <w:sz w:val="22"/>
          <w:szCs w:val="22"/>
        </w:rPr>
      </w:pPr>
      <w:hyperlink w:anchor="_Toc367710733" w:history="1">
        <w:r w:rsidR="00DB3B8F" w:rsidRPr="00855B4E">
          <w:rPr>
            <w:rStyle w:val="Hyperlink"/>
            <w:noProof/>
          </w:rPr>
          <w:t xml:space="preserve">Appendix </w:t>
        </w:r>
        <w:r w:rsidR="005930FD">
          <w:rPr>
            <w:rStyle w:val="Hyperlink"/>
            <w:noProof/>
          </w:rPr>
          <w:t>F</w:t>
        </w:r>
        <w:r w:rsidR="00DB3B8F" w:rsidRPr="00855B4E">
          <w:rPr>
            <w:rStyle w:val="Hyperlink"/>
            <w:noProof/>
          </w:rPr>
          <w:t>:  Plan Customization Worksheets</w:t>
        </w:r>
        <w:r w:rsidR="00DB3B8F">
          <w:rPr>
            <w:noProof/>
            <w:webHidden/>
          </w:rPr>
          <w:tab/>
        </w:r>
        <w:r w:rsidR="00DB3B8F">
          <w:rPr>
            <w:noProof/>
            <w:webHidden/>
          </w:rPr>
          <w:fldChar w:fldCharType="begin"/>
        </w:r>
        <w:r w:rsidR="00DB3B8F">
          <w:rPr>
            <w:noProof/>
            <w:webHidden/>
          </w:rPr>
          <w:instrText xml:space="preserve"> PAGEREF _Toc367710733 \h </w:instrText>
        </w:r>
        <w:r w:rsidR="00DB3B8F">
          <w:rPr>
            <w:noProof/>
            <w:webHidden/>
          </w:rPr>
        </w:r>
        <w:r w:rsidR="00DB3B8F">
          <w:rPr>
            <w:noProof/>
            <w:webHidden/>
          </w:rPr>
          <w:fldChar w:fldCharType="separate"/>
        </w:r>
        <w:r w:rsidR="00006D7D">
          <w:rPr>
            <w:noProof/>
            <w:webHidden/>
          </w:rPr>
          <w:t>32</w:t>
        </w:r>
        <w:r w:rsidR="00DB3B8F">
          <w:rPr>
            <w:noProof/>
            <w:webHidden/>
          </w:rPr>
          <w:fldChar w:fldCharType="end"/>
        </w:r>
      </w:hyperlink>
    </w:p>
    <w:p w14:paraId="2EFAD507" w14:textId="77777777" w:rsidR="00D07F2E" w:rsidRDefault="000B11BC" w:rsidP="004D0ECD">
      <w:r>
        <w:fldChar w:fldCharType="end"/>
      </w:r>
    </w:p>
    <w:p w14:paraId="2EFAD508" w14:textId="77777777" w:rsidR="00C235AA" w:rsidRPr="00E27602" w:rsidRDefault="005F0F10" w:rsidP="0043451D">
      <w:pPr>
        <w:pStyle w:val="Heading1"/>
        <w:rPr>
          <w:rFonts w:ascii="Times New Roman" w:hAnsi="Times New Roman"/>
          <w:sz w:val="24"/>
          <w:szCs w:val="24"/>
        </w:rPr>
      </w:pPr>
      <w:r>
        <w:br w:type="page"/>
      </w:r>
      <w:bookmarkStart w:id="0" w:name="_Toc367710703"/>
      <w:r w:rsidR="0043451D" w:rsidRPr="00E27602">
        <w:rPr>
          <w:rFonts w:ascii="Times New Roman" w:hAnsi="Times New Roman"/>
          <w:sz w:val="24"/>
          <w:szCs w:val="24"/>
        </w:rPr>
        <w:lastRenderedPageBreak/>
        <w:t>I.</w:t>
      </w:r>
      <w:r w:rsidR="0043451D" w:rsidRPr="00E27602">
        <w:rPr>
          <w:rFonts w:ascii="Times New Roman" w:hAnsi="Times New Roman"/>
          <w:sz w:val="24"/>
          <w:szCs w:val="24"/>
        </w:rPr>
        <w:tab/>
      </w:r>
      <w:r w:rsidR="00C235AA" w:rsidRPr="00E27602">
        <w:rPr>
          <w:rFonts w:ascii="Times New Roman" w:hAnsi="Times New Roman"/>
          <w:sz w:val="24"/>
          <w:szCs w:val="24"/>
        </w:rPr>
        <w:t>Introduction and Statement of Policy</w:t>
      </w:r>
      <w:bookmarkEnd w:id="0"/>
    </w:p>
    <w:p w14:paraId="2EFAD509" w14:textId="77777777" w:rsidR="00C235AA" w:rsidRPr="0043451D" w:rsidRDefault="00C235AA" w:rsidP="0043451D"/>
    <w:p w14:paraId="2EFAD50A" w14:textId="4C0BD5DD" w:rsidR="00820AB3" w:rsidRPr="0043451D" w:rsidRDefault="00C235AA" w:rsidP="0043451D">
      <w:pPr>
        <w:widowControl w:val="0"/>
        <w:autoSpaceDE w:val="0"/>
        <w:autoSpaceDN w:val="0"/>
        <w:adjustRightInd w:val="0"/>
      </w:pPr>
      <w:r w:rsidRPr="0060680F">
        <w:t xml:space="preserve">According to FEMA’s U.S. Fire Administration, “[e]very year college and university students experience a growing number of fire-related emergencies. </w:t>
      </w:r>
      <w:r w:rsidR="0035104E" w:rsidRPr="0060680F">
        <w:t>There are several causes for these fires; however</w:t>
      </w:r>
      <w:r w:rsidR="00A01B34">
        <w:t xml:space="preserve">, </w:t>
      </w:r>
      <w:r w:rsidR="0035104E" w:rsidRPr="0060680F">
        <w:t xml:space="preserve">most are due to a general lack of knowledge about fire safety and prevention. </w:t>
      </w:r>
      <w:r w:rsidRPr="0060680F">
        <w:t>As part of our commitment to life safety issues and in accordance with various legal requirements, this Fire Safety Plan</w:t>
      </w:r>
      <w:r w:rsidR="00075A5F">
        <w:t xml:space="preserve"> </w:t>
      </w:r>
      <w:r w:rsidR="00FB5476" w:rsidRPr="0060680F">
        <w:t xml:space="preserve">(“Plan”) </w:t>
      </w:r>
      <w:r w:rsidRPr="0060680F">
        <w:t xml:space="preserve">has been developed.  </w:t>
      </w:r>
      <w:r w:rsidR="00820AB3" w:rsidRPr="0060680F">
        <w:t xml:space="preserve">This Plan is a cooperative effort of the </w:t>
      </w:r>
      <w:r w:rsidR="00075A5F">
        <w:t>Public Safety Department</w:t>
      </w:r>
      <w:r w:rsidR="0089354F" w:rsidRPr="0060680F">
        <w:t>, with information as needed from other campus departments</w:t>
      </w:r>
      <w:r w:rsidR="00820AB3" w:rsidRPr="0060680F">
        <w:t>. This Plan provides fire safety emergency information to the College of Law community.</w:t>
      </w:r>
      <w:r w:rsidR="00820AB3" w:rsidRPr="0043451D">
        <w:t xml:space="preserve"> </w:t>
      </w:r>
    </w:p>
    <w:p w14:paraId="2EFAD50B" w14:textId="77777777" w:rsidR="00820AB3" w:rsidRPr="0043451D" w:rsidRDefault="00820AB3" w:rsidP="0043451D">
      <w:pPr>
        <w:widowControl w:val="0"/>
        <w:autoSpaceDE w:val="0"/>
        <w:autoSpaceDN w:val="0"/>
        <w:adjustRightInd w:val="0"/>
      </w:pPr>
    </w:p>
    <w:p w14:paraId="2EFAD50C" w14:textId="3D8FC522" w:rsidR="00C235AA" w:rsidRPr="0043451D" w:rsidRDefault="00C235AA" w:rsidP="0043451D">
      <w:pPr>
        <w:widowControl w:val="0"/>
        <w:autoSpaceDE w:val="0"/>
        <w:autoSpaceDN w:val="0"/>
        <w:adjustRightInd w:val="0"/>
      </w:pPr>
      <w:r w:rsidRPr="0043451D">
        <w:t>The purpose of this program is to inform interested person</w:t>
      </w:r>
      <w:r w:rsidR="0052031D">
        <w:t>s</w:t>
      </w:r>
      <w:r w:rsidRPr="0043451D">
        <w:t xml:space="preserve"> about our fire safety plans</w:t>
      </w:r>
      <w:r w:rsidR="00AE2651">
        <w:t>.</w:t>
      </w:r>
      <w:r w:rsidRPr="0043451D">
        <w:t xml:space="preserve"> Further, this program serves to demonstrate to our campus community the safety standards we follow at Stetson University College of Law.</w:t>
      </w:r>
    </w:p>
    <w:p w14:paraId="2EFAD50D" w14:textId="77777777" w:rsidR="00C235AA" w:rsidRPr="0043451D" w:rsidRDefault="00C235AA" w:rsidP="0043451D">
      <w:pPr>
        <w:widowControl w:val="0"/>
        <w:autoSpaceDE w:val="0"/>
        <w:autoSpaceDN w:val="0"/>
        <w:adjustRightInd w:val="0"/>
      </w:pPr>
    </w:p>
    <w:p w14:paraId="2EFAD50E" w14:textId="77777777" w:rsidR="00C235AA" w:rsidRPr="0043451D" w:rsidRDefault="00C235AA" w:rsidP="0043451D">
      <w:pPr>
        <w:widowControl w:val="0"/>
        <w:autoSpaceDE w:val="0"/>
        <w:autoSpaceDN w:val="0"/>
        <w:adjustRightInd w:val="0"/>
      </w:pPr>
      <w:r w:rsidRPr="0043451D">
        <w:t xml:space="preserve">This </w:t>
      </w:r>
      <w:r w:rsidR="00E435AA" w:rsidRPr="0043451D">
        <w:t>Plan</w:t>
      </w:r>
      <w:r w:rsidRPr="0043451D">
        <w:t xml:space="preserve"> is in</w:t>
      </w:r>
      <w:r w:rsidR="005B7C72" w:rsidRPr="0043451D">
        <w:t>tended</w:t>
      </w:r>
      <w:r w:rsidRPr="0043451D">
        <w:t xml:space="preserve"> to control and reduce the possibility of fire and to specify the type of equipment to use in case of fire. This </w:t>
      </w:r>
      <w:r w:rsidR="00E435AA" w:rsidRPr="0043451D">
        <w:t>Plan</w:t>
      </w:r>
      <w:r w:rsidRPr="0043451D">
        <w:t xml:space="preserve"> addresses the following issues: </w:t>
      </w:r>
    </w:p>
    <w:p w14:paraId="2EFAD50F" w14:textId="77777777" w:rsidR="00C235AA" w:rsidRPr="0043451D" w:rsidRDefault="00C235AA" w:rsidP="0043451D">
      <w:pPr>
        <w:widowControl w:val="0"/>
        <w:autoSpaceDE w:val="0"/>
        <w:autoSpaceDN w:val="0"/>
        <w:adjustRightInd w:val="0"/>
      </w:pPr>
    </w:p>
    <w:p w14:paraId="2EFAD510" w14:textId="77777777" w:rsidR="00C235AA" w:rsidRPr="0043451D" w:rsidRDefault="00C235AA" w:rsidP="00F34487">
      <w:pPr>
        <w:widowControl w:val="0"/>
        <w:numPr>
          <w:ilvl w:val="0"/>
          <w:numId w:val="19"/>
        </w:numPr>
        <w:autoSpaceDE w:val="0"/>
        <w:autoSpaceDN w:val="0"/>
        <w:adjustRightInd w:val="0"/>
      </w:pPr>
      <w:r w:rsidRPr="0043451D">
        <w:t>Major workplace fire hazards and their proper handling and storage procedures</w:t>
      </w:r>
    </w:p>
    <w:p w14:paraId="2EFAD511" w14:textId="77777777" w:rsidR="00C235AA" w:rsidRPr="0043451D" w:rsidRDefault="00C235AA" w:rsidP="00F34487">
      <w:pPr>
        <w:widowControl w:val="0"/>
        <w:numPr>
          <w:ilvl w:val="0"/>
          <w:numId w:val="19"/>
        </w:numPr>
        <w:autoSpaceDE w:val="0"/>
        <w:autoSpaceDN w:val="0"/>
        <w:adjustRightInd w:val="0"/>
      </w:pPr>
      <w:r w:rsidRPr="0043451D">
        <w:t>Potential ignition sources for fires and their control procedures</w:t>
      </w:r>
    </w:p>
    <w:p w14:paraId="2EFAD512" w14:textId="77777777" w:rsidR="00C235AA" w:rsidRPr="0043451D" w:rsidRDefault="00C235AA" w:rsidP="00F34487">
      <w:pPr>
        <w:widowControl w:val="0"/>
        <w:numPr>
          <w:ilvl w:val="0"/>
          <w:numId w:val="19"/>
        </w:numPr>
        <w:autoSpaceDE w:val="0"/>
        <w:autoSpaceDN w:val="0"/>
        <w:adjustRightInd w:val="0"/>
      </w:pPr>
      <w:r w:rsidRPr="0043451D">
        <w:t xml:space="preserve">The type of fire protection equipment or systems </w:t>
      </w:r>
      <w:r w:rsidR="00994302">
        <w:t>that</w:t>
      </w:r>
      <w:r w:rsidRPr="0043451D">
        <w:t xml:space="preserve"> can control a fire</w:t>
      </w:r>
    </w:p>
    <w:p w14:paraId="2EFAD513" w14:textId="77777777" w:rsidR="00C235AA" w:rsidRPr="0043451D" w:rsidRDefault="00C235AA" w:rsidP="00F34487">
      <w:pPr>
        <w:widowControl w:val="0"/>
        <w:numPr>
          <w:ilvl w:val="0"/>
          <w:numId w:val="19"/>
        </w:numPr>
        <w:autoSpaceDE w:val="0"/>
        <w:autoSpaceDN w:val="0"/>
        <w:adjustRightInd w:val="0"/>
      </w:pPr>
      <w:r w:rsidRPr="0043451D">
        <w:t xml:space="preserve">Regular job titles of personnel responsible for maintenance of equipment and systems installed to prevent or control ignition of fires and for control of fuel source hazards </w:t>
      </w:r>
    </w:p>
    <w:p w14:paraId="2EFAD514" w14:textId="77777777" w:rsidR="00C235AA" w:rsidRDefault="00C235AA" w:rsidP="0043451D">
      <w:pPr>
        <w:widowControl w:val="0"/>
        <w:autoSpaceDE w:val="0"/>
        <w:autoSpaceDN w:val="0"/>
        <w:adjustRightInd w:val="0"/>
      </w:pPr>
    </w:p>
    <w:p w14:paraId="2EFAD517" w14:textId="0E3F4355" w:rsidR="00F8452E" w:rsidRPr="00E27602" w:rsidRDefault="0043451D" w:rsidP="0043451D">
      <w:pPr>
        <w:pStyle w:val="Heading1"/>
        <w:spacing w:before="0" w:after="0"/>
        <w:rPr>
          <w:rFonts w:ascii="Times New Roman" w:hAnsi="Times New Roman"/>
          <w:bCs w:val="0"/>
          <w:kern w:val="0"/>
          <w:sz w:val="24"/>
          <w:szCs w:val="24"/>
        </w:rPr>
      </w:pPr>
      <w:bookmarkStart w:id="1" w:name="_Toc367710704"/>
      <w:r w:rsidRPr="00E27602">
        <w:rPr>
          <w:rFonts w:ascii="Times New Roman" w:hAnsi="Times New Roman"/>
          <w:bCs w:val="0"/>
          <w:kern w:val="0"/>
          <w:sz w:val="24"/>
          <w:szCs w:val="24"/>
        </w:rPr>
        <w:t>II.</w:t>
      </w:r>
      <w:r w:rsidRPr="00E27602">
        <w:rPr>
          <w:rFonts w:ascii="Times New Roman" w:hAnsi="Times New Roman"/>
          <w:bCs w:val="0"/>
          <w:kern w:val="0"/>
          <w:sz w:val="24"/>
          <w:szCs w:val="24"/>
        </w:rPr>
        <w:tab/>
      </w:r>
      <w:r w:rsidR="00F87A2B" w:rsidRPr="00E27602">
        <w:rPr>
          <w:rFonts w:ascii="Times New Roman" w:hAnsi="Times New Roman"/>
          <w:bCs w:val="0"/>
          <w:kern w:val="0"/>
          <w:sz w:val="24"/>
          <w:szCs w:val="24"/>
        </w:rPr>
        <w:t>F</w:t>
      </w:r>
      <w:r w:rsidR="003C57A8" w:rsidRPr="00E27602">
        <w:rPr>
          <w:rFonts w:ascii="Times New Roman" w:hAnsi="Times New Roman"/>
          <w:bCs w:val="0"/>
          <w:kern w:val="0"/>
          <w:sz w:val="24"/>
          <w:szCs w:val="24"/>
        </w:rPr>
        <w:t>ire Safety</w:t>
      </w:r>
      <w:r w:rsidRPr="00E27602">
        <w:rPr>
          <w:rFonts w:ascii="Times New Roman" w:hAnsi="Times New Roman"/>
          <w:bCs w:val="0"/>
          <w:kern w:val="0"/>
          <w:sz w:val="24"/>
          <w:szCs w:val="24"/>
        </w:rPr>
        <w:t xml:space="preserve"> </w:t>
      </w:r>
      <w:bookmarkEnd w:id="1"/>
    </w:p>
    <w:p w14:paraId="2EFAD52D" w14:textId="0426F300" w:rsidR="001F4557" w:rsidRDefault="003C57A8" w:rsidP="00401BA5">
      <w:pPr>
        <w:pStyle w:val="Heading2"/>
        <w:spacing w:before="0" w:after="0"/>
      </w:pPr>
      <w:bookmarkStart w:id="2" w:name="_Toc109231212"/>
      <w:bookmarkStart w:id="3" w:name="_Toc367710705"/>
      <w:r w:rsidRPr="00E27602">
        <w:rPr>
          <w:rFonts w:ascii="Times New Roman" w:hAnsi="Times New Roman"/>
          <w:i w:val="0"/>
          <w:sz w:val="24"/>
          <w:szCs w:val="24"/>
        </w:rPr>
        <w:tab/>
      </w:r>
      <w:bookmarkEnd w:id="2"/>
      <w:bookmarkEnd w:id="3"/>
    </w:p>
    <w:p w14:paraId="2EFAD52E" w14:textId="2DBFBC30" w:rsidR="001F4557" w:rsidRPr="00E27602" w:rsidRDefault="00401BA5" w:rsidP="001F4557">
      <w:pPr>
        <w:pStyle w:val="Heading2"/>
        <w:spacing w:before="0" w:after="0"/>
        <w:rPr>
          <w:rFonts w:ascii="Times New Roman" w:hAnsi="Times New Roman"/>
          <w:i w:val="0"/>
          <w:sz w:val="24"/>
          <w:szCs w:val="24"/>
        </w:rPr>
      </w:pPr>
      <w:bookmarkStart w:id="4" w:name="_Toc367710706"/>
      <w:r>
        <w:rPr>
          <w:rFonts w:ascii="Times New Roman" w:hAnsi="Times New Roman"/>
          <w:i w:val="0"/>
          <w:sz w:val="24"/>
          <w:szCs w:val="24"/>
        </w:rPr>
        <w:t>A</w:t>
      </w:r>
      <w:r w:rsidR="001F4557" w:rsidRPr="00E27602">
        <w:rPr>
          <w:rFonts w:ascii="Times New Roman" w:hAnsi="Times New Roman"/>
          <w:i w:val="0"/>
          <w:sz w:val="24"/>
          <w:szCs w:val="24"/>
        </w:rPr>
        <w:t>.</w:t>
      </w:r>
      <w:r w:rsidR="001F4557" w:rsidRPr="00E27602">
        <w:rPr>
          <w:rFonts w:ascii="Times New Roman" w:hAnsi="Times New Roman"/>
          <w:i w:val="0"/>
          <w:sz w:val="24"/>
          <w:szCs w:val="24"/>
        </w:rPr>
        <w:tab/>
        <w:t>Fire Drills</w:t>
      </w:r>
      <w:bookmarkEnd w:id="4"/>
    </w:p>
    <w:p w14:paraId="2EFAD52F" w14:textId="77777777" w:rsidR="001F4557" w:rsidRDefault="001F4557" w:rsidP="001F4557">
      <w:pPr>
        <w:widowControl w:val="0"/>
        <w:autoSpaceDE w:val="0"/>
        <w:autoSpaceDN w:val="0"/>
        <w:adjustRightInd w:val="0"/>
      </w:pPr>
    </w:p>
    <w:p w14:paraId="09A77100" w14:textId="77777777" w:rsidR="00401BA5" w:rsidRDefault="001F4557" w:rsidP="00401BA5">
      <w:pPr>
        <w:widowControl w:val="0"/>
        <w:autoSpaceDE w:val="0"/>
        <w:autoSpaceDN w:val="0"/>
        <w:adjustRightInd w:val="0"/>
      </w:pPr>
      <w:r>
        <w:t>At least once annually, and more at the discretion of the Public Safety Chief and with the approval of the Dean, the Public Safety Chief will coordinate and conduct a fire drill to test this Plan.</w:t>
      </w:r>
      <w:bookmarkStart w:id="5" w:name="_Toc109231213"/>
      <w:bookmarkStart w:id="6" w:name="_Toc367710707"/>
    </w:p>
    <w:p w14:paraId="540A704B" w14:textId="77777777" w:rsidR="00401BA5" w:rsidRDefault="00401BA5" w:rsidP="00401BA5">
      <w:pPr>
        <w:widowControl w:val="0"/>
        <w:autoSpaceDE w:val="0"/>
        <w:autoSpaceDN w:val="0"/>
        <w:adjustRightInd w:val="0"/>
      </w:pPr>
    </w:p>
    <w:p w14:paraId="2EFAD532" w14:textId="3ADD92E7" w:rsidR="00FB5476" w:rsidRPr="00401BA5" w:rsidRDefault="00551D12" w:rsidP="00401BA5">
      <w:pPr>
        <w:widowControl w:val="0"/>
        <w:autoSpaceDE w:val="0"/>
        <w:autoSpaceDN w:val="0"/>
        <w:adjustRightInd w:val="0"/>
      </w:pPr>
      <w:r>
        <w:rPr>
          <w:b/>
          <w:bCs/>
        </w:rPr>
        <w:t xml:space="preserve">B. </w:t>
      </w:r>
      <w:r>
        <w:rPr>
          <w:b/>
          <w:bCs/>
        </w:rPr>
        <w:tab/>
      </w:r>
      <w:r w:rsidR="00FB5476" w:rsidRPr="00551D12">
        <w:rPr>
          <w:b/>
          <w:bCs/>
        </w:rPr>
        <w:t>Fire Alarm and Fire Fighting Procedures</w:t>
      </w:r>
      <w:bookmarkEnd w:id="5"/>
      <w:bookmarkEnd w:id="6"/>
    </w:p>
    <w:p w14:paraId="2EFAD533" w14:textId="77777777" w:rsidR="00FB5476" w:rsidRPr="0043451D" w:rsidRDefault="00FB5476" w:rsidP="0043451D"/>
    <w:p w14:paraId="2EFAD534" w14:textId="77777777" w:rsidR="00FB5476" w:rsidRPr="0043451D" w:rsidRDefault="00FB5476" w:rsidP="0043451D">
      <w:pPr>
        <w:widowControl w:val="0"/>
        <w:autoSpaceDE w:val="0"/>
        <w:autoSpaceDN w:val="0"/>
        <w:adjustRightInd w:val="0"/>
      </w:pPr>
      <w:r w:rsidRPr="0043451D">
        <w:t xml:space="preserve">Employees </w:t>
      </w:r>
      <w:r w:rsidR="003C57A8" w:rsidRPr="0043451D">
        <w:t xml:space="preserve">and students </w:t>
      </w:r>
      <w:r w:rsidRPr="0043451D">
        <w:t xml:space="preserve">need to know what to do when they are the first person to discover a fire emergency. The Team has developed alternate procedures for responding to a fire emergency, depending on the severity of the fire emergency. </w:t>
      </w:r>
    </w:p>
    <w:p w14:paraId="2EFAD535" w14:textId="77777777" w:rsidR="00FB5476" w:rsidRPr="0043451D" w:rsidRDefault="00FB5476" w:rsidP="0043451D">
      <w:pPr>
        <w:widowControl w:val="0"/>
        <w:autoSpaceDE w:val="0"/>
        <w:autoSpaceDN w:val="0"/>
        <w:adjustRightInd w:val="0"/>
      </w:pPr>
    </w:p>
    <w:p w14:paraId="2EFAD536" w14:textId="77777777" w:rsidR="00674020" w:rsidRDefault="00FB5476" w:rsidP="0043451D">
      <w:pPr>
        <w:widowControl w:val="0"/>
        <w:autoSpaceDE w:val="0"/>
        <w:autoSpaceDN w:val="0"/>
        <w:adjustRightInd w:val="0"/>
      </w:pPr>
      <w:r w:rsidRPr="0043451D">
        <w:t xml:space="preserve">When a fire is detected by an employee </w:t>
      </w:r>
      <w:r w:rsidR="00E435AA" w:rsidRPr="0043451D">
        <w:t>or student, he or she is</w:t>
      </w:r>
      <w:r w:rsidRPr="0043451D">
        <w:t xml:space="preserve"> expected to</w:t>
      </w:r>
      <w:r w:rsidR="00674020">
        <w:t xml:space="preserve"> do the following:</w:t>
      </w:r>
    </w:p>
    <w:p w14:paraId="2EFAD537" w14:textId="77777777" w:rsidR="00674020" w:rsidRDefault="00674020" w:rsidP="0043451D">
      <w:pPr>
        <w:widowControl w:val="0"/>
        <w:autoSpaceDE w:val="0"/>
        <w:autoSpaceDN w:val="0"/>
        <w:adjustRightInd w:val="0"/>
      </w:pPr>
    </w:p>
    <w:p w14:paraId="2EFAD538" w14:textId="77777777" w:rsidR="00293ADD" w:rsidRPr="00293ADD" w:rsidRDefault="00293ADD" w:rsidP="00293ADD">
      <w:pPr>
        <w:pStyle w:val="ListParagraph"/>
        <w:numPr>
          <w:ilvl w:val="0"/>
          <w:numId w:val="36"/>
        </w:numPr>
        <w:spacing w:after="200" w:line="276" w:lineRule="auto"/>
      </w:pPr>
      <w:r w:rsidRPr="00293ADD">
        <w:t xml:space="preserve">Immediately activate the nearest pull station, if one is readily visible and available, and call “911”.  </w:t>
      </w:r>
    </w:p>
    <w:p w14:paraId="2EFAD539" w14:textId="3F5D448B" w:rsidR="00293ADD" w:rsidRPr="00293ADD" w:rsidRDefault="00293ADD" w:rsidP="00293ADD">
      <w:pPr>
        <w:pStyle w:val="ListParagraph"/>
        <w:numPr>
          <w:ilvl w:val="0"/>
          <w:numId w:val="36"/>
        </w:numPr>
        <w:spacing w:after="200" w:line="276" w:lineRule="auto"/>
      </w:pPr>
      <w:r w:rsidRPr="00293ADD">
        <w:t>Contact the Public Safety Department immediately after calling “911”.  In Gulfport call (727) 343-1262 24 hours a day.  In Tampa call (727) 420-8868 6:</w:t>
      </w:r>
      <w:r w:rsidR="00F25304">
        <w:t>30</w:t>
      </w:r>
      <w:r w:rsidRPr="00293ADD">
        <w:t xml:space="preserve"> a.m. – </w:t>
      </w:r>
      <w:r w:rsidR="00F25304">
        <w:t>10:30pm</w:t>
      </w:r>
      <w:r w:rsidRPr="00293ADD">
        <w:t xml:space="preserve"> (for calls between </w:t>
      </w:r>
      <w:r w:rsidR="00F25304">
        <w:t>10:30pm</w:t>
      </w:r>
      <w:r w:rsidRPr="00293ADD">
        <w:t xml:space="preserve"> and 6:</w:t>
      </w:r>
      <w:r w:rsidR="00F25304">
        <w:t>30</w:t>
      </w:r>
      <w:r w:rsidRPr="00293ADD">
        <w:t xml:space="preserve"> a.m. contact Gulfport Public Safety at (727) 343-1262).  If a phone is not available, emergency call boxes can be used to notify Public </w:t>
      </w:r>
      <w:r w:rsidRPr="00293ADD">
        <w:lastRenderedPageBreak/>
        <w:t>Safety.  Public Safety will instruct all occupants to evacuate the building via the campus PA alert system or by triggering an audible fire alarm.</w:t>
      </w:r>
    </w:p>
    <w:p w14:paraId="2EFAD53A" w14:textId="180D6CED" w:rsidR="00293ADD" w:rsidRPr="00293ADD" w:rsidRDefault="00293ADD" w:rsidP="00293ADD">
      <w:pPr>
        <w:pStyle w:val="ListParagraph"/>
        <w:numPr>
          <w:ilvl w:val="0"/>
          <w:numId w:val="36"/>
        </w:numPr>
        <w:spacing w:after="200" w:line="276" w:lineRule="auto"/>
      </w:pPr>
      <w:r w:rsidRPr="00293ADD">
        <w:t>If the fire is small</w:t>
      </w:r>
      <w:r w:rsidR="000A3A29">
        <w:t>,</w:t>
      </w:r>
      <w:r w:rsidRPr="00293ADD">
        <w:t xml:space="preserve"> and the individual has been trained in proper use of a portable fire extinguishe</w:t>
      </w:r>
      <w:r w:rsidR="002D11E7">
        <w:t>r</w:t>
      </w:r>
      <w:r w:rsidR="00E76531">
        <w:t>,</w:t>
      </w:r>
      <w:r w:rsidRPr="00293ADD">
        <w:t xml:space="preserve"> and can attempt to extinguish the fire without putting himself/herself in undue risk, he or she should use the portable fire extinguisher</w:t>
      </w:r>
      <w:r w:rsidR="00E76531">
        <w:t xml:space="preserve"> to do so</w:t>
      </w:r>
      <w:r w:rsidRPr="00293ADD">
        <w:t>.</w:t>
      </w:r>
    </w:p>
    <w:p w14:paraId="2EFAD53B" w14:textId="7FA6A84E" w:rsidR="00293ADD" w:rsidRPr="00293ADD" w:rsidRDefault="00293ADD" w:rsidP="00293ADD">
      <w:pPr>
        <w:pStyle w:val="ListParagraph"/>
        <w:numPr>
          <w:ilvl w:val="0"/>
          <w:numId w:val="36"/>
        </w:numPr>
        <w:spacing w:after="200" w:line="276" w:lineRule="auto"/>
      </w:pPr>
      <w:r w:rsidRPr="00293ADD">
        <w:t xml:space="preserve">If the fire is large and cannot be contained </w:t>
      </w:r>
      <w:r w:rsidR="00A01B34">
        <w:t>with the use</w:t>
      </w:r>
      <w:r w:rsidRPr="00293ADD">
        <w:t xml:space="preserve"> of a portable fire extinguisher</w:t>
      </w:r>
      <w:r w:rsidR="00E76531">
        <w:t>,</w:t>
      </w:r>
      <w:r w:rsidRPr="00293ADD">
        <w:t xml:space="preserve"> he or she should evacuate immediately.  </w:t>
      </w:r>
      <w:r w:rsidR="00A01B34">
        <w:t>During</w:t>
      </w:r>
      <w:r w:rsidRPr="00293ADD">
        <w:t xml:space="preserve"> evacuation, close all doors to confine the fire and reduce the oxygen that would fuel the fire.  If a fire alarm pull station has not been activated and he or she is able to do so safely, verbally warn as many occupants as possible to evacuate the building.  </w:t>
      </w:r>
    </w:p>
    <w:p w14:paraId="2EFAD53C" w14:textId="1E301FD5" w:rsidR="00FB5476" w:rsidRDefault="00FB5476" w:rsidP="0043451D">
      <w:pPr>
        <w:widowControl w:val="0"/>
        <w:autoSpaceDE w:val="0"/>
        <w:autoSpaceDN w:val="0"/>
        <w:adjustRightInd w:val="0"/>
      </w:pPr>
      <w:r w:rsidRPr="0043451D">
        <w:t xml:space="preserve">The </w:t>
      </w:r>
      <w:r w:rsidR="00117FF0">
        <w:t>Fire Safety Coordinator</w:t>
      </w:r>
      <w:r w:rsidRPr="0043451D">
        <w:t xml:space="preserve"> for each area </w:t>
      </w:r>
      <w:r w:rsidR="009656AD" w:rsidRPr="0043451D">
        <w:t>will</w:t>
      </w:r>
      <w:r w:rsidRPr="0043451D">
        <w:t xml:space="preserve"> determine head counts and forward that information to the Public Safety Chief. </w:t>
      </w:r>
      <w:r w:rsidR="00614B27">
        <w:t>Do not</w:t>
      </w:r>
      <w:r w:rsidRPr="0043451D">
        <w:t xml:space="preserve"> return to the buildings until the "all clear" is given by the local Fire Chief. A full listing of Public Safety emergency telephone numbers</w:t>
      </w:r>
      <w:r w:rsidR="009656AD" w:rsidRPr="0043451D">
        <w:t xml:space="preserve"> and </w:t>
      </w:r>
      <w:r w:rsidRPr="0043451D">
        <w:t xml:space="preserve">emergency call boxes is included </w:t>
      </w:r>
      <w:r w:rsidR="00066D5C">
        <w:t>in</w:t>
      </w:r>
      <w:r w:rsidRPr="0043451D">
        <w:t xml:space="preserve"> Appendix A.</w:t>
      </w:r>
      <w:r w:rsidR="0043451D">
        <w:t xml:space="preserve"> More detail on the role of </w:t>
      </w:r>
      <w:r w:rsidR="00117FF0">
        <w:t>Fire Safety Coordinator</w:t>
      </w:r>
      <w:r w:rsidR="00F94CD0">
        <w:t>s</w:t>
      </w:r>
      <w:r w:rsidR="0043451D">
        <w:t xml:space="preserve"> is described below.</w:t>
      </w:r>
    </w:p>
    <w:p w14:paraId="2EFAD53D" w14:textId="77777777" w:rsidR="0043451D" w:rsidRDefault="0043451D" w:rsidP="0043451D">
      <w:pPr>
        <w:widowControl w:val="0"/>
        <w:autoSpaceDE w:val="0"/>
        <w:autoSpaceDN w:val="0"/>
        <w:adjustRightInd w:val="0"/>
      </w:pPr>
    </w:p>
    <w:p w14:paraId="2EFAD53E" w14:textId="50D7C6E7" w:rsidR="0043451D" w:rsidRPr="00951552" w:rsidRDefault="009A3783" w:rsidP="0043451D">
      <w:pPr>
        <w:widowControl w:val="0"/>
        <w:autoSpaceDE w:val="0"/>
        <w:autoSpaceDN w:val="0"/>
        <w:adjustRightInd w:val="0"/>
        <w:rPr>
          <w:b/>
        </w:rPr>
      </w:pPr>
      <w:r w:rsidRPr="00951552">
        <w:rPr>
          <w:b/>
        </w:rPr>
        <w:t>C</w:t>
      </w:r>
      <w:r w:rsidR="0043451D" w:rsidRPr="00951552">
        <w:rPr>
          <w:b/>
        </w:rPr>
        <w:t>.</w:t>
      </w:r>
      <w:r w:rsidR="0043451D" w:rsidRPr="00951552">
        <w:rPr>
          <w:b/>
        </w:rPr>
        <w:tab/>
      </w:r>
      <w:r w:rsidR="00BA306B" w:rsidRPr="00951552">
        <w:rPr>
          <w:b/>
        </w:rPr>
        <w:t>Fire Safety Coordinator</w:t>
      </w:r>
    </w:p>
    <w:p w14:paraId="2EFAD53F" w14:textId="77777777" w:rsidR="0043451D" w:rsidRPr="00951552" w:rsidRDefault="0043451D" w:rsidP="0043451D">
      <w:pPr>
        <w:widowControl w:val="0"/>
        <w:autoSpaceDE w:val="0"/>
        <w:autoSpaceDN w:val="0"/>
        <w:adjustRightInd w:val="0"/>
      </w:pPr>
    </w:p>
    <w:p w14:paraId="2EFAD540" w14:textId="7B89CFD8" w:rsidR="0043451D" w:rsidRPr="0043451D" w:rsidRDefault="00BA306B" w:rsidP="00F92AF1">
      <w:r w:rsidRPr="00951552">
        <w:t>Fire Safety Coordinator</w:t>
      </w:r>
      <w:r w:rsidR="00BF76D9" w:rsidRPr="00951552">
        <w:t>s</w:t>
      </w:r>
      <w:r w:rsidR="0043451D" w:rsidRPr="00951552">
        <w:t xml:space="preserve"> are designated employees who, in the event of a campus evacuation, are to attempt to ensure their assigned areas are evacuated. </w:t>
      </w:r>
      <w:r w:rsidRPr="00951552">
        <w:t>Fire Safety Coordinator</w:t>
      </w:r>
      <w:r w:rsidR="00BF76D9" w:rsidRPr="00951552">
        <w:t>s</w:t>
      </w:r>
      <w:r w:rsidR="0043451D" w:rsidRPr="00951552">
        <w:t xml:space="preserve"> should never place themselves in danger. </w:t>
      </w:r>
      <w:r w:rsidR="00CF2CC9" w:rsidRPr="00951552">
        <w:t>If a</w:t>
      </w:r>
      <w:r w:rsidR="00F92AF1" w:rsidRPr="00951552">
        <w:t xml:space="preserve"> </w:t>
      </w:r>
      <w:r w:rsidR="00117FF0" w:rsidRPr="00951552">
        <w:t>Fire Safety Coordinator</w:t>
      </w:r>
      <w:r w:rsidR="0043451D" w:rsidRPr="00951552">
        <w:t xml:space="preserve"> encounters any person who needs assistance, he or she will assist in evacuation or seek help to do so. The </w:t>
      </w:r>
      <w:r w:rsidR="00117FF0" w:rsidRPr="00951552">
        <w:t>Fire Safety Coordinator</w:t>
      </w:r>
      <w:r w:rsidR="0043451D" w:rsidRPr="00951552">
        <w:t xml:space="preserve">, when encountering a person who refuses to evacuate, should note the person’s location and name (if possible) and inform a firefighter or Public Safety </w:t>
      </w:r>
      <w:r w:rsidR="00994302" w:rsidRPr="00951552">
        <w:t>O</w:t>
      </w:r>
      <w:r w:rsidR="0043451D" w:rsidRPr="00951552">
        <w:t xml:space="preserve">fficer as soon as possible. </w:t>
      </w:r>
      <w:r w:rsidRPr="00951552">
        <w:t>Fire Safety Coordinator</w:t>
      </w:r>
      <w:r w:rsidR="00BF76D9" w:rsidRPr="00951552">
        <w:t>s</w:t>
      </w:r>
      <w:r w:rsidR="0043451D" w:rsidRPr="00951552">
        <w:t xml:space="preserve"> are encouraged to </w:t>
      </w:r>
      <w:r w:rsidR="00994302" w:rsidRPr="00951552">
        <w:t>take notice of</w:t>
      </w:r>
      <w:r w:rsidR="0043451D" w:rsidRPr="00951552">
        <w:t xml:space="preserve"> fire hazards in their assigned areas and report these hazards to the appropriate department for remediation.</w:t>
      </w:r>
      <w:r w:rsidR="00F92AF1" w:rsidRPr="00951552">
        <w:t xml:space="preserve"> A list of </w:t>
      </w:r>
      <w:r w:rsidRPr="00951552">
        <w:t>Fire Safety Coordinator</w:t>
      </w:r>
      <w:r w:rsidR="00BF76D9" w:rsidRPr="00951552">
        <w:t xml:space="preserve">s </w:t>
      </w:r>
      <w:r w:rsidR="00F92AF1" w:rsidRPr="00951552">
        <w:t xml:space="preserve">is included </w:t>
      </w:r>
      <w:r w:rsidR="00066D5C" w:rsidRPr="00951552">
        <w:t>in</w:t>
      </w:r>
      <w:r w:rsidR="00F92AF1" w:rsidRPr="00951552">
        <w:t xml:space="preserve"> Appendix B.</w:t>
      </w:r>
    </w:p>
    <w:p w14:paraId="2EFAD541" w14:textId="77777777" w:rsidR="0043451D" w:rsidRDefault="0043451D" w:rsidP="00F92AF1">
      <w:pPr>
        <w:widowControl w:val="0"/>
        <w:autoSpaceDE w:val="0"/>
        <w:autoSpaceDN w:val="0"/>
        <w:adjustRightInd w:val="0"/>
      </w:pPr>
    </w:p>
    <w:p w14:paraId="2EFAD542" w14:textId="3680BCE7" w:rsidR="00FB5476" w:rsidRPr="00E27602" w:rsidRDefault="009A3783" w:rsidP="00F92AF1">
      <w:pPr>
        <w:pStyle w:val="Heading2"/>
        <w:spacing w:before="0" w:after="0"/>
        <w:rPr>
          <w:rFonts w:ascii="Times New Roman" w:hAnsi="Times New Roman"/>
          <w:i w:val="0"/>
          <w:sz w:val="24"/>
          <w:szCs w:val="24"/>
        </w:rPr>
      </w:pPr>
      <w:bookmarkStart w:id="7" w:name="_Toc109231214"/>
      <w:bookmarkStart w:id="8" w:name="_Toc367710708"/>
      <w:r>
        <w:rPr>
          <w:rFonts w:ascii="Times New Roman" w:hAnsi="Times New Roman"/>
          <w:i w:val="0"/>
          <w:sz w:val="24"/>
          <w:szCs w:val="24"/>
        </w:rPr>
        <w:t>D</w:t>
      </w:r>
      <w:r w:rsidR="003C57A8" w:rsidRPr="00E27602">
        <w:rPr>
          <w:rFonts w:ascii="Times New Roman" w:hAnsi="Times New Roman"/>
          <w:i w:val="0"/>
          <w:sz w:val="24"/>
          <w:szCs w:val="24"/>
        </w:rPr>
        <w:t>.</w:t>
      </w:r>
      <w:r w:rsidR="003C57A8" w:rsidRPr="00E27602">
        <w:rPr>
          <w:rFonts w:ascii="Times New Roman" w:hAnsi="Times New Roman"/>
          <w:i w:val="0"/>
          <w:sz w:val="24"/>
          <w:szCs w:val="24"/>
        </w:rPr>
        <w:tab/>
      </w:r>
      <w:r w:rsidR="00FB5476" w:rsidRPr="00E27602">
        <w:rPr>
          <w:rFonts w:ascii="Times New Roman" w:hAnsi="Times New Roman"/>
          <w:i w:val="0"/>
          <w:sz w:val="24"/>
          <w:szCs w:val="24"/>
        </w:rPr>
        <w:t>Workplace Fire Hazards</w:t>
      </w:r>
      <w:bookmarkEnd w:id="7"/>
      <w:bookmarkEnd w:id="8"/>
    </w:p>
    <w:p w14:paraId="2EFAD543" w14:textId="77777777" w:rsidR="00FB5476" w:rsidRPr="0043451D" w:rsidRDefault="00FB5476" w:rsidP="00F92AF1"/>
    <w:p w14:paraId="2EFAD544" w14:textId="5B16DF04" w:rsidR="00FB5476" w:rsidRPr="0043451D" w:rsidRDefault="00FB5476" w:rsidP="00F92AF1">
      <w:pPr>
        <w:widowControl w:val="0"/>
        <w:autoSpaceDE w:val="0"/>
        <w:autoSpaceDN w:val="0"/>
        <w:adjustRightInd w:val="0"/>
      </w:pPr>
      <w:r w:rsidRPr="0043451D">
        <w:t xml:space="preserve">It is the </w:t>
      </w:r>
      <w:r w:rsidR="00F92AF1">
        <w:t xml:space="preserve">College’s </w:t>
      </w:r>
      <w:r w:rsidRPr="0043451D">
        <w:t xml:space="preserve">intent to assure that hazardous accumulation of combustible waste materials </w:t>
      </w:r>
      <w:r w:rsidR="007C2BE4" w:rsidRPr="0043451D">
        <w:t>is</w:t>
      </w:r>
      <w:r w:rsidRPr="0043451D">
        <w:t xml:space="preserve"> controlled so that a </w:t>
      </w:r>
      <w:r w:rsidR="00270657" w:rsidRPr="0043451D">
        <w:t>fast-developing</w:t>
      </w:r>
      <w:r w:rsidRPr="0043451D">
        <w:t xml:space="preserve"> fire, rapid spread of toxic smoke, or an explosion will not occur. </w:t>
      </w:r>
      <w:r w:rsidR="00331F23">
        <w:t xml:space="preserve"> </w:t>
      </w:r>
      <w:r w:rsidRPr="0043451D">
        <w:t xml:space="preserve">Employees </w:t>
      </w:r>
      <w:r w:rsidR="009656AD" w:rsidRPr="0043451D">
        <w:t xml:space="preserve">should be </w:t>
      </w:r>
      <w:r w:rsidRPr="0043451D">
        <w:t>made aware of the hazardous properties of materials in their workplaces, and the degree of hazard each poses.</w:t>
      </w:r>
    </w:p>
    <w:p w14:paraId="2EFAD545" w14:textId="77777777" w:rsidR="00FB5476" w:rsidRPr="0043451D" w:rsidRDefault="00FB5476" w:rsidP="0043451D">
      <w:pPr>
        <w:widowControl w:val="0"/>
        <w:autoSpaceDE w:val="0"/>
        <w:autoSpaceDN w:val="0"/>
        <w:adjustRightInd w:val="0"/>
      </w:pPr>
    </w:p>
    <w:p w14:paraId="2EFAD546" w14:textId="50F40045" w:rsidR="00FB5476" w:rsidRPr="0043451D" w:rsidRDefault="00FB5476" w:rsidP="0043451D">
      <w:pPr>
        <w:widowControl w:val="0"/>
        <w:autoSpaceDE w:val="0"/>
        <w:autoSpaceDN w:val="0"/>
        <w:adjustRightInd w:val="0"/>
      </w:pPr>
      <w:r w:rsidRPr="0043451D">
        <w:t xml:space="preserve">Fire prevention measures </w:t>
      </w:r>
      <w:r w:rsidR="009656AD" w:rsidRPr="0043451D">
        <w:t>should be in place</w:t>
      </w:r>
      <w:r w:rsidRPr="0043451D">
        <w:t xml:space="preserve"> for all fire hazards found. Once employees are made aware of the fire hazards in their work areas, they </w:t>
      </w:r>
      <w:r w:rsidR="009656AD" w:rsidRPr="0043451D">
        <w:t>are to be</w:t>
      </w:r>
      <w:r w:rsidRPr="0043451D">
        <w:t xml:space="preserve"> trained in the fire prevention measures developed and use them in the course of their work. For example, </w:t>
      </w:r>
      <w:r w:rsidR="007C2BE4" w:rsidRPr="0043451D">
        <w:t>oil-soaked</w:t>
      </w:r>
      <w:r w:rsidRPr="0043451D">
        <w:t xml:space="preserve"> rags must be treated differently than general paper trash in office areas. In addition, large accumulations of waste</w:t>
      </w:r>
      <w:r w:rsidR="00E76531">
        <w:t>-</w:t>
      </w:r>
      <w:r w:rsidRPr="0043451D">
        <w:t xml:space="preserve">paper or corrugated boxes, etc., can pose a significant fire hazard. </w:t>
      </w:r>
      <w:r w:rsidR="00331F23">
        <w:t xml:space="preserve"> </w:t>
      </w:r>
      <w:r w:rsidRPr="0043451D">
        <w:t xml:space="preserve">Accumulations of materials which can cause large fires or generate dense smoke that are easily ignited or may start from spontaneous combustion are the types of materials with which this </w:t>
      </w:r>
      <w:r w:rsidR="00331F23">
        <w:t>P</w:t>
      </w:r>
      <w:r w:rsidR="00E62B1B">
        <w:t>lan</w:t>
      </w:r>
      <w:r w:rsidRPr="0043451D">
        <w:t xml:space="preserve"> is concerned. </w:t>
      </w:r>
      <w:r w:rsidR="00331F23">
        <w:t xml:space="preserve"> </w:t>
      </w:r>
      <w:r w:rsidRPr="0043451D">
        <w:t xml:space="preserve">Such combustible materials may be easily ignited by matches, welder's sparks, </w:t>
      </w:r>
      <w:r w:rsidR="002429E3" w:rsidRPr="0043451D">
        <w:t>cigarettes,</w:t>
      </w:r>
      <w:r w:rsidRPr="0043451D">
        <w:t xml:space="preserve"> and similar low-level energy ignition sources. It is the intent of the College of Law to prevent such </w:t>
      </w:r>
      <w:r w:rsidRPr="0043451D">
        <w:lastRenderedPageBreak/>
        <w:t xml:space="preserve">accumulation of materials. The Public Safety </w:t>
      </w:r>
      <w:r w:rsidR="009656AD" w:rsidRPr="0043451D">
        <w:t xml:space="preserve">Department is responsible for conducting </w:t>
      </w:r>
      <w:r w:rsidRPr="0043451D">
        <w:t>periodic inspections to assist in hazard reduction</w:t>
      </w:r>
      <w:r w:rsidR="009656AD" w:rsidRPr="0043451D">
        <w:t>, and providing training as needed</w:t>
      </w:r>
      <w:r w:rsidRPr="0043451D">
        <w:t>.</w:t>
      </w:r>
      <w:r w:rsidR="00614B27">
        <w:t xml:space="preserve"> </w:t>
      </w:r>
      <w:r w:rsidRPr="0043451D">
        <w:t xml:space="preserve">Flammable or combustible materials </w:t>
      </w:r>
      <w:r w:rsidR="00614B27">
        <w:t>will</w:t>
      </w:r>
      <w:r w:rsidR="00614B27" w:rsidRPr="0043451D">
        <w:t xml:space="preserve"> </w:t>
      </w:r>
      <w:r w:rsidRPr="0043451D">
        <w:t>not ignite on their own without an external source of ignition.  To control known ignition sources</w:t>
      </w:r>
      <w:r w:rsidR="00F92AF1">
        <w:t>, the College</w:t>
      </w:r>
      <w:r w:rsidRPr="0043451D">
        <w:t xml:space="preserve"> isolate</w:t>
      </w:r>
      <w:r w:rsidR="00F92AF1">
        <w:t>s</w:t>
      </w:r>
      <w:r w:rsidRPr="0043451D">
        <w:t xml:space="preserve"> flammable materials and those chemicals that if mixed would have a harmful reaction. Facilities Management is responsible for seeing that flammable materials are kept from spark, </w:t>
      </w:r>
      <w:r w:rsidR="002429E3" w:rsidRPr="0043451D">
        <w:t>heat,</w:t>
      </w:r>
      <w:r w:rsidRPr="0043451D">
        <w:t xml:space="preserve"> and fire. </w:t>
      </w:r>
    </w:p>
    <w:p w14:paraId="2EFAD547" w14:textId="77777777" w:rsidR="00FB5476" w:rsidRPr="0043451D" w:rsidRDefault="00FB5476" w:rsidP="0043451D">
      <w:pPr>
        <w:widowControl w:val="0"/>
        <w:autoSpaceDE w:val="0"/>
        <w:autoSpaceDN w:val="0"/>
        <w:adjustRightInd w:val="0"/>
      </w:pPr>
    </w:p>
    <w:p w14:paraId="2EFAD548" w14:textId="77777777" w:rsidR="00FB5476" w:rsidRDefault="00FB5476" w:rsidP="0043451D">
      <w:pPr>
        <w:widowControl w:val="0"/>
        <w:autoSpaceDE w:val="0"/>
        <w:autoSpaceDN w:val="0"/>
        <w:adjustRightInd w:val="0"/>
      </w:pPr>
      <w:r w:rsidRPr="0043451D">
        <w:t>The possible ignition sources include:</w:t>
      </w:r>
    </w:p>
    <w:p w14:paraId="2EFAD549" w14:textId="77777777" w:rsidR="00F92AF1" w:rsidRPr="0043451D" w:rsidRDefault="00F92AF1" w:rsidP="0043451D">
      <w:pPr>
        <w:widowControl w:val="0"/>
        <w:autoSpaceDE w:val="0"/>
        <w:autoSpaceDN w:val="0"/>
        <w:adjustRightInd w:val="0"/>
      </w:pPr>
    </w:p>
    <w:p w14:paraId="2EFAD54A" w14:textId="77777777" w:rsidR="00FB5476" w:rsidRPr="0043451D" w:rsidRDefault="00FB5476" w:rsidP="00F34487">
      <w:pPr>
        <w:widowControl w:val="0"/>
        <w:numPr>
          <w:ilvl w:val="0"/>
          <w:numId w:val="24"/>
        </w:numPr>
        <w:autoSpaceDE w:val="0"/>
        <w:autoSpaceDN w:val="0"/>
        <w:adjustRightInd w:val="0"/>
      </w:pPr>
      <w:r w:rsidRPr="0043451D">
        <w:t xml:space="preserve">Stored chemicals (i.e. janitor closet </w:t>
      </w:r>
      <w:r w:rsidR="009656AD" w:rsidRPr="0043451D">
        <w:t>and</w:t>
      </w:r>
      <w:r w:rsidRPr="0043451D">
        <w:t xml:space="preserve"> storage closets)</w:t>
      </w:r>
    </w:p>
    <w:p w14:paraId="2EFAD54B" w14:textId="77777777" w:rsidR="00FB5476" w:rsidRPr="0043451D" w:rsidRDefault="00FB5476" w:rsidP="00F34487">
      <w:pPr>
        <w:widowControl w:val="0"/>
        <w:numPr>
          <w:ilvl w:val="0"/>
          <w:numId w:val="24"/>
        </w:numPr>
        <w:autoSpaceDE w:val="0"/>
        <w:autoSpaceDN w:val="0"/>
        <w:adjustRightInd w:val="0"/>
      </w:pPr>
      <w:r w:rsidRPr="0043451D">
        <w:t>Stored fuel (flammable storage cabinet)</w:t>
      </w:r>
    </w:p>
    <w:p w14:paraId="2EFAD54C" w14:textId="77777777" w:rsidR="00FB5476" w:rsidRDefault="00FB5476" w:rsidP="00F34487">
      <w:pPr>
        <w:widowControl w:val="0"/>
        <w:numPr>
          <w:ilvl w:val="0"/>
          <w:numId w:val="24"/>
        </w:numPr>
        <w:autoSpaceDE w:val="0"/>
        <w:autoSpaceDN w:val="0"/>
        <w:adjustRightInd w:val="0"/>
      </w:pPr>
      <w:r w:rsidRPr="0043451D">
        <w:t>Oily rags (shop area, paint</w:t>
      </w:r>
      <w:r w:rsidR="009656AD" w:rsidRPr="0043451D">
        <w:t xml:space="preserve"> shop</w:t>
      </w:r>
      <w:r w:rsidRPr="0043451D">
        <w:t>)</w:t>
      </w:r>
    </w:p>
    <w:p w14:paraId="2EFAD54D" w14:textId="77777777" w:rsidR="00066D5C" w:rsidRPr="0043451D" w:rsidRDefault="00066D5C" w:rsidP="00F34487">
      <w:pPr>
        <w:widowControl w:val="0"/>
        <w:numPr>
          <w:ilvl w:val="0"/>
          <w:numId w:val="24"/>
        </w:numPr>
        <w:autoSpaceDE w:val="0"/>
        <w:autoSpaceDN w:val="0"/>
        <w:adjustRightInd w:val="0"/>
      </w:pPr>
      <w:r>
        <w:t>Certain types of batteries</w:t>
      </w:r>
    </w:p>
    <w:p w14:paraId="2EFAD54E" w14:textId="77777777" w:rsidR="00FB5476" w:rsidRPr="0043451D" w:rsidRDefault="00FB5476" w:rsidP="0043451D">
      <w:pPr>
        <w:widowControl w:val="0"/>
        <w:autoSpaceDE w:val="0"/>
        <w:autoSpaceDN w:val="0"/>
        <w:adjustRightInd w:val="0"/>
      </w:pPr>
    </w:p>
    <w:p w14:paraId="2EFAD54F" w14:textId="0DF08E45" w:rsidR="00FB5476" w:rsidRDefault="00FB5476" w:rsidP="00F92AF1">
      <w:pPr>
        <w:widowControl w:val="0"/>
        <w:autoSpaceDE w:val="0"/>
        <w:autoSpaceDN w:val="0"/>
        <w:adjustRightInd w:val="0"/>
      </w:pPr>
      <w:r w:rsidRPr="0043451D">
        <w:t>To control these possible ignition sources, all departments are to use good housekeeping</w:t>
      </w:r>
      <w:r w:rsidR="0067027B">
        <w:t xml:space="preserve"> (see section </w:t>
      </w:r>
      <w:r w:rsidR="00647D1F">
        <w:t>F</w:t>
      </w:r>
      <w:r w:rsidR="0067027B">
        <w:t xml:space="preserve"> below)</w:t>
      </w:r>
      <w:r w:rsidRPr="0043451D">
        <w:t xml:space="preserve"> and cooperate </w:t>
      </w:r>
      <w:r w:rsidR="00647D1F">
        <w:t>with</w:t>
      </w:r>
      <w:r w:rsidRPr="0043451D">
        <w:t xml:space="preserve"> site inspections.</w:t>
      </w:r>
    </w:p>
    <w:p w14:paraId="2EFAD550" w14:textId="77777777" w:rsidR="00F92AF1" w:rsidRPr="0043451D" w:rsidRDefault="00F92AF1" w:rsidP="00F92AF1">
      <w:pPr>
        <w:widowControl w:val="0"/>
        <w:autoSpaceDE w:val="0"/>
        <w:autoSpaceDN w:val="0"/>
        <w:adjustRightInd w:val="0"/>
      </w:pPr>
    </w:p>
    <w:p w14:paraId="2EFAD551" w14:textId="1FEC26EB" w:rsidR="00FB5476" w:rsidRPr="00E27602" w:rsidRDefault="009A3783" w:rsidP="00F92AF1">
      <w:pPr>
        <w:pStyle w:val="Heading2"/>
        <w:spacing w:before="0" w:after="0"/>
        <w:rPr>
          <w:rFonts w:ascii="Times New Roman" w:hAnsi="Times New Roman"/>
          <w:i w:val="0"/>
          <w:sz w:val="24"/>
          <w:szCs w:val="24"/>
        </w:rPr>
      </w:pPr>
      <w:bookmarkStart w:id="9" w:name="_Toc109231216"/>
      <w:bookmarkStart w:id="10" w:name="_Toc367710709"/>
      <w:r>
        <w:rPr>
          <w:rFonts w:ascii="Times New Roman" w:hAnsi="Times New Roman"/>
          <w:i w:val="0"/>
          <w:sz w:val="24"/>
          <w:szCs w:val="24"/>
        </w:rPr>
        <w:t>E</w:t>
      </w:r>
      <w:r w:rsidR="00BA7CC3" w:rsidRPr="00E27602">
        <w:rPr>
          <w:rFonts w:ascii="Times New Roman" w:hAnsi="Times New Roman"/>
          <w:i w:val="0"/>
          <w:sz w:val="24"/>
          <w:szCs w:val="24"/>
        </w:rPr>
        <w:t>.</w:t>
      </w:r>
      <w:r w:rsidR="00BA7CC3" w:rsidRPr="00E27602">
        <w:rPr>
          <w:rFonts w:ascii="Times New Roman" w:hAnsi="Times New Roman"/>
          <w:i w:val="0"/>
          <w:sz w:val="24"/>
          <w:szCs w:val="24"/>
        </w:rPr>
        <w:tab/>
      </w:r>
      <w:r w:rsidR="00FB5476" w:rsidRPr="00E27602">
        <w:rPr>
          <w:rFonts w:ascii="Times New Roman" w:hAnsi="Times New Roman"/>
          <w:i w:val="0"/>
          <w:sz w:val="24"/>
          <w:szCs w:val="24"/>
        </w:rPr>
        <w:t>Fire Protection Equipment</w:t>
      </w:r>
      <w:bookmarkEnd w:id="9"/>
      <w:bookmarkEnd w:id="10"/>
    </w:p>
    <w:p w14:paraId="2EFAD552" w14:textId="77777777" w:rsidR="00FB5476" w:rsidRPr="0043451D" w:rsidRDefault="00FB5476" w:rsidP="00F92AF1">
      <w:pPr>
        <w:widowControl w:val="0"/>
        <w:autoSpaceDE w:val="0"/>
        <w:autoSpaceDN w:val="0"/>
        <w:adjustRightInd w:val="0"/>
      </w:pPr>
    </w:p>
    <w:p w14:paraId="2EFAD553" w14:textId="65B9A979" w:rsidR="00FB5476" w:rsidRPr="00B90355" w:rsidRDefault="00FB5476" w:rsidP="001F4557">
      <w:pPr>
        <w:widowControl w:val="0"/>
        <w:autoSpaceDE w:val="0"/>
        <w:autoSpaceDN w:val="0"/>
        <w:adjustRightInd w:val="0"/>
      </w:pPr>
      <w:r w:rsidRPr="0043451D">
        <w:t xml:space="preserve">Fire protection equipment in use at the College of Law includes </w:t>
      </w:r>
      <w:r w:rsidR="00BA7CC3" w:rsidRPr="0043451D">
        <w:t xml:space="preserve">campus pull stations and </w:t>
      </w:r>
      <w:r w:rsidRPr="0043451D">
        <w:t xml:space="preserve">an adequate number of portable fire extinguishers to protect from the various types of fire hazards.  The location of these </w:t>
      </w:r>
      <w:r w:rsidR="00BA7CC3" w:rsidRPr="0043451D">
        <w:t xml:space="preserve">pull stations </w:t>
      </w:r>
      <w:r w:rsidR="00AB4C8B" w:rsidRPr="0043451D">
        <w:t xml:space="preserve">on campus is included </w:t>
      </w:r>
      <w:r w:rsidR="00066D5C">
        <w:t>in</w:t>
      </w:r>
      <w:r w:rsidR="00AB4C8B" w:rsidRPr="0043451D">
        <w:t xml:space="preserve"> Appendix </w:t>
      </w:r>
      <w:r w:rsidR="00AB4C8B">
        <w:t xml:space="preserve">C. The location of </w:t>
      </w:r>
      <w:r w:rsidR="00BA7CC3" w:rsidRPr="0043451D">
        <w:t xml:space="preserve">fire </w:t>
      </w:r>
      <w:r w:rsidRPr="0043451D">
        <w:t xml:space="preserve">extinguishers on campus is included </w:t>
      </w:r>
      <w:r w:rsidR="00066D5C">
        <w:t>in</w:t>
      </w:r>
      <w:r w:rsidRPr="0043451D">
        <w:t xml:space="preserve"> Appendix </w:t>
      </w:r>
      <w:r w:rsidR="00AB4C8B">
        <w:t>D</w:t>
      </w:r>
      <w:r w:rsidRPr="0043451D">
        <w:t xml:space="preserve">. </w:t>
      </w:r>
      <w:r w:rsidR="00331F23">
        <w:t>In addition, e</w:t>
      </w:r>
      <w:r w:rsidRPr="0043451D">
        <w:t>ach College</w:t>
      </w:r>
      <w:r w:rsidR="009656AD" w:rsidRPr="0043451D">
        <w:t>-</w:t>
      </w:r>
      <w:r w:rsidRPr="0043451D">
        <w:t xml:space="preserve">owned </w:t>
      </w:r>
      <w:r w:rsidR="00100122" w:rsidRPr="0043451D">
        <w:t>house is</w:t>
      </w:r>
      <w:r w:rsidRPr="0043451D">
        <w:t xml:space="preserve"> equipped with a fire extinguisher</w:t>
      </w:r>
      <w:r w:rsidR="00331F23">
        <w:t>. T</w:t>
      </w:r>
      <w:r w:rsidR="00CF2CC9">
        <w:t>he</w:t>
      </w:r>
      <w:r w:rsidR="00581365">
        <w:t xml:space="preserve"> exterior hallways of the Rosa </w:t>
      </w:r>
      <w:r w:rsidR="00331F23">
        <w:t>a</w:t>
      </w:r>
      <w:r w:rsidR="00581365">
        <w:t xml:space="preserve">partments are </w:t>
      </w:r>
      <w:r w:rsidR="00331F23">
        <w:t xml:space="preserve">also </w:t>
      </w:r>
      <w:r w:rsidR="00581365">
        <w:t>equipped with fire extinguishers.</w:t>
      </w:r>
      <w:r w:rsidRPr="0043451D">
        <w:t xml:space="preserve"> </w:t>
      </w:r>
      <w:r w:rsidR="00994302" w:rsidRPr="0043451D">
        <w:rPr>
          <w:bCs/>
        </w:rPr>
        <w:t xml:space="preserve">No person will tamper with or disable any fire protection equipment. </w:t>
      </w:r>
      <w:r w:rsidR="00331F23">
        <w:t>Tampering with</w:t>
      </w:r>
      <w:r w:rsidR="00994302">
        <w:t>,</w:t>
      </w:r>
      <w:r w:rsidR="00331F23">
        <w:t xml:space="preserve"> or di</w:t>
      </w:r>
      <w:r w:rsidR="00994302">
        <w:t>s</w:t>
      </w:r>
      <w:r w:rsidR="00331F23">
        <w:t>abling fire extinguishers, alarms, or fire safety equipment can carry fines and criminal penalties.</w:t>
      </w:r>
    </w:p>
    <w:p w14:paraId="2EFAD554" w14:textId="77777777" w:rsidR="00FB5476" w:rsidRPr="0043451D" w:rsidRDefault="00FB5476" w:rsidP="00F92AF1">
      <w:pPr>
        <w:widowControl w:val="0"/>
        <w:autoSpaceDE w:val="0"/>
        <w:autoSpaceDN w:val="0"/>
        <w:adjustRightInd w:val="0"/>
      </w:pPr>
    </w:p>
    <w:p w14:paraId="2EFAD555" w14:textId="5977F4A8" w:rsidR="00FB5476" w:rsidRPr="0043451D" w:rsidRDefault="001F4557" w:rsidP="00F92AF1">
      <w:pPr>
        <w:widowControl w:val="0"/>
        <w:autoSpaceDE w:val="0"/>
        <w:autoSpaceDN w:val="0"/>
        <w:adjustRightInd w:val="0"/>
      </w:pPr>
      <w:r>
        <w:t xml:space="preserve">This </w:t>
      </w:r>
      <w:r w:rsidR="00FB5476" w:rsidRPr="0043451D">
        <w:t xml:space="preserve">equipment must be monitored on a regular basis to make sure it continues to function properly. The Public Safety </w:t>
      </w:r>
      <w:r w:rsidR="0091639E" w:rsidRPr="0043451D">
        <w:t>Department i</w:t>
      </w:r>
      <w:r w:rsidR="00FB5476" w:rsidRPr="0043451D">
        <w:t>s responsible for maintaining equipment and systems installed to prevent or control fires. The various systems and equipment are detailed below.</w:t>
      </w:r>
    </w:p>
    <w:p w14:paraId="2EFAD556" w14:textId="77777777" w:rsidR="00FB5476" w:rsidRPr="0043451D" w:rsidRDefault="00FB5476" w:rsidP="0043451D">
      <w:pPr>
        <w:widowControl w:val="0"/>
        <w:autoSpaceDE w:val="0"/>
        <w:autoSpaceDN w:val="0"/>
        <w:adjustRightInd w:val="0"/>
      </w:pPr>
    </w:p>
    <w:p w14:paraId="2EFAD557" w14:textId="77777777" w:rsidR="00FB5476" w:rsidRPr="0043451D" w:rsidRDefault="00FB5476" w:rsidP="0043451D">
      <w:pPr>
        <w:widowControl w:val="0"/>
        <w:autoSpaceDE w:val="0"/>
        <w:autoSpaceDN w:val="0"/>
        <w:adjustRightInd w:val="0"/>
        <w:rPr>
          <w:i/>
        </w:rPr>
      </w:pPr>
      <w:r w:rsidRPr="0043451D">
        <w:rPr>
          <w:i/>
        </w:rPr>
        <w:t>Fire Extinguishers</w:t>
      </w:r>
    </w:p>
    <w:p w14:paraId="2EFAD558" w14:textId="77777777" w:rsidR="00FB5476" w:rsidRPr="0043451D" w:rsidRDefault="00FB5476" w:rsidP="0043451D">
      <w:pPr>
        <w:widowControl w:val="0"/>
        <w:autoSpaceDE w:val="0"/>
        <w:autoSpaceDN w:val="0"/>
        <w:adjustRightInd w:val="0"/>
      </w:pPr>
    </w:p>
    <w:p w14:paraId="2EFAD559" w14:textId="0F5D19C7" w:rsidR="006D29A9" w:rsidRDefault="006D29A9" w:rsidP="0043451D">
      <w:pPr>
        <w:widowControl w:val="0"/>
        <w:autoSpaceDE w:val="0"/>
        <w:autoSpaceDN w:val="0"/>
        <w:adjustRightInd w:val="0"/>
      </w:pPr>
      <w:r w:rsidRPr="0043451D">
        <w:t xml:space="preserve">Fire extinguishers are placed on the College of Law property (campuses, Rosa complex and College owned houses) for safety purposes. Fire extinguishers </w:t>
      </w:r>
      <w:r>
        <w:t xml:space="preserve">on campus </w:t>
      </w:r>
      <w:r w:rsidRPr="0043451D">
        <w:t xml:space="preserve">are inspected monthly by Public Safety personnel and inspected annually by a licensed fire protection vendor.  Public Safety personnel are trained in the use of fire extinguishers, as are some additional College </w:t>
      </w:r>
      <w:r w:rsidR="00614B27">
        <w:t xml:space="preserve">of Law </w:t>
      </w:r>
      <w:r w:rsidRPr="0043451D">
        <w:t>employees.</w:t>
      </w:r>
    </w:p>
    <w:p w14:paraId="2EFAD55A" w14:textId="77777777" w:rsidR="006D29A9" w:rsidRDefault="006D29A9" w:rsidP="0043451D">
      <w:pPr>
        <w:widowControl w:val="0"/>
        <w:autoSpaceDE w:val="0"/>
        <w:autoSpaceDN w:val="0"/>
        <w:adjustRightInd w:val="0"/>
      </w:pPr>
    </w:p>
    <w:p w14:paraId="2EFAD55B" w14:textId="77777777" w:rsidR="00FB5476" w:rsidRPr="0043451D" w:rsidRDefault="00FB5476" w:rsidP="000A33E5">
      <w:pPr>
        <w:widowControl w:val="0"/>
        <w:autoSpaceDE w:val="0"/>
        <w:autoSpaceDN w:val="0"/>
        <w:adjustRightInd w:val="0"/>
      </w:pPr>
      <w:r w:rsidRPr="0043451D">
        <w:t xml:space="preserve">The Public Safety </w:t>
      </w:r>
      <w:r w:rsidR="00331F23">
        <w:t xml:space="preserve">Department </w:t>
      </w:r>
      <w:r w:rsidRPr="0043451D">
        <w:t>is responsible for ensuring that adequate fire extinguisher equipment is available and that it has been</w:t>
      </w:r>
      <w:r w:rsidR="00331F23">
        <w:t xml:space="preserve"> (a) r</w:t>
      </w:r>
      <w:r w:rsidRPr="0043451D">
        <w:t>e-certified on an annual basis (outsourced)</w:t>
      </w:r>
      <w:r w:rsidR="00331F23">
        <w:t>; and (b) v</w:t>
      </w:r>
      <w:r w:rsidRPr="0043451D">
        <w:t>isually inspected on a monthly basis (</w:t>
      </w:r>
      <w:r w:rsidR="006D29A9">
        <w:t>on campus</w:t>
      </w:r>
      <w:r w:rsidRPr="0043451D">
        <w:t>)</w:t>
      </w:r>
      <w:r w:rsidR="00331F23">
        <w:t>.</w:t>
      </w:r>
      <w:r w:rsidR="000A33E5">
        <w:t xml:space="preserve"> </w:t>
      </w:r>
      <w:r w:rsidR="000A33E5" w:rsidRPr="0043451D">
        <w:t>All records on annual extinguisher recertification and replacement will be maintained by the Public Safety Department.</w:t>
      </w:r>
    </w:p>
    <w:p w14:paraId="2EFAD55C" w14:textId="77777777" w:rsidR="00FB5476" w:rsidRPr="0043451D" w:rsidRDefault="00FB5476" w:rsidP="0043451D">
      <w:pPr>
        <w:widowControl w:val="0"/>
        <w:autoSpaceDE w:val="0"/>
        <w:autoSpaceDN w:val="0"/>
        <w:adjustRightInd w:val="0"/>
        <w:rPr>
          <w:bCs/>
        </w:rPr>
      </w:pPr>
    </w:p>
    <w:p w14:paraId="2EFAD55D" w14:textId="31531CD2" w:rsidR="00FB5476" w:rsidRPr="0043451D" w:rsidRDefault="00FB5476" w:rsidP="0043451D">
      <w:pPr>
        <w:widowControl w:val="0"/>
        <w:autoSpaceDE w:val="0"/>
        <w:autoSpaceDN w:val="0"/>
        <w:adjustRightInd w:val="0"/>
        <w:rPr>
          <w:bCs/>
        </w:rPr>
      </w:pPr>
      <w:r w:rsidRPr="0043451D">
        <w:rPr>
          <w:bCs/>
        </w:rPr>
        <w:t>Existing fire codes do not require the presence of fire extinguishers in College</w:t>
      </w:r>
      <w:r w:rsidR="002478C5">
        <w:rPr>
          <w:bCs/>
        </w:rPr>
        <w:t>-</w:t>
      </w:r>
      <w:r w:rsidRPr="0043451D">
        <w:rPr>
          <w:bCs/>
        </w:rPr>
        <w:t xml:space="preserve">owned houses. </w:t>
      </w:r>
      <w:r w:rsidRPr="0043451D">
        <w:rPr>
          <w:bCs/>
        </w:rPr>
        <w:lastRenderedPageBreak/>
        <w:t>Nonetheless, extinguishers have been provide</w:t>
      </w:r>
      <w:r w:rsidRPr="00591477">
        <w:rPr>
          <w:bCs/>
        </w:rPr>
        <w:t>d</w:t>
      </w:r>
      <w:r w:rsidR="00591477" w:rsidRPr="00591477">
        <w:rPr>
          <w:bCs/>
        </w:rPr>
        <w:t xml:space="preserve"> and are inspected and re-certified annually by an outside fire vendor.</w:t>
      </w:r>
      <w:r w:rsidRPr="0043451D">
        <w:rPr>
          <w:bCs/>
        </w:rPr>
        <w:t xml:space="preserve"> Each occupant of such a dwelling has the following responsibilities:</w:t>
      </w:r>
    </w:p>
    <w:p w14:paraId="2EFAD55E" w14:textId="77777777" w:rsidR="00FB5476" w:rsidRPr="0043451D" w:rsidRDefault="00FB5476" w:rsidP="0043451D">
      <w:pPr>
        <w:widowControl w:val="0"/>
        <w:autoSpaceDE w:val="0"/>
        <w:autoSpaceDN w:val="0"/>
        <w:adjustRightInd w:val="0"/>
        <w:rPr>
          <w:bCs/>
        </w:rPr>
      </w:pPr>
    </w:p>
    <w:p w14:paraId="2EFAD55F" w14:textId="7F605D62" w:rsidR="00FB5476" w:rsidRPr="0043451D" w:rsidRDefault="00FB5476" w:rsidP="00F34487">
      <w:pPr>
        <w:widowControl w:val="0"/>
        <w:numPr>
          <w:ilvl w:val="0"/>
          <w:numId w:val="20"/>
        </w:numPr>
        <w:autoSpaceDE w:val="0"/>
        <w:autoSpaceDN w:val="0"/>
        <w:adjustRightInd w:val="0"/>
      </w:pPr>
      <w:r w:rsidRPr="0060680F">
        <w:t>Visually inspect</w:t>
      </w:r>
      <w:r w:rsidR="0043380F" w:rsidRPr="0060680F">
        <w:t xml:space="preserve"> </w:t>
      </w:r>
      <w:r w:rsidR="00270657" w:rsidRPr="0060680F">
        <w:t>monthly</w:t>
      </w:r>
      <w:r w:rsidRPr="0043451D">
        <w:t xml:space="preserve"> (by occupant)</w:t>
      </w:r>
    </w:p>
    <w:p w14:paraId="2EFAD560" w14:textId="63813A43" w:rsidR="00FB5476" w:rsidRPr="0043451D" w:rsidRDefault="00FB5476" w:rsidP="00F34487">
      <w:pPr>
        <w:widowControl w:val="0"/>
        <w:numPr>
          <w:ilvl w:val="0"/>
          <w:numId w:val="20"/>
        </w:numPr>
        <w:autoSpaceDE w:val="0"/>
        <w:autoSpaceDN w:val="0"/>
        <w:adjustRightInd w:val="0"/>
      </w:pPr>
      <w:r w:rsidRPr="0043451D">
        <w:t xml:space="preserve">Report any damaged or discharged fire extinguisher to </w:t>
      </w:r>
      <w:r w:rsidR="002478C5">
        <w:t>the Public Safety Department</w:t>
      </w:r>
      <w:r w:rsidRPr="0043451D">
        <w:t xml:space="preserve"> immediately.</w:t>
      </w:r>
      <w:r w:rsidR="00E15843">
        <w:t xml:space="preserve"> Public Safety will noti</w:t>
      </w:r>
      <w:r w:rsidR="002478C5">
        <w:t>f</w:t>
      </w:r>
      <w:r w:rsidR="00E15843">
        <w:t xml:space="preserve">y </w:t>
      </w:r>
      <w:r w:rsidR="00FB7665">
        <w:t xml:space="preserve">Residential Life </w:t>
      </w:r>
      <w:r w:rsidR="00E15843">
        <w:t>and other appropriate departments.</w:t>
      </w:r>
    </w:p>
    <w:p w14:paraId="2EFAD561" w14:textId="77777777" w:rsidR="00FB5476" w:rsidRPr="0043451D" w:rsidRDefault="00FB5476" w:rsidP="0043451D">
      <w:pPr>
        <w:widowControl w:val="0"/>
        <w:autoSpaceDE w:val="0"/>
        <w:autoSpaceDN w:val="0"/>
        <w:adjustRightInd w:val="0"/>
      </w:pPr>
    </w:p>
    <w:p w14:paraId="2EFAD562" w14:textId="77777777" w:rsidR="006D29A9" w:rsidRDefault="006D29A9" w:rsidP="0043451D">
      <w:pPr>
        <w:widowControl w:val="0"/>
        <w:autoSpaceDE w:val="0"/>
        <w:autoSpaceDN w:val="0"/>
        <w:adjustRightInd w:val="0"/>
      </w:pPr>
      <w:r>
        <w:t xml:space="preserve">A listing of fire extinguisher locations on campus is included in Appendix </w:t>
      </w:r>
      <w:r w:rsidR="00AB4C8B">
        <w:t>D</w:t>
      </w:r>
      <w:r>
        <w:t>.</w:t>
      </w:r>
    </w:p>
    <w:p w14:paraId="2EFAD563" w14:textId="77777777" w:rsidR="00FB5476" w:rsidRPr="0043451D" w:rsidRDefault="00FB5476" w:rsidP="0043451D">
      <w:pPr>
        <w:widowControl w:val="0"/>
        <w:autoSpaceDE w:val="0"/>
        <w:autoSpaceDN w:val="0"/>
        <w:adjustRightInd w:val="0"/>
        <w:rPr>
          <w:bCs/>
        </w:rPr>
      </w:pPr>
    </w:p>
    <w:p w14:paraId="2EFAD564" w14:textId="77777777" w:rsidR="00FB5476" w:rsidRPr="0043451D" w:rsidRDefault="00FB5476" w:rsidP="0043451D">
      <w:pPr>
        <w:widowControl w:val="0"/>
        <w:autoSpaceDE w:val="0"/>
        <w:autoSpaceDN w:val="0"/>
        <w:adjustRightInd w:val="0"/>
        <w:rPr>
          <w:bCs/>
          <w:i/>
        </w:rPr>
      </w:pPr>
      <w:r w:rsidRPr="0043451D">
        <w:rPr>
          <w:bCs/>
          <w:i/>
        </w:rPr>
        <w:t>Smoke Detectors</w:t>
      </w:r>
    </w:p>
    <w:p w14:paraId="2EFAD565" w14:textId="77777777" w:rsidR="00FB5476" w:rsidRPr="0043451D" w:rsidRDefault="00FB5476" w:rsidP="0043451D">
      <w:pPr>
        <w:widowControl w:val="0"/>
        <w:autoSpaceDE w:val="0"/>
        <w:autoSpaceDN w:val="0"/>
        <w:adjustRightInd w:val="0"/>
        <w:rPr>
          <w:bCs/>
        </w:rPr>
      </w:pPr>
    </w:p>
    <w:p w14:paraId="2EFAD566" w14:textId="65CC4776" w:rsidR="00F92AF1" w:rsidRDefault="006D6698" w:rsidP="0043451D">
      <w:pPr>
        <w:widowControl w:val="0"/>
        <w:autoSpaceDE w:val="0"/>
        <w:autoSpaceDN w:val="0"/>
        <w:adjustRightInd w:val="0"/>
        <w:rPr>
          <w:bCs/>
        </w:rPr>
      </w:pPr>
      <w:r>
        <w:rPr>
          <w:bCs/>
        </w:rPr>
        <w:t>Battery operated s</w:t>
      </w:r>
      <w:r w:rsidR="00FB5476" w:rsidRPr="0043451D">
        <w:rPr>
          <w:bCs/>
        </w:rPr>
        <w:t xml:space="preserve">moke detectors </w:t>
      </w:r>
      <w:r w:rsidR="00243A75" w:rsidRPr="0043451D">
        <w:rPr>
          <w:bCs/>
        </w:rPr>
        <w:t xml:space="preserve">on campus </w:t>
      </w:r>
      <w:r w:rsidR="00A35AC0" w:rsidRPr="0043451D">
        <w:rPr>
          <w:bCs/>
        </w:rPr>
        <w:t>are in</w:t>
      </w:r>
      <w:r w:rsidR="00243A75" w:rsidRPr="0043451D">
        <w:rPr>
          <w:bCs/>
        </w:rPr>
        <w:t xml:space="preserve"> areas where</w:t>
      </w:r>
      <w:r w:rsidR="00FB5476" w:rsidRPr="0043451D">
        <w:rPr>
          <w:bCs/>
        </w:rPr>
        <w:t xml:space="preserve"> </w:t>
      </w:r>
      <w:r>
        <w:rPr>
          <w:bCs/>
        </w:rPr>
        <w:t xml:space="preserve">smoke detectors </w:t>
      </w:r>
      <w:r w:rsidR="002478C5">
        <w:rPr>
          <w:bCs/>
        </w:rPr>
        <w:t xml:space="preserve">are </w:t>
      </w:r>
      <w:r w:rsidR="00F211A9">
        <w:rPr>
          <w:bCs/>
        </w:rPr>
        <w:t xml:space="preserve">not </w:t>
      </w:r>
      <w:r>
        <w:rPr>
          <w:bCs/>
        </w:rPr>
        <w:t>hard wired to the fire panel.</w:t>
      </w:r>
      <w:r w:rsidR="00FB5476" w:rsidRPr="0043451D">
        <w:rPr>
          <w:bCs/>
        </w:rPr>
        <w:t xml:space="preserve">  For a complete list of </w:t>
      </w:r>
      <w:r w:rsidR="007C2BE4">
        <w:rPr>
          <w:bCs/>
        </w:rPr>
        <w:t>battery-operated</w:t>
      </w:r>
      <w:r>
        <w:rPr>
          <w:bCs/>
        </w:rPr>
        <w:t xml:space="preserve"> </w:t>
      </w:r>
      <w:r w:rsidR="00243A75" w:rsidRPr="0043451D">
        <w:rPr>
          <w:bCs/>
        </w:rPr>
        <w:t xml:space="preserve">campus </w:t>
      </w:r>
      <w:r w:rsidR="00FB5476" w:rsidRPr="0043451D">
        <w:rPr>
          <w:bCs/>
        </w:rPr>
        <w:t xml:space="preserve">smoke detector locations, see Appendix </w:t>
      </w:r>
      <w:r w:rsidR="00AB4C8B">
        <w:rPr>
          <w:bCs/>
        </w:rPr>
        <w:t>E</w:t>
      </w:r>
      <w:r w:rsidR="00FB5476" w:rsidRPr="0043451D">
        <w:rPr>
          <w:bCs/>
        </w:rPr>
        <w:t xml:space="preserve">.  Facilities Management will change the batteries and test all </w:t>
      </w:r>
      <w:r w:rsidR="00031034">
        <w:rPr>
          <w:bCs/>
        </w:rPr>
        <w:t>battery-operated</w:t>
      </w:r>
      <w:r w:rsidR="00581365">
        <w:rPr>
          <w:bCs/>
        </w:rPr>
        <w:t xml:space="preserve"> </w:t>
      </w:r>
      <w:r w:rsidR="00FB5476" w:rsidRPr="0043451D">
        <w:rPr>
          <w:bCs/>
        </w:rPr>
        <w:t xml:space="preserve">smoke detectors </w:t>
      </w:r>
      <w:r w:rsidR="009F20ED">
        <w:rPr>
          <w:bCs/>
        </w:rPr>
        <w:t>twice per year</w:t>
      </w:r>
      <w:r w:rsidR="00FB5476" w:rsidRPr="0043451D">
        <w:rPr>
          <w:bCs/>
        </w:rPr>
        <w:t xml:space="preserve">.  </w:t>
      </w:r>
    </w:p>
    <w:p w14:paraId="2EFAD567" w14:textId="77777777" w:rsidR="00F92AF1" w:rsidRDefault="00F92AF1" w:rsidP="0043451D">
      <w:pPr>
        <w:widowControl w:val="0"/>
        <w:autoSpaceDE w:val="0"/>
        <w:autoSpaceDN w:val="0"/>
        <w:adjustRightInd w:val="0"/>
        <w:rPr>
          <w:bCs/>
        </w:rPr>
      </w:pPr>
    </w:p>
    <w:p w14:paraId="2EFAD568" w14:textId="09F01658" w:rsidR="00FB5476" w:rsidRPr="0043451D" w:rsidRDefault="00FB5476" w:rsidP="0043451D">
      <w:pPr>
        <w:widowControl w:val="0"/>
        <w:autoSpaceDE w:val="0"/>
        <w:autoSpaceDN w:val="0"/>
        <w:adjustRightInd w:val="0"/>
        <w:rPr>
          <w:bCs/>
        </w:rPr>
      </w:pPr>
      <w:r w:rsidRPr="0043451D">
        <w:rPr>
          <w:bCs/>
        </w:rPr>
        <w:t>In addition, all Rosa apartments and College</w:t>
      </w:r>
      <w:r w:rsidR="00185ABF" w:rsidRPr="0043451D">
        <w:rPr>
          <w:bCs/>
        </w:rPr>
        <w:t>-</w:t>
      </w:r>
      <w:r w:rsidRPr="0043451D">
        <w:rPr>
          <w:bCs/>
        </w:rPr>
        <w:t>owned hous</w:t>
      </w:r>
      <w:r w:rsidR="000C4F64">
        <w:rPr>
          <w:bCs/>
        </w:rPr>
        <w:t>es</w:t>
      </w:r>
      <w:r w:rsidRPr="0043451D">
        <w:rPr>
          <w:bCs/>
        </w:rPr>
        <w:t xml:space="preserve"> are equipped with smoke detectors.  The units will be inspected quarterly in conjunction with HVAC work, and batteries changed </w:t>
      </w:r>
      <w:r w:rsidR="00994302">
        <w:rPr>
          <w:bCs/>
        </w:rPr>
        <w:t xml:space="preserve">by </w:t>
      </w:r>
      <w:r w:rsidR="009F20ED">
        <w:rPr>
          <w:bCs/>
        </w:rPr>
        <w:t>Facilities Management staff twice per year</w:t>
      </w:r>
      <w:r w:rsidRPr="0043451D">
        <w:rPr>
          <w:bCs/>
        </w:rPr>
        <w:t xml:space="preserve">. Any housing occupant noticing a faulty or defective smoke detector </w:t>
      </w:r>
      <w:r w:rsidR="00185ABF" w:rsidRPr="0043451D">
        <w:rPr>
          <w:bCs/>
        </w:rPr>
        <w:t>should</w:t>
      </w:r>
      <w:r w:rsidRPr="0043451D">
        <w:rPr>
          <w:bCs/>
        </w:rPr>
        <w:t xml:space="preserve"> report that fact to the </w:t>
      </w:r>
      <w:r w:rsidR="00313022">
        <w:rPr>
          <w:bCs/>
        </w:rPr>
        <w:t>Residential Life</w:t>
      </w:r>
      <w:r w:rsidR="00F92AF1">
        <w:rPr>
          <w:bCs/>
        </w:rPr>
        <w:t xml:space="preserve"> immediately</w:t>
      </w:r>
      <w:r w:rsidRPr="0043451D">
        <w:rPr>
          <w:bCs/>
        </w:rPr>
        <w:t>.</w:t>
      </w:r>
    </w:p>
    <w:p w14:paraId="2EFAD569" w14:textId="77777777" w:rsidR="00FB5476" w:rsidRPr="0043451D" w:rsidRDefault="00FB5476" w:rsidP="0043451D">
      <w:pPr>
        <w:widowControl w:val="0"/>
        <w:autoSpaceDE w:val="0"/>
        <w:autoSpaceDN w:val="0"/>
        <w:adjustRightInd w:val="0"/>
        <w:rPr>
          <w:bCs/>
        </w:rPr>
      </w:pPr>
      <w:r w:rsidRPr="0043451D">
        <w:rPr>
          <w:bCs/>
        </w:rPr>
        <w:t xml:space="preserve">  </w:t>
      </w:r>
    </w:p>
    <w:p w14:paraId="2EFAD56A" w14:textId="77777777" w:rsidR="00FB5476" w:rsidRPr="0043451D" w:rsidRDefault="00FB5476" w:rsidP="0043451D">
      <w:pPr>
        <w:widowControl w:val="0"/>
        <w:autoSpaceDE w:val="0"/>
        <w:autoSpaceDN w:val="0"/>
        <w:adjustRightInd w:val="0"/>
        <w:rPr>
          <w:bCs/>
          <w:i/>
        </w:rPr>
      </w:pPr>
      <w:r w:rsidRPr="0043451D">
        <w:rPr>
          <w:bCs/>
          <w:i/>
        </w:rPr>
        <w:t>Fire Sprinkler System and Café Hood Maintenance &amp; Testing</w:t>
      </w:r>
    </w:p>
    <w:p w14:paraId="2EFAD56B" w14:textId="77777777" w:rsidR="00FB5476" w:rsidRPr="0043451D" w:rsidRDefault="00FB5476" w:rsidP="0043451D">
      <w:pPr>
        <w:widowControl w:val="0"/>
        <w:autoSpaceDE w:val="0"/>
        <w:autoSpaceDN w:val="0"/>
        <w:adjustRightInd w:val="0"/>
        <w:rPr>
          <w:bCs/>
        </w:rPr>
      </w:pPr>
    </w:p>
    <w:p w14:paraId="2EFAD56C" w14:textId="77777777" w:rsidR="002478C5" w:rsidRDefault="006B19D7" w:rsidP="0043451D">
      <w:pPr>
        <w:widowControl w:val="0"/>
        <w:autoSpaceDE w:val="0"/>
        <w:autoSpaceDN w:val="0"/>
        <w:adjustRightInd w:val="0"/>
        <w:rPr>
          <w:bCs/>
          <w:highlight w:val="yellow"/>
        </w:rPr>
      </w:pPr>
      <w:r>
        <w:rPr>
          <w:bCs/>
        </w:rPr>
        <w:t xml:space="preserve">The following areas of campus have a sprinkler system:  </w:t>
      </w:r>
    </w:p>
    <w:p w14:paraId="2EFAD56D" w14:textId="77777777" w:rsidR="002478C5" w:rsidRDefault="002478C5" w:rsidP="0043451D">
      <w:pPr>
        <w:widowControl w:val="0"/>
        <w:autoSpaceDE w:val="0"/>
        <w:autoSpaceDN w:val="0"/>
        <w:adjustRightInd w:val="0"/>
        <w:rPr>
          <w:bCs/>
          <w:highlight w:val="yellow"/>
        </w:rPr>
      </w:pPr>
    </w:p>
    <w:p w14:paraId="2EFAD56E" w14:textId="77777777" w:rsidR="008A4F88" w:rsidRPr="008A4F88" w:rsidRDefault="008A4F88" w:rsidP="00F34487">
      <w:pPr>
        <w:widowControl w:val="0"/>
        <w:numPr>
          <w:ilvl w:val="0"/>
          <w:numId w:val="30"/>
        </w:numPr>
        <w:autoSpaceDE w:val="0"/>
        <w:autoSpaceDN w:val="0"/>
        <w:adjustRightInd w:val="0"/>
      </w:pPr>
      <w:r>
        <w:rPr>
          <w:bCs/>
        </w:rPr>
        <w:t>The Homer and Dolly Hand Law Library</w:t>
      </w:r>
    </w:p>
    <w:p w14:paraId="2EFAD56F" w14:textId="77777777" w:rsidR="002478C5" w:rsidRPr="002478C5" w:rsidRDefault="0056021E" w:rsidP="00F34487">
      <w:pPr>
        <w:widowControl w:val="0"/>
        <w:numPr>
          <w:ilvl w:val="0"/>
          <w:numId w:val="30"/>
        </w:numPr>
        <w:autoSpaceDE w:val="0"/>
        <w:autoSpaceDN w:val="0"/>
        <w:adjustRightInd w:val="0"/>
      </w:pPr>
      <w:r w:rsidRPr="002478C5">
        <w:rPr>
          <w:bCs/>
        </w:rPr>
        <w:t>The F Building hallways</w:t>
      </w:r>
    </w:p>
    <w:p w14:paraId="2EFAD570" w14:textId="77777777" w:rsidR="002478C5" w:rsidRPr="002478C5" w:rsidRDefault="002478C5" w:rsidP="00F34487">
      <w:pPr>
        <w:widowControl w:val="0"/>
        <w:numPr>
          <w:ilvl w:val="0"/>
          <w:numId w:val="30"/>
        </w:numPr>
        <w:autoSpaceDE w:val="0"/>
        <w:autoSpaceDN w:val="0"/>
        <w:adjustRightInd w:val="0"/>
      </w:pPr>
      <w:r w:rsidRPr="002478C5">
        <w:rPr>
          <w:bCs/>
        </w:rPr>
        <w:t>T</w:t>
      </w:r>
      <w:r w:rsidR="0056021E" w:rsidRPr="002478C5">
        <w:rPr>
          <w:bCs/>
        </w:rPr>
        <w:t>he F dorm hallways</w:t>
      </w:r>
    </w:p>
    <w:p w14:paraId="2EFAD571" w14:textId="77777777" w:rsidR="002478C5" w:rsidRPr="002478C5" w:rsidRDefault="002478C5" w:rsidP="00F34487">
      <w:pPr>
        <w:widowControl w:val="0"/>
        <w:numPr>
          <w:ilvl w:val="0"/>
          <w:numId w:val="30"/>
        </w:numPr>
        <w:autoSpaceDE w:val="0"/>
        <w:autoSpaceDN w:val="0"/>
        <w:adjustRightInd w:val="0"/>
      </w:pPr>
      <w:r w:rsidRPr="002478C5">
        <w:rPr>
          <w:bCs/>
        </w:rPr>
        <w:t>T</w:t>
      </w:r>
      <w:r w:rsidR="0056021E" w:rsidRPr="002478C5">
        <w:rPr>
          <w:bCs/>
        </w:rPr>
        <w:t xml:space="preserve">he </w:t>
      </w:r>
      <w:r w:rsidR="00F95882">
        <w:rPr>
          <w:bCs/>
        </w:rPr>
        <w:t>T</w:t>
      </w:r>
      <w:r w:rsidR="0056021E" w:rsidRPr="002478C5">
        <w:rPr>
          <w:bCs/>
        </w:rPr>
        <w:t>ower</w:t>
      </w:r>
    </w:p>
    <w:p w14:paraId="2EFAD572" w14:textId="7540BE64" w:rsidR="002478C5" w:rsidRPr="002478C5" w:rsidRDefault="002478C5" w:rsidP="00F34487">
      <w:pPr>
        <w:widowControl w:val="0"/>
        <w:numPr>
          <w:ilvl w:val="0"/>
          <w:numId w:val="30"/>
        </w:numPr>
        <w:autoSpaceDE w:val="0"/>
        <w:autoSpaceDN w:val="0"/>
        <w:adjustRightInd w:val="0"/>
      </w:pPr>
      <w:r w:rsidRPr="002478C5">
        <w:rPr>
          <w:bCs/>
        </w:rPr>
        <w:t>T</w:t>
      </w:r>
      <w:r w:rsidR="0056021E" w:rsidRPr="002478C5">
        <w:rPr>
          <w:bCs/>
        </w:rPr>
        <w:t xml:space="preserve">he Dana hallway </w:t>
      </w:r>
      <w:r w:rsidR="000B06CB">
        <w:rPr>
          <w:bCs/>
        </w:rPr>
        <w:t>near Courtroom H</w:t>
      </w:r>
    </w:p>
    <w:p w14:paraId="2EFAD573" w14:textId="77777777" w:rsidR="002478C5" w:rsidRPr="002478C5" w:rsidRDefault="002478C5" w:rsidP="00F34487">
      <w:pPr>
        <w:widowControl w:val="0"/>
        <w:numPr>
          <w:ilvl w:val="0"/>
          <w:numId w:val="30"/>
        </w:numPr>
        <w:autoSpaceDE w:val="0"/>
        <w:autoSpaceDN w:val="0"/>
        <w:adjustRightInd w:val="0"/>
      </w:pPr>
      <w:r w:rsidRPr="002478C5">
        <w:rPr>
          <w:bCs/>
        </w:rPr>
        <w:t>T</w:t>
      </w:r>
      <w:r w:rsidR="0056021E" w:rsidRPr="002478C5">
        <w:rPr>
          <w:bCs/>
        </w:rPr>
        <w:t>he Eleazer Courtroom hallway</w:t>
      </w:r>
    </w:p>
    <w:p w14:paraId="2EFAD574" w14:textId="77777777" w:rsidR="002478C5" w:rsidRPr="002478C5" w:rsidRDefault="002478C5" w:rsidP="00F34487">
      <w:pPr>
        <w:widowControl w:val="0"/>
        <w:numPr>
          <w:ilvl w:val="0"/>
          <w:numId w:val="30"/>
        </w:numPr>
        <w:autoSpaceDE w:val="0"/>
        <w:autoSpaceDN w:val="0"/>
        <w:adjustRightInd w:val="0"/>
      </w:pPr>
      <w:r w:rsidRPr="002478C5">
        <w:rPr>
          <w:bCs/>
        </w:rPr>
        <w:t>T</w:t>
      </w:r>
      <w:r w:rsidR="00994302">
        <w:rPr>
          <w:bCs/>
        </w:rPr>
        <w:t>ampa</w:t>
      </w:r>
      <w:r w:rsidR="0056021E" w:rsidRPr="002478C5">
        <w:rPr>
          <w:bCs/>
        </w:rPr>
        <w:t xml:space="preserve"> </w:t>
      </w:r>
      <w:r w:rsidR="00E15843" w:rsidRPr="002478C5">
        <w:rPr>
          <w:bCs/>
        </w:rPr>
        <w:t xml:space="preserve">Law </w:t>
      </w:r>
      <w:r w:rsidR="00416DC9">
        <w:rPr>
          <w:bCs/>
        </w:rPr>
        <w:t>Center</w:t>
      </w:r>
    </w:p>
    <w:p w14:paraId="2EFAD575" w14:textId="77777777" w:rsidR="002478C5" w:rsidRDefault="002478C5" w:rsidP="002478C5">
      <w:pPr>
        <w:widowControl w:val="0"/>
        <w:autoSpaceDE w:val="0"/>
        <w:autoSpaceDN w:val="0"/>
        <w:adjustRightInd w:val="0"/>
        <w:rPr>
          <w:bCs/>
        </w:rPr>
      </w:pPr>
    </w:p>
    <w:p w14:paraId="2EFAD576" w14:textId="32FC6401" w:rsidR="00FB5476" w:rsidRPr="0043451D" w:rsidRDefault="00FB5476" w:rsidP="002478C5">
      <w:pPr>
        <w:widowControl w:val="0"/>
        <w:autoSpaceDE w:val="0"/>
        <w:autoSpaceDN w:val="0"/>
        <w:adjustRightInd w:val="0"/>
      </w:pPr>
      <w:r w:rsidRPr="0043451D">
        <w:rPr>
          <w:bCs/>
        </w:rPr>
        <w:t>The Public Safety</w:t>
      </w:r>
      <w:r w:rsidR="00331F23">
        <w:rPr>
          <w:bCs/>
        </w:rPr>
        <w:t xml:space="preserve"> Department</w:t>
      </w:r>
      <w:r w:rsidRPr="0043451D">
        <w:rPr>
          <w:bCs/>
        </w:rPr>
        <w:t xml:space="preserve"> </w:t>
      </w:r>
      <w:r w:rsidR="00243A75" w:rsidRPr="0043451D">
        <w:rPr>
          <w:bCs/>
        </w:rPr>
        <w:t xml:space="preserve">will arrange for </w:t>
      </w:r>
      <w:r w:rsidRPr="0043451D">
        <w:rPr>
          <w:bCs/>
        </w:rPr>
        <w:t xml:space="preserve">the </w:t>
      </w:r>
      <w:r w:rsidR="002478C5">
        <w:rPr>
          <w:bCs/>
        </w:rPr>
        <w:t xml:space="preserve">automatic </w:t>
      </w:r>
      <w:r w:rsidR="006B19D7">
        <w:rPr>
          <w:bCs/>
        </w:rPr>
        <w:t>f</w:t>
      </w:r>
      <w:r w:rsidRPr="0043451D">
        <w:rPr>
          <w:bCs/>
        </w:rPr>
        <w:t xml:space="preserve">ire </w:t>
      </w:r>
      <w:r w:rsidR="006B19D7">
        <w:rPr>
          <w:bCs/>
        </w:rPr>
        <w:t>s</w:t>
      </w:r>
      <w:r w:rsidRPr="0043451D">
        <w:rPr>
          <w:bCs/>
        </w:rPr>
        <w:t xml:space="preserve">prinkler </w:t>
      </w:r>
      <w:r w:rsidR="006B19D7">
        <w:rPr>
          <w:bCs/>
        </w:rPr>
        <w:t>s</w:t>
      </w:r>
      <w:r w:rsidRPr="0043451D">
        <w:rPr>
          <w:bCs/>
        </w:rPr>
        <w:t xml:space="preserve">ystem </w:t>
      </w:r>
      <w:r w:rsidR="00243A75" w:rsidRPr="0043451D">
        <w:rPr>
          <w:bCs/>
        </w:rPr>
        <w:t xml:space="preserve">to be maintained, and to be </w:t>
      </w:r>
      <w:r w:rsidRPr="0043451D">
        <w:rPr>
          <w:bCs/>
        </w:rPr>
        <w:t>inspected at least annually</w:t>
      </w:r>
      <w:r w:rsidR="00243A75" w:rsidRPr="0043451D">
        <w:rPr>
          <w:bCs/>
        </w:rPr>
        <w:t>.</w:t>
      </w:r>
      <w:r w:rsidRPr="0043451D">
        <w:rPr>
          <w:bCs/>
        </w:rPr>
        <w:t xml:space="preserve"> </w:t>
      </w:r>
      <w:r w:rsidRPr="0043451D">
        <w:t xml:space="preserve">A main drain flow test is performed on each system annually. The inspector's test valve </w:t>
      </w:r>
      <w:r w:rsidR="00243A75" w:rsidRPr="0043451D">
        <w:t>will</w:t>
      </w:r>
      <w:r w:rsidRPr="0043451D">
        <w:t xml:space="preserve"> be opened at least every two years to assure that the sprinkler system operates properly.</w:t>
      </w:r>
    </w:p>
    <w:p w14:paraId="2EFAD577" w14:textId="77777777" w:rsidR="00FB5476" w:rsidRPr="0043451D" w:rsidRDefault="00FB5476" w:rsidP="0043451D">
      <w:pPr>
        <w:widowControl w:val="0"/>
        <w:autoSpaceDE w:val="0"/>
        <w:autoSpaceDN w:val="0"/>
        <w:adjustRightInd w:val="0"/>
        <w:rPr>
          <w:bCs/>
        </w:rPr>
      </w:pPr>
    </w:p>
    <w:p w14:paraId="2EFAD578" w14:textId="7B9BB709" w:rsidR="00FB5476" w:rsidRPr="0043451D" w:rsidRDefault="00FB5476" w:rsidP="0043451D">
      <w:pPr>
        <w:widowControl w:val="0"/>
        <w:autoSpaceDE w:val="0"/>
        <w:autoSpaceDN w:val="0"/>
        <w:adjustRightInd w:val="0"/>
        <w:rPr>
          <w:bCs/>
        </w:rPr>
      </w:pPr>
      <w:r w:rsidRPr="0043451D">
        <w:rPr>
          <w:bCs/>
        </w:rPr>
        <w:t xml:space="preserve">The Café </w:t>
      </w:r>
      <w:r w:rsidR="009C0779">
        <w:rPr>
          <w:bCs/>
        </w:rPr>
        <w:t xml:space="preserve">and Student Lounge </w:t>
      </w:r>
      <w:r w:rsidRPr="0043451D">
        <w:rPr>
          <w:bCs/>
        </w:rPr>
        <w:t>hood</w:t>
      </w:r>
      <w:r w:rsidR="009C0779">
        <w:rPr>
          <w:bCs/>
        </w:rPr>
        <w:t>s</w:t>
      </w:r>
      <w:r w:rsidRPr="0043451D">
        <w:rPr>
          <w:bCs/>
        </w:rPr>
        <w:t xml:space="preserve"> will be tested and inspected at least twice annually. This will be arranged by the Public Safety </w:t>
      </w:r>
      <w:r w:rsidR="00185ABF" w:rsidRPr="0043451D">
        <w:rPr>
          <w:bCs/>
        </w:rPr>
        <w:t xml:space="preserve">Department </w:t>
      </w:r>
      <w:r w:rsidRPr="0043451D">
        <w:rPr>
          <w:bCs/>
        </w:rPr>
        <w:t>in collaboration with the Café Manager.</w:t>
      </w:r>
    </w:p>
    <w:p w14:paraId="2EFAD579" w14:textId="77777777" w:rsidR="00FB5476" w:rsidRPr="0043451D" w:rsidRDefault="00FB5476" w:rsidP="0043451D">
      <w:pPr>
        <w:widowControl w:val="0"/>
        <w:autoSpaceDE w:val="0"/>
        <w:autoSpaceDN w:val="0"/>
        <w:adjustRightInd w:val="0"/>
        <w:rPr>
          <w:bCs/>
        </w:rPr>
      </w:pPr>
    </w:p>
    <w:p w14:paraId="2EFAD57A" w14:textId="77777777" w:rsidR="00FB5476" w:rsidRPr="0043451D" w:rsidRDefault="00FB5476" w:rsidP="0043451D">
      <w:pPr>
        <w:widowControl w:val="0"/>
        <w:autoSpaceDE w:val="0"/>
        <w:autoSpaceDN w:val="0"/>
        <w:adjustRightInd w:val="0"/>
        <w:rPr>
          <w:bCs/>
          <w:i/>
        </w:rPr>
      </w:pPr>
      <w:r w:rsidRPr="0043451D">
        <w:rPr>
          <w:bCs/>
          <w:i/>
        </w:rPr>
        <w:t xml:space="preserve">Fire Detection System Maintenance </w:t>
      </w:r>
      <w:r w:rsidR="00185ABF" w:rsidRPr="0043451D">
        <w:rPr>
          <w:bCs/>
          <w:i/>
        </w:rPr>
        <w:t>and</w:t>
      </w:r>
      <w:r w:rsidRPr="0043451D">
        <w:rPr>
          <w:bCs/>
          <w:i/>
        </w:rPr>
        <w:t xml:space="preserve"> Testing</w:t>
      </w:r>
    </w:p>
    <w:p w14:paraId="2EFAD57B" w14:textId="77777777" w:rsidR="00FB5476" w:rsidRPr="0043451D" w:rsidRDefault="00FB5476" w:rsidP="0043451D">
      <w:r w:rsidRPr="0043451D">
        <w:t xml:space="preserve"> </w:t>
      </w:r>
    </w:p>
    <w:p w14:paraId="2EFAD57C" w14:textId="25FAA5D8" w:rsidR="00FB5476" w:rsidRDefault="00FB5476" w:rsidP="00F92AF1">
      <w:pPr>
        <w:widowControl w:val="0"/>
        <w:autoSpaceDE w:val="0"/>
        <w:autoSpaceDN w:val="0"/>
        <w:adjustRightInd w:val="0"/>
      </w:pPr>
      <w:bookmarkStart w:id="11" w:name="1910.164(c)(1)"/>
      <w:bookmarkEnd w:id="11"/>
      <w:r w:rsidRPr="0043451D">
        <w:rPr>
          <w:bCs/>
        </w:rPr>
        <w:t xml:space="preserve">The Public Safety Department will ensure that the </w:t>
      </w:r>
      <w:r w:rsidR="00331F23">
        <w:rPr>
          <w:bCs/>
        </w:rPr>
        <w:t>f</w:t>
      </w:r>
      <w:r w:rsidRPr="0043451D">
        <w:rPr>
          <w:bCs/>
        </w:rPr>
        <w:t xml:space="preserve">ire </w:t>
      </w:r>
      <w:r w:rsidR="00331F23">
        <w:rPr>
          <w:bCs/>
        </w:rPr>
        <w:t>d</w:t>
      </w:r>
      <w:r w:rsidRPr="0043451D">
        <w:rPr>
          <w:bCs/>
        </w:rPr>
        <w:t xml:space="preserve">etection </w:t>
      </w:r>
      <w:r w:rsidR="00331F23">
        <w:rPr>
          <w:bCs/>
        </w:rPr>
        <w:t>s</w:t>
      </w:r>
      <w:r w:rsidRPr="0043451D">
        <w:rPr>
          <w:bCs/>
        </w:rPr>
        <w:t xml:space="preserve">ystem is </w:t>
      </w:r>
      <w:r w:rsidR="00243A75" w:rsidRPr="0043451D">
        <w:rPr>
          <w:bCs/>
        </w:rPr>
        <w:t xml:space="preserve">maintained and </w:t>
      </w:r>
      <w:r w:rsidRPr="0043451D">
        <w:rPr>
          <w:bCs/>
        </w:rPr>
        <w:t>inspected</w:t>
      </w:r>
      <w:r w:rsidR="00243A75" w:rsidRPr="0043451D">
        <w:rPr>
          <w:bCs/>
        </w:rPr>
        <w:t xml:space="preserve"> </w:t>
      </w:r>
      <w:r w:rsidRPr="0043451D">
        <w:rPr>
          <w:bCs/>
        </w:rPr>
        <w:t xml:space="preserve">at least annually. This system </w:t>
      </w:r>
      <w:r w:rsidR="00243A75" w:rsidRPr="0043451D">
        <w:rPr>
          <w:bCs/>
        </w:rPr>
        <w:t>will</w:t>
      </w:r>
      <w:r w:rsidRPr="0043451D">
        <w:rPr>
          <w:bCs/>
        </w:rPr>
        <w:t xml:space="preserve"> be mai</w:t>
      </w:r>
      <w:r w:rsidRPr="0043451D">
        <w:t xml:space="preserve">ntained in an operable condition except </w:t>
      </w:r>
      <w:r w:rsidRPr="0043451D">
        <w:lastRenderedPageBreak/>
        <w:t xml:space="preserve">during repairs or </w:t>
      </w:r>
      <w:r w:rsidR="008F1280" w:rsidRPr="0043451D">
        <w:t>maintenance;</w:t>
      </w:r>
      <w:r w:rsidR="00243A75" w:rsidRPr="0043451D">
        <w:t xml:space="preserve"> during which time</w:t>
      </w:r>
      <w:r w:rsidR="00DC6377">
        <w:t>,</w:t>
      </w:r>
      <w:r w:rsidR="00243A75" w:rsidRPr="0043451D">
        <w:t xml:space="preserve"> the Public Safety Department will use fire watch procedures </w:t>
      </w:r>
      <w:r w:rsidR="00545D8C" w:rsidRPr="0043451D">
        <w:t xml:space="preserve">with active patrols </w:t>
      </w:r>
      <w:r w:rsidR="00243A75" w:rsidRPr="0043451D">
        <w:t>until repairs or maintenance are complete</w:t>
      </w:r>
      <w:r w:rsidRPr="0043451D">
        <w:t>.  The Public Safety</w:t>
      </w:r>
      <w:r w:rsidR="00545D8C" w:rsidRPr="0043451D">
        <w:t xml:space="preserve"> Department</w:t>
      </w:r>
      <w:r w:rsidRPr="0043451D">
        <w:t xml:space="preserve"> will also be responsible for </w:t>
      </w:r>
      <w:bookmarkStart w:id="12" w:name="1910.164(c)(2)"/>
      <w:bookmarkEnd w:id="12"/>
      <w:r w:rsidRPr="0043451D">
        <w:t>assuring that fire detectors and fire detection systems are tested and adjusted as often as needed to maintain proper reliability and operating condition except that factory calibrated detectors need not be adjusted after installation.  The Public Safety Department will also assist in inspections by local Fire Inspectors.</w:t>
      </w:r>
    </w:p>
    <w:p w14:paraId="2EFAD57D" w14:textId="77777777" w:rsidR="00F92AF1" w:rsidRPr="0043451D" w:rsidRDefault="00F92AF1" w:rsidP="00F92AF1">
      <w:pPr>
        <w:widowControl w:val="0"/>
        <w:autoSpaceDE w:val="0"/>
        <w:autoSpaceDN w:val="0"/>
        <w:adjustRightInd w:val="0"/>
      </w:pPr>
    </w:p>
    <w:p w14:paraId="2EFAD57E" w14:textId="5F2D1BF0" w:rsidR="00FB5476" w:rsidRPr="00E27602" w:rsidRDefault="009A3783" w:rsidP="00F92AF1">
      <w:pPr>
        <w:pStyle w:val="Heading2"/>
        <w:spacing w:before="0" w:after="0"/>
        <w:rPr>
          <w:rFonts w:ascii="Times New Roman" w:hAnsi="Times New Roman"/>
          <w:i w:val="0"/>
          <w:sz w:val="24"/>
          <w:szCs w:val="24"/>
        </w:rPr>
      </w:pPr>
      <w:bookmarkStart w:id="13" w:name="_Toc109231218"/>
      <w:bookmarkStart w:id="14" w:name="_Toc367710710"/>
      <w:r>
        <w:rPr>
          <w:rFonts w:ascii="Times New Roman" w:hAnsi="Times New Roman"/>
          <w:i w:val="0"/>
          <w:sz w:val="24"/>
          <w:szCs w:val="24"/>
        </w:rPr>
        <w:t>F</w:t>
      </w:r>
      <w:r w:rsidR="00185ABF" w:rsidRPr="00E27602">
        <w:rPr>
          <w:rFonts w:ascii="Times New Roman" w:hAnsi="Times New Roman"/>
          <w:i w:val="0"/>
          <w:sz w:val="24"/>
          <w:szCs w:val="24"/>
        </w:rPr>
        <w:t>.</w:t>
      </w:r>
      <w:r w:rsidR="00185ABF" w:rsidRPr="00E27602">
        <w:rPr>
          <w:rFonts w:ascii="Times New Roman" w:hAnsi="Times New Roman"/>
          <w:i w:val="0"/>
          <w:sz w:val="24"/>
          <w:szCs w:val="24"/>
        </w:rPr>
        <w:tab/>
      </w:r>
      <w:r w:rsidR="00FB5476" w:rsidRPr="00E27602">
        <w:rPr>
          <w:rFonts w:ascii="Times New Roman" w:hAnsi="Times New Roman"/>
          <w:i w:val="0"/>
          <w:sz w:val="24"/>
          <w:szCs w:val="24"/>
        </w:rPr>
        <w:t>Housekeeping Procedures</w:t>
      </w:r>
      <w:bookmarkEnd w:id="13"/>
      <w:bookmarkEnd w:id="14"/>
    </w:p>
    <w:p w14:paraId="2EFAD57F" w14:textId="77777777" w:rsidR="00FB5476" w:rsidRPr="0043451D" w:rsidRDefault="00FB5476" w:rsidP="00F92AF1">
      <w:pPr>
        <w:widowControl w:val="0"/>
        <w:autoSpaceDE w:val="0"/>
        <w:autoSpaceDN w:val="0"/>
        <w:adjustRightInd w:val="0"/>
      </w:pPr>
    </w:p>
    <w:p w14:paraId="2EFAD580" w14:textId="391DB39E" w:rsidR="00FB5476" w:rsidRPr="0043451D" w:rsidRDefault="00FB5476" w:rsidP="00F92AF1">
      <w:pPr>
        <w:widowControl w:val="0"/>
        <w:autoSpaceDE w:val="0"/>
        <w:autoSpaceDN w:val="0"/>
        <w:adjustRightInd w:val="0"/>
      </w:pPr>
      <w:r w:rsidRPr="0043451D">
        <w:t xml:space="preserve">Facilities Management is responsible for controlling accumulations of flammable and combustible waste materials and residues so that they do not contribute to a fire. </w:t>
      </w:r>
      <w:r w:rsidR="00545D8C" w:rsidRPr="0043451D">
        <w:t xml:space="preserve">The </w:t>
      </w:r>
      <w:r w:rsidRPr="0043451D">
        <w:t xml:space="preserve">storage of chemicals </w:t>
      </w:r>
      <w:r w:rsidR="00545D8C" w:rsidRPr="0043451D">
        <w:t>poses particular risk</w:t>
      </w:r>
      <w:r w:rsidRPr="0043451D">
        <w:t>. To protect from this fire hazard</w:t>
      </w:r>
      <w:r w:rsidR="00545D8C" w:rsidRPr="0043451D">
        <w:t>, Facilities Management will</w:t>
      </w:r>
      <w:r w:rsidRPr="0043451D">
        <w:t xml:space="preserve"> properly label the chemicals and store them in accordance with the product M</w:t>
      </w:r>
      <w:r w:rsidR="006554E5">
        <w:t>aterial Safety Data Sheets (MSDS)</w:t>
      </w:r>
      <w:r w:rsidRPr="0043451D">
        <w:t>. MSDS are available from Facilities Management.</w:t>
      </w:r>
    </w:p>
    <w:p w14:paraId="2EFAD581" w14:textId="77777777" w:rsidR="00FB5476" w:rsidRPr="00F92AF1" w:rsidRDefault="00FB5476" w:rsidP="00F92AF1">
      <w:pPr>
        <w:widowControl w:val="0"/>
        <w:autoSpaceDE w:val="0"/>
        <w:autoSpaceDN w:val="0"/>
        <w:adjustRightInd w:val="0"/>
      </w:pPr>
    </w:p>
    <w:p w14:paraId="2EFAD582" w14:textId="6714DF1E" w:rsidR="00FB5476" w:rsidRPr="00E27602" w:rsidRDefault="009A3783" w:rsidP="00F92AF1">
      <w:pPr>
        <w:pStyle w:val="Heading2"/>
        <w:spacing w:before="0" w:after="0"/>
        <w:rPr>
          <w:rFonts w:ascii="Times New Roman" w:hAnsi="Times New Roman"/>
          <w:i w:val="0"/>
          <w:sz w:val="24"/>
          <w:szCs w:val="24"/>
        </w:rPr>
      </w:pPr>
      <w:bookmarkStart w:id="15" w:name="_Toc367710711"/>
      <w:r>
        <w:rPr>
          <w:rFonts w:ascii="Times New Roman" w:hAnsi="Times New Roman"/>
          <w:i w:val="0"/>
          <w:sz w:val="24"/>
          <w:szCs w:val="24"/>
        </w:rPr>
        <w:t>G</w:t>
      </w:r>
      <w:r w:rsidR="00F92AF1" w:rsidRPr="00E27602">
        <w:rPr>
          <w:rFonts w:ascii="Times New Roman" w:hAnsi="Times New Roman"/>
          <w:i w:val="0"/>
          <w:sz w:val="24"/>
          <w:szCs w:val="24"/>
        </w:rPr>
        <w:t>.</w:t>
      </w:r>
      <w:r w:rsidR="00F92AF1" w:rsidRPr="00E27602">
        <w:rPr>
          <w:rFonts w:ascii="Times New Roman" w:hAnsi="Times New Roman"/>
          <w:i w:val="0"/>
          <w:sz w:val="24"/>
          <w:szCs w:val="24"/>
        </w:rPr>
        <w:tab/>
      </w:r>
      <w:r w:rsidR="00FB5476" w:rsidRPr="00E27602">
        <w:rPr>
          <w:rFonts w:ascii="Times New Roman" w:hAnsi="Times New Roman"/>
          <w:i w:val="0"/>
          <w:sz w:val="24"/>
          <w:szCs w:val="24"/>
        </w:rPr>
        <w:t>Special Rules for Dorm Students</w:t>
      </w:r>
      <w:bookmarkEnd w:id="15"/>
    </w:p>
    <w:p w14:paraId="2EFAD583" w14:textId="77777777" w:rsidR="00F92AF1" w:rsidRDefault="00F92AF1" w:rsidP="00F92AF1"/>
    <w:p w14:paraId="2EFAD584" w14:textId="3CDB75D7" w:rsidR="00FB5476" w:rsidRPr="0043451D" w:rsidRDefault="00FB5476" w:rsidP="00F92AF1">
      <w:r w:rsidRPr="0043451D">
        <w:t>Smoking</w:t>
      </w:r>
      <w:r w:rsidR="00C66F2F">
        <w:t xml:space="preserve"> and tobacco products are</w:t>
      </w:r>
      <w:r w:rsidRPr="0043451D">
        <w:t xml:space="preserve"> not</w:t>
      </w:r>
      <w:r w:rsidR="00033F99">
        <w:t xml:space="preserve"> permitted</w:t>
      </w:r>
      <w:r w:rsidRPr="0043451D">
        <w:t xml:space="preserve"> </w:t>
      </w:r>
      <w:r w:rsidR="00C66F2F">
        <w:t>on any Stetson University property, including residences and parking lots.</w:t>
      </w:r>
      <w:r w:rsidRPr="0043451D">
        <w:t xml:space="preserve"> </w:t>
      </w:r>
      <w:r w:rsidR="00545D8C" w:rsidRPr="0043451D">
        <w:t xml:space="preserve">In part to reduce fire hazards, dorm students </w:t>
      </w:r>
      <w:r w:rsidR="00C66F2F">
        <w:t xml:space="preserve">also </w:t>
      </w:r>
      <w:r w:rsidR="00545D8C" w:rsidRPr="0043451D">
        <w:t xml:space="preserve">have special limitations on what they are permitted to bring to campus. By way of example, </w:t>
      </w:r>
      <w:r w:rsidR="005F72CB">
        <w:t>t</w:t>
      </w:r>
      <w:r w:rsidR="00545D8C" w:rsidRPr="0043451D">
        <w:t xml:space="preserve">he College of Law does not allow any open-flame devices, such as candles, and has substantial restrictions on electrical appliances. The full list of suggested and prohibited items is found on the </w:t>
      </w:r>
      <w:r w:rsidR="00545D8C" w:rsidRPr="00066D5C">
        <w:t>Residential Life</w:t>
      </w:r>
      <w:r w:rsidR="00545D8C" w:rsidRPr="0043451D">
        <w:t xml:space="preserve"> </w:t>
      </w:r>
      <w:hyperlink r:id="rId12" w:anchor="thingstobring" w:history="1">
        <w:r w:rsidR="00545D8C" w:rsidRPr="00066D5C">
          <w:rPr>
            <w:rStyle w:val="Hyperlink"/>
          </w:rPr>
          <w:t>web page</w:t>
        </w:r>
        <w:r w:rsidR="00066D5C" w:rsidRPr="00066D5C">
          <w:rPr>
            <w:rStyle w:val="Hyperlink"/>
          </w:rPr>
          <w:t xml:space="preserve"> for dorm room information</w:t>
        </w:r>
      </w:hyperlink>
      <w:r w:rsidR="00545D8C" w:rsidRPr="0043451D">
        <w:t xml:space="preserve">. </w:t>
      </w:r>
    </w:p>
    <w:p w14:paraId="2EFAD585" w14:textId="77777777" w:rsidR="00F92AF1" w:rsidRDefault="00F92AF1" w:rsidP="00F92AF1">
      <w:pPr>
        <w:pStyle w:val="Heading2"/>
        <w:spacing w:before="0" w:after="0"/>
        <w:rPr>
          <w:rFonts w:ascii="Times New Roman" w:hAnsi="Times New Roman"/>
          <w:b w:val="0"/>
          <w:i w:val="0"/>
          <w:sz w:val="24"/>
          <w:szCs w:val="24"/>
        </w:rPr>
      </w:pPr>
    </w:p>
    <w:p w14:paraId="2EFAD586" w14:textId="77777777" w:rsidR="00E20827" w:rsidRPr="00A038EF" w:rsidRDefault="00F92AF1" w:rsidP="00F92AF1">
      <w:pPr>
        <w:pStyle w:val="Heading1"/>
        <w:spacing w:before="0" w:after="0"/>
        <w:rPr>
          <w:rFonts w:ascii="Times New Roman" w:hAnsi="Times New Roman"/>
          <w:sz w:val="24"/>
          <w:szCs w:val="24"/>
        </w:rPr>
      </w:pPr>
      <w:bookmarkStart w:id="16" w:name="_Toc367710712"/>
      <w:r w:rsidRPr="00A038EF">
        <w:rPr>
          <w:rFonts w:ascii="Times New Roman" w:hAnsi="Times New Roman"/>
          <w:sz w:val="24"/>
          <w:szCs w:val="24"/>
        </w:rPr>
        <w:t>III.</w:t>
      </w:r>
      <w:r w:rsidRPr="00A038EF">
        <w:rPr>
          <w:rFonts w:ascii="Times New Roman" w:hAnsi="Times New Roman"/>
          <w:sz w:val="24"/>
          <w:szCs w:val="24"/>
        </w:rPr>
        <w:tab/>
      </w:r>
      <w:r w:rsidR="00E20827" w:rsidRPr="00A038EF">
        <w:rPr>
          <w:rFonts w:ascii="Times New Roman" w:hAnsi="Times New Roman"/>
          <w:sz w:val="24"/>
          <w:szCs w:val="24"/>
        </w:rPr>
        <w:t>Reporting a Fire Emergency</w:t>
      </w:r>
      <w:bookmarkEnd w:id="16"/>
    </w:p>
    <w:p w14:paraId="2EFAD587" w14:textId="77777777" w:rsidR="00E20827" w:rsidRPr="0043451D" w:rsidRDefault="00E20827" w:rsidP="00F92AF1">
      <w:pPr>
        <w:rPr>
          <w:b/>
          <w:u w:val="single"/>
        </w:rPr>
      </w:pPr>
    </w:p>
    <w:p w14:paraId="2EFAD588" w14:textId="2F3CC0B2" w:rsidR="00E20827" w:rsidRPr="0043451D" w:rsidRDefault="00E20827" w:rsidP="00F92AF1">
      <w:r w:rsidRPr="0043451D">
        <w:t xml:space="preserve">It is vital that all employees familiarize themselves with the fire pull station closest to their work area(s). </w:t>
      </w:r>
      <w:r w:rsidR="00D07F2E" w:rsidRPr="0043451D">
        <w:t xml:space="preserve">Students </w:t>
      </w:r>
      <w:r w:rsidR="00DD5E47">
        <w:t xml:space="preserve">and employees </w:t>
      </w:r>
      <w:r w:rsidR="00D07F2E" w:rsidRPr="0043451D">
        <w:t xml:space="preserve">should also be familiar with fire pull stations around campus in the event of an emergency.  </w:t>
      </w:r>
      <w:r w:rsidRPr="0043451D">
        <w:t xml:space="preserve">The most effective way to report a fire is to activate the pull station. This </w:t>
      </w:r>
      <w:r w:rsidR="001A217C" w:rsidRPr="0043451D">
        <w:t xml:space="preserve">action </w:t>
      </w:r>
      <w:r w:rsidRPr="0043451D">
        <w:t>will transmit a message to the monitoring company</w:t>
      </w:r>
      <w:r w:rsidR="001A217C" w:rsidRPr="0043451D">
        <w:t>, which</w:t>
      </w:r>
      <w:r w:rsidRPr="0043451D">
        <w:t xml:space="preserve"> will dispatch fire service to the College of Law while simultaneously activating audible alarms and strobes locally to alert persons to evacuate the building. </w:t>
      </w:r>
    </w:p>
    <w:p w14:paraId="2EFAD589" w14:textId="77777777" w:rsidR="00E20827" w:rsidRPr="0043451D" w:rsidRDefault="00E20827" w:rsidP="0043451D"/>
    <w:p w14:paraId="2EFAD58A" w14:textId="5DED07FC" w:rsidR="00BE71AB" w:rsidRPr="0043451D" w:rsidRDefault="00BE71AB" w:rsidP="0043451D">
      <w:r w:rsidRPr="0043451D">
        <w:t>If</w:t>
      </w:r>
      <w:r w:rsidR="001A217C" w:rsidRPr="0043451D">
        <w:t xml:space="preserve"> an individual observes a fire but is not near or cannot locate a pull station, he or she should </w:t>
      </w:r>
      <w:r w:rsidR="00E20827" w:rsidRPr="0043451D">
        <w:t>call 911 to report the fire.</w:t>
      </w:r>
      <w:r w:rsidR="001A217C" w:rsidRPr="0043451D">
        <w:t xml:space="preserve"> When you call 911, s</w:t>
      </w:r>
      <w:r w:rsidR="00E20827" w:rsidRPr="0043451D">
        <w:t xml:space="preserve">tay on the line with the emergency operator or dispatcher until released.  </w:t>
      </w:r>
      <w:r w:rsidR="001A217C" w:rsidRPr="0043451D">
        <w:t>After calling 911, and i</w:t>
      </w:r>
      <w:r w:rsidR="00D07F2E" w:rsidRPr="0043451D">
        <w:t>f</w:t>
      </w:r>
      <w:r w:rsidR="001A217C" w:rsidRPr="0043451D">
        <w:t xml:space="preserve"> time permits, </w:t>
      </w:r>
      <w:r w:rsidR="00E20827" w:rsidRPr="0043451D">
        <w:t>contact Public Safety</w:t>
      </w:r>
      <w:r w:rsidR="00835D8B">
        <w:t xml:space="preserve"> 24 hours a </w:t>
      </w:r>
      <w:r w:rsidR="003F41FF">
        <w:t xml:space="preserve">day </w:t>
      </w:r>
      <w:r w:rsidR="003F41FF" w:rsidRPr="0043451D">
        <w:t>at</w:t>
      </w:r>
      <w:r w:rsidR="00E20827" w:rsidRPr="0043451D">
        <w:t xml:space="preserve"> (727) 343-1262 </w:t>
      </w:r>
      <w:r w:rsidR="0081309E" w:rsidRPr="0043451D">
        <w:t xml:space="preserve">for Gulfport </w:t>
      </w:r>
      <w:r w:rsidR="000E07EE" w:rsidRPr="0043451D">
        <w:t>or</w:t>
      </w:r>
      <w:r w:rsidR="0081309E" w:rsidRPr="0043451D">
        <w:t xml:space="preserve"> </w:t>
      </w:r>
      <w:r w:rsidR="00331F23">
        <w:t>(</w:t>
      </w:r>
      <w:r w:rsidR="0081309E" w:rsidRPr="0043451D">
        <w:t>727</w:t>
      </w:r>
      <w:r w:rsidR="00331F23">
        <w:t xml:space="preserve">) </w:t>
      </w:r>
      <w:r w:rsidR="0081309E" w:rsidRPr="0043451D">
        <w:t>420-8868 for Tampa</w:t>
      </w:r>
      <w:r w:rsidR="006E24C1">
        <w:t xml:space="preserve"> </w:t>
      </w:r>
      <w:r w:rsidR="00835D8B">
        <w:t>6:00 a.m.- midnight</w:t>
      </w:r>
      <w:r w:rsidR="00C66F2F">
        <w:t xml:space="preserve"> (for calls between midnight and 6:00 a.m., contact Gulfport Public Safety at (727) 343-1262)</w:t>
      </w:r>
      <w:r w:rsidR="0081309E" w:rsidRPr="0043451D">
        <w:t>.</w:t>
      </w:r>
      <w:r w:rsidR="00331F23">
        <w:t xml:space="preserve"> </w:t>
      </w:r>
      <w:r w:rsidR="003F547D" w:rsidRPr="0043451D">
        <w:t xml:space="preserve"> </w:t>
      </w:r>
      <w:r w:rsidR="00E20827" w:rsidRPr="0043451D">
        <w:t xml:space="preserve">Public Safety will </w:t>
      </w:r>
      <w:r w:rsidR="001A217C" w:rsidRPr="0043451D">
        <w:t xml:space="preserve">activate the </w:t>
      </w:r>
      <w:r w:rsidR="00E20827" w:rsidRPr="0043451D">
        <w:t xml:space="preserve">alarm to evacuate </w:t>
      </w:r>
      <w:r w:rsidR="001A217C" w:rsidRPr="0043451D">
        <w:t xml:space="preserve">the </w:t>
      </w:r>
      <w:r w:rsidR="00A35AC0" w:rsidRPr="0043451D">
        <w:t>area</w:t>
      </w:r>
      <w:r w:rsidR="00727E8D">
        <w:t xml:space="preserve"> </w:t>
      </w:r>
      <w:r w:rsidR="001A217C" w:rsidRPr="0043451D">
        <w:t xml:space="preserve">or will </w:t>
      </w:r>
      <w:r w:rsidR="00E20827" w:rsidRPr="0043451D">
        <w:t xml:space="preserve">issue a general alarm to evacuate the campus until the extent of the fire can be determined.  </w:t>
      </w:r>
      <w:r w:rsidR="001A217C" w:rsidRPr="0043451D">
        <w:t>When no phone is available, pr</w:t>
      </w:r>
      <w:r w:rsidR="00E20827" w:rsidRPr="0043451D">
        <w:t>oceed to one of the emergency call box phones</w:t>
      </w:r>
      <w:r w:rsidRPr="0043451D">
        <w:t xml:space="preserve"> (</w:t>
      </w:r>
      <w:r w:rsidR="00FA177B" w:rsidRPr="0043451D">
        <w:t xml:space="preserve">locations </w:t>
      </w:r>
      <w:r w:rsidRPr="0043451D">
        <w:t>listed</w:t>
      </w:r>
      <w:r w:rsidR="00FA177B" w:rsidRPr="0043451D">
        <w:t xml:space="preserve"> </w:t>
      </w:r>
      <w:r w:rsidR="00D07F2E" w:rsidRPr="0043451D">
        <w:t xml:space="preserve">in </w:t>
      </w:r>
      <w:r w:rsidR="00693C95">
        <w:t>Appendix A</w:t>
      </w:r>
      <w:r w:rsidRPr="0043451D">
        <w:t>) to alert Public Safety to report the fire.</w:t>
      </w:r>
    </w:p>
    <w:p w14:paraId="2EFAD58B" w14:textId="77777777" w:rsidR="00BE71AB" w:rsidRPr="0043451D" w:rsidRDefault="00BE71AB" w:rsidP="0043451D"/>
    <w:p w14:paraId="2EFAD58C" w14:textId="78A5CDB0" w:rsidR="00BE71AB" w:rsidRPr="0043451D" w:rsidRDefault="00BE71AB" w:rsidP="0043451D">
      <w:r w:rsidRPr="0043451D">
        <w:t>Fire may also be reported directly to a Public Safety officer if one is readily available</w:t>
      </w:r>
      <w:r w:rsidR="001A217C" w:rsidRPr="0043451D">
        <w:t>,</w:t>
      </w:r>
      <w:r w:rsidRPr="0043451D">
        <w:t xml:space="preserve"> or to the Public Safety office if reporting on the Gulfport campus.</w:t>
      </w:r>
      <w:r w:rsidR="00693C95">
        <w:t xml:space="preserve"> Even if you contain a fire, it must still be reported to the Public Safety Chief so it can be included in our fire log and annual statistics.</w:t>
      </w:r>
    </w:p>
    <w:p w14:paraId="2EFAD58D" w14:textId="77777777" w:rsidR="00BE71AB" w:rsidRPr="0043451D" w:rsidRDefault="00BE71AB" w:rsidP="0043451D"/>
    <w:p w14:paraId="2EFAD58E" w14:textId="791D2C96" w:rsidR="003C2712" w:rsidRPr="0043451D" w:rsidRDefault="00BE71AB" w:rsidP="006D29A9">
      <w:r w:rsidRPr="0043451D">
        <w:t xml:space="preserve">There is never a “normal” or “classic” scenario in any </w:t>
      </w:r>
      <w:r w:rsidR="00A35AC0" w:rsidRPr="0043451D">
        <w:t>emergency</w:t>
      </w:r>
      <w:r w:rsidR="001A217C" w:rsidRPr="0043451D">
        <w:t xml:space="preserve">, and fires are no exception.  </w:t>
      </w:r>
      <w:r w:rsidRPr="0043451D">
        <w:t xml:space="preserve">Always try to remain calm, report the fire, and alert others </w:t>
      </w:r>
      <w:r w:rsidR="001A217C" w:rsidRPr="0043451D">
        <w:t>about</w:t>
      </w:r>
      <w:r w:rsidRPr="0043451D">
        <w:t xml:space="preserve"> the situation. If a fire extinguisher is available and the fire appears containable, </w:t>
      </w:r>
      <w:r w:rsidR="001A217C" w:rsidRPr="0043451D">
        <w:t xml:space="preserve">follow the instructions on the extinguisher and discharge it </w:t>
      </w:r>
      <w:r w:rsidRPr="0043451D">
        <w:t xml:space="preserve">into the fire. </w:t>
      </w:r>
      <w:r w:rsidR="00727E8D">
        <w:t>U</w:t>
      </w:r>
      <w:r w:rsidR="001A217C" w:rsidRPr="0043451D">
        <w:t xml:space="preserve">se </w:t>
      </w:r>
      <w:r w:rsidR="003C2712" w:rsidRPr="0043451D">
        <w:t>an extinguisher only after reporting the fire to 911 and</w:t>
      </w:r>
      <w:r w:rsidR="001A217C" w:rsidRPr="0043451D">
        <w:t>/or</w:t>
      </w:r>
      <w:r w:rsidR="003C2712" w:rsidRPr="0043451D">
        <w:t xml:space="preserve"> Public Safety, or activating a pull station, and only when this action does not expose the user to danger.</w:t>
      </w:r>
    </w:p>
    <w:p w14:paraId="2EFAD58F" w14:textId="77777777" w:rsidR="00F92AF1" w:rsidRDefault="00F92AF1" w:rsidP="006D29A9">
      <w:pPr>
        <w:pStyle w:val="Heading1"/>
        <w:spacing w:before="0" w:after="0"/>
        <w:rPr>
          <w:rFonts w:ascii="Times New Roman" w:hAnsi="Times New Roman"/>
          <w:b w:val="0"/>
          <w:sz w:val="24"/>
          <w:szCs w:val="24"/>
        </w:rPr>
      </w:pPr>
    </w:p>
    <w:p w14:paraId="2EFAD590" w14:textId="77777777" w:rsidR="00F8452E" w:rsidRPr="00A038EF" w:rsidRDefault="006D29A9" w:rsidP="006D29A9">
      <w:pPr>
        <w:pStyle w:val="Heading1"/>
        <w:spacing w:before="0" w:after="0"/>
        <w:rPr>
          <w:rFonts w:ascii="Times New Roman" w:hAnsi="Times New Roman"/>
          <w:sz w:val="24"/>
          <w:szCs w:val="24"/>
        </w:rPr>
      </w:pPr>
      <w:bookmarkStart w:id="17" w:name="_Toc367710713"/>
      <w:r w:rsidRPr="00A038EF">
        <w:rPr>
          <w:rFonts w:ascii="Times New Roman" w:hAnsi="Times New Roman"/>
          <w:sz w:val="24"/>
          <w:szCs w:val="24"/>
        </w:rPr>
        <w:t>IV.</w:t>
      </w:r>
      <w:r w:rsidRPr="00A038EF">
        <w:rPr>
          <w:rFonts w:ascii="Times New Roman" w:hAnsi="Times New Roman"/>
          <w:sz w:val="24"/>
          <w:szCs w:val="24"/>
        </w:rPr>
        <w:tab/>
      </w:r>
      <w:r w:rsidR="007448E2" w:rsidRPr="00A038EF">
        <w:rPr>
          <w:rFonts w:ascii="Times New Roman" w:hAnsi="Times New Roman"/>
          <w:sz w:val="24"/>
          <w:szCs w:val="24"/>
        </w:rPr>
        <w:t>Procedures for Emergency Evacuation and Exit Route Assignments</w:t>
      </w:r>
      <w:bookmarkEnd w:id="17"/>
    </w:p>
    <w:p w14:paraId="2EFAD591" w14:textId="77777777" w:rsidR="00F92AF1" w:rsidRPr="00F92AF1" w:rsidRDefault="00F92AF1" w:rsidP="006D29A9">
      <w:pPr>
        <w:pStyle w:val="Heading2"/>
        <w:spacing w:before="0" w:after="0"/>
        <w:rPr>
          <w:rFonts w:ascii="Times New Roman" w:hAnsi="Times New Roman"/>
          <w:b w:val="0"/>
          <w:i w:val="0"/>
          <w:sz w:val="24"/>
          <w:szCs w:val="24"/>
        </w:rPr>
      </w:pPr>
    </w:p>
    <w:p w14:paraId="2EFAD592" w14:textId="77777777" w:rsidR="00F8452E" w:rsidRPr="00A038EF" w:rsidRDefault="006D29A9" w:rsidP="006D29A9">
      <w:pPr>
        <w:pStyle w:val="Heading2"/>
        <w:spacing w:before="0" w:after="0"/>
        <w:rPr>
          <w:rFonts w:ascii="Times New Roman" w:hAnsi="Times New Roman"/>
          <w:i w:val="0"/>
          <w:sz w:val="24"/>
          <w:szCs w:val="24"/>
        </w:rPr>
      </w:pPr>
      <w:bookmarkStart w:id="18" w:name="_Toc367710714"/>
      <w:r w:rsidRPr="00A038EF">
        <w:rPr>
          <w:rFonts w:ascii="Times New Roman" w:hAnsi="Times New Roman"/>
          <w:i w:val="0"/>
          <w:sz w:val="24"/>
          <w:szCs w:val="24"/>
        </w:rPr>
        <w:t>A.</w:t>
      </w:r>
      <w:r w:rsidRPr="00A038EF">
        <w:rPr>
          <w:rFonts w:ascii="Times New Roman" w:hAnsi="Times New Roman"/>
          <w:i w:val="0"/>
          <w:sz w:val="24"/>
          <w:szCs w:val="24"/>
        </w:rPr>
        <w:tab/>
      </w:r>
      <w:r w:rsidR="00F8452E" w:rsidRPr="00A038EF">
        <w:rPr>
          <w:rFonts w:ascii="Times New Roman" w:hAnsi="Times New Roman"/>
          <w:i w:val="0"/>
          <w:sz w:val="24"/>
          <w:szCs w:val="24"/>
        </w:rPr>
        <w:t>Fire Alarm</w:t>
      </w:r>
      <w:r w:rsidR="009F7BD7" w:rsidRPr="00A038EF">
        <w:rPr>
          <w:rFonts w:ascii="Times New Roman" w:hAnsi="Times New Roman"/>
          <w:i w:val="0"/>
          <w:sz w:val="24"/>
          <w:szCs w:val="24"/>
        </w:rPr>
        <w:t xml:space="preserve"> Evacuation</w:t>
      </w:r>
      <w:bookmarkEnd w:id="18"/>
    </w:p>
    <w:p w14:paraId="2EFAD593" w14:textId="77777777" w:rsidR="00F8452E" w:rsidRPr="0043451D" w:rsidRDefault="00F8452E" w:rsidP="006D29A9">
      <w:pPr>
        <w:rPr>
          <w:b/>
          <w:u w:val="single"/>
        </w:rPr>
      </w:pPr>
    </w:p>
    <w:p w14:paraId="0FA00FD1" w14:textId="6CA911DE" w:rsidR="006176EB" w:rsidRDefault="00F8452E" w:rsidP="0043451D">
      <w:r w:rsidRPr="0043451D">
        <w:t xml:space="preserve">Upon hearing a fire alarm, always evacuate immediately. Never call </w:t>
      </w:r>
      <w:r w:rsidR="002478C5">
        <w:t xml:space="preserve">the </w:t>
      </w:r>
      <w:r w:rsidRPr="0043451D">
        <w:t xml:space="preserve">Public Safety </w:t>
      </w:r>
      <w:r w:rsidR="002478C5">
        <w:t xml:space="preserve">Department </w:t>
      </w:r>
      <w:r w:rsidRPr="0043451D">
        <w:t xml:space="preserve">to </w:t>
      </w:r>
      <w:r w:rsidR="0098621E" w:rsidRPr="0043451D">
        <w:t xml:space="preserve">ask </w:t>
      </w:r>
      <w:r w:rsidRPr="0043451D">
        <w:t>if the alarm is “real</w:t>
      </w:r>
      <w:r w:rsidR="0098621E" w:rsidRPr="0043451D">
        <w:t>.</w:t>
      </w:r>
      <w:r w:rsidRPr="0043451D">
        <w:t xml:space="preserve">” </w:t>
      </w:r>
      <w:r w:rsidR="002478C5">
        <w:t xml:space="preserve">The </w:t>
      </w:r>
      <w:r w:rsidR="0098621E" w:rsidRPr="0043451D">
        <w:t xml:space="preserve">Public Safety </w:t>
      </w:r>
      <w:r w:rsidR="002478C5">
        <w:t xml:space="preserve">Department </w:t>
      </w:r>
      <w:r w:rsidR="0098621E" w:rsidRPr="0043451D">
        <w:t>will announce s</w:t>
      </w:r>
      <w:r w:rsidRPr="0043451D">
        <w:t xml:space="preserve">oundings for testing </w:t>
      </w:r>
      <w:r w:rsidR="0098621E" w:rsidRPr="0043451D">
        <w:t xml:space="preserve">in advance; these tests will be short, </w:t>
      </w:r>
      <w:r w:rsidRPr="0043451D">
        <w:t xml:space="preserve">unless otherwise noted. It is not necessary to evacuate during </w:t>
      </w:r>
      <w:r w:rsidR="00214C74" w:rsidRPr="0043451D">
        <w:t>announced</w:t>
      </w:r>
      <w:r w:rsidRPr="0043451D">
        <w:t xml:space="preserve"> tests.</w:t>
      </w:r>
    </w:p>
    <w:p w14:paraId="2D1F6603" w14:textId="77777777" w:rsidR="006176EB" w:rsidRPr="0043451D" w:rsidRDefault="006176EB" w:rsidP="0043451D"/>
    <w:p w14:paraId="2EFAD596" w14:textId="2FD5447C" w:rsidR="002478C5" w:rsidRDefault="00F8452E" w:rsidP="0043451D">
      <w:r w:rsidRPr="0043451D">
        <w:t xml:space="preserve">When evacuation is necessary, remember that </w:t>
      </w:r>
      <w:r w:rsidR="000D23DA" w:rsidRPr="0043451D">
        <w:t>no one</w:t>
      </w:r>
      <w:r w:rsidRPr="0043451D">
        <w:t xml:space="preserve"> is permitted to return to the buildings until told to do so by competent authority such as firefighters, Public Safety officers, senior administrators (after they have the clear sign from proper authority)</w:t>
      </w:r>
      <w:r w:rsidR="0098621E" w:rsidRPr="0043451D">
        <w:t>,</w:t>
      </w:r>
      <w:r w:rsidRPr="0043451D">
        <w:t xml:space="preserve"> or police officers.  </w:t>
      </w:r>
      <w:r w:rsidR="00214C74" w:rsidRPr="0043451D">
        <w:t>N</w:t>
      </w:r>
      <w:r w:rsidRPr="0043451D">
        <w:t xml:space="preserve">ever assume that when alarms cease it is permissible to return to the buildings. </w:t>
      </w:r>
      <w:r w:rsidR="00A35AC0">
        <w:t>Apart from</w:t>
      </w:r>
      <w:r w:rsidR="0098621E" w:rsidRPr="0043451D">
        <w:t xml:space="preserve"> the Dean’s Offi</w:t>
      </w:r>
      <w:r w:rsidR="00FD3128">
        <w:t>ce, Associate Dean</w:t>
      </w:r>
      <w:r w:rsidR="00B17E63">
        <w:t>s’</w:t>
      </w:r>
      <w:r w:rsidR="0098621E" w:rsidRPr="0043451D">
        <w:t xml:space="preserve"> Office</w:t>
      </w:r>
      <w:r w:rsidR="00B17E63">
        <w:t>s</w:t>
      </w:r>
      <w:r w:rsidR="0098621E" w:rsidRPr="0043451D">
        <w:t xml:space="preserve">, </w:t>
      </w:r>
      <w:r w:rsidR="00B17E63">
        <w:t>Business Office</w:t>
      </w:r>
      <w:r w:rsidR="00FD3128">
        <w:t xml:space="preserve">, </w:t>
      </w:r>
      <w:r w:rsidR="000D23DA" w:rsidRPr="0043451D">
        <w:t xml:space="preserve">Residential Life, </w:t>
      </w:r>
      <w:r w:rsidR="003F41FF" w:rsidRPr="002B03CC">
        <w:t>Student Life,</w:t>
      </w:r>
      <w:r w:rsidR="003F41FF">
        <w:t xml:space="preserve"> </w:t>
      </w:r>
      <w:r w:rsidR="00497C36">
        <w:t>Admissions</w:t>
      </w:r>
      <w:r w:rsidR="00587EE4">
        <w:t xml:space="preserve">, </w:t>
      </w:r>
      <w:r w:rsidR="0098621E" w:rsidRPr="0043451D">
        <w:t>and Registrar, u</w:t>
      </w:r>
      <w:r w:rsidRPr="0043451D">
        <w:t xml:space="preserve">pon evacuation, </w:t>
      </w:r>
      <w:r w:rsidR="002712A9">
        <w:t>offices are to remain unlocked</w:t>
      </w:r>
      <w:r w:rsidR="0098621E" w:rsidRPr="0043451D">
        <w:t>,</w:t>
      </w:r>
      <w:r w:rsidR="0006136E" w:rsidRPr="0043451D">
        <w:t xml:space="preserve"> as these areas will be checked by fire personnel. Public Safety will make extra efforts to check these areas when the campus is evacuated</w:t>
      </w:r>
      <w:r w:rsidR="005A0005" w:rsidRPr="0043451D">
        <w:t xml:space="preserve"> if permitted by fire personnel</w:t>
      </w:r>
      <w:r w:rsidR="0006136E" w:rsidRPr="0043451D">
        <w:t xml:space="preserve">. During evacuations, do not use elevators; always use stairs. </w:t>
      </w:r>
    </w:p>
    <w:p w14:paraId="2EFAD597" w14:textId="77777777" w:rsidR="002478C5" w:rsidRDefault="002478C5" w:rsidP="0043451D"/>
    <w:p w14:paraId="2EFAD598" w14:textId="6FA44AAF" w:rsidR="00F8452E" w:rsidRDefault="0006136E" w:rsidP="0043451D">
      <w:r w:rsidRPr="0043451D">
        <w:t xml:space="preserve">If </w:t>
      </w:r>
      <w:r w:rsidR="007448E2" w:rsidRPr="0043451D">
        <w:t xml:space="preserve">you are </w:t>
      </w:r>
      <w:r w:rsidRPr="0043451D">
        <w:t>disabled</w:t>
      </w:r>
      <w:r w:rsidR="007448E2" w:rsidRPr="0043451D">
        <w:t xml:space="preserve"> or know someone who is</w:t>
      </w:r>
      <w:r w:rsidR="00ED5EAD">
        <w:t>,</w:t>
      </w:r>
      <w:r w:rsidR="007448E2" w:rsidRPr="0043451D">
        <w:t xml:space="preserve"> and needs assistance</w:t>
      </w:r>
      <w:r w:rsidRPr="0043451D">
        <w:t>, assist them</w:t>
      </w:r>
      <w:r w:rsidR="0098621E" w:rsidRPr="0043451D">
        <w:t>,</w:t>
      </w:r>
      <w:r w:rsidRPr="0043451D">
        <w:t xml:space="preserve"> or call Public Safety to assist them.</w:t>
      </w:r>
      <w:r w:rsidR="005A0005" w:rsidRPr="0043451D">
        <w:t xml:space="preserve"> Employees </w:t>
      </w:r>
      <w:r w:rsidR="002478C5">
        <w:t xml:space="preserve">or on-campus residential students </w:t>
      </w:r>
      <w:r w:rsidR="005A0005" w:rsidRPr="0043451D">
        <w:t xml:space="preserve">with disabilities who believe they may need special assistance during an evacuation are encouraged to confidentially register </w:t>
      </w:r>
      <w:r w:rsidR="007448E2" w:rsidRPr="0043451D">
        <w:t xml:space="preserve">in advance of an emergency </w:t>
      </w:r>
      <w:r w:rsidR="005A0005" w:rsidRPr="0043451D">
        <w:t xml:space="preserve">with the Public Safety </w:t>
      </w:r>
      <w:r w:rsidR="007448E2" w:rsidRPr="0043451D">
        <w:t xml:space="preserve">Department </w:t>
      </w:r>
      <w:r w:rsidR="005A0005" w:rsidRPr="0043451D">
        <w:t>in Gulfport.</w:t>
      </w:r>
    </w:p>
    <w:p w14:paraId="2EFAD599" w14:textId="77777777" w:rsidR="00F34487" w:rsidRDefault="00F34487" w:rsidP="0043451D"/>
    <w:p w14:paraId="2EFAD59A" w14:textId="77777777" w:rsidR="00F34487" w:rsidRDefault="00F34487" w:rsidP="00F34487">
      <w:pPr>
        <w:pStyle w:val="Heading2"/>
        <w:rPr>
          <w:rFonts w:ascii="Times New Roman" w:hAnsi="Times New Roman"/>
          <w:sz w:val="24"/>
          <w:szCs w:val="24"/>
        </w:rPr>
      </w:pPr>
      <w:bookmarkStart w:id="19" w:name="_Toc367710715"/>
      <w:r w:rsidRPr="00F34487">
        <w:rPr>
          <w:rFonts w:ascii="Times New Roman" w:hAnsi="Times New Roman"/>
          <w:i w:val="0"/>
          <w:sz w:val="24"/>
          <w:szCs w:val="24"/>
        </w:rPr>
        <w:t>B.</w:t>
      </w:r>
      <w:r w:rsidRPr="00F34487">
        <w:rPr>
          <w:i w:val="0"/>
        </w:rPr>
        <w:tab/>
      </w:r>
      <w:r w:rsidRPr="00F34487">
        <w:rPr>
          <w:rFonts w:ascii="Times New Roman" w:hAnsi="Times New Roman"/>
          <w:i w:val="0"/>
          <w:sz w:val="24"/>
          <w:szCs w:val="24"/>
        </w:rPr>
        <w:t>Evacuation of Individuals with Disabilities</w:t>
      </w:r>
      <w:r w:rsidRPr="00D97F18">
        <w:rPr>
          <w:rStyle w:val="FootnoteReference"/>
          <w:rFonts w:ascii="Times New Roman" w:hAnsi="Times New Roman"/>
          <w:i w:val="0"/>
          <w:sz w:val="24"/>
          <w:szCs w:val="24"/>
        </w:rPr>
        <w:footnoteReference w:id="1"/>
      </w:r>
      <w:bookmarkEnd w:id="19"/>
    </w:p>
    <w:p w14:paraId="2EFAD59B" w14:textId="77777777" w:rsidR="00F34487" w:rsidRDefault="00F34487" w:rsidP="00F34487"/>
    <w:p w14:paraId="2EFAD59C" w14:textId="380A16AA" w:rsidR="00F34487" w:rsidRDefault="00F34487" w:rsidP="00F34487">
      <w:pPr>
        <w:rPr>
          <w:bCs/>
        </w:rPr>
      </w:pPr>
      <w:r w:rsidRPr="00271955">
        <w:t xml:space="preserve">While an "emergency" by its very definition is an unforeseen event, it also usually requires immediate action. Developing an evacuation plan </w:t>
      </w:r>
      <w:r>
        <w:t>that</w:t>
      </w:r>
      <w:r w:rsidRPr="00271955">
        <w:t xml:space="preserve"> identif</w:t>
      </w:r>
      <w:r w:rsidR="00B17E63">
        <w:t>ies</w:t>
      </w:r>
      <w:r w:rsidRPr="00271955">
        <w:t xml:space="preserve"> exits, </w:t>
      </w:r>
      <w:r>
        <w:t>encourages advance identification of possible areas of refuge, designates</w:t>
      </w:r>
      <w:r w:rsidRPr="00271955">
        <w:t xml:space="preserve"> assembly point</w:t>
      </w:r>
      <w:r>
        <w:t>s</w:t>
      </w:r>
      <w:r w:rsidRPr="00271955">
        <w:t xml:space="preserve"> (where all evacuees will meet once they have evacuate</w:t>
      </w:r>
      <w:r w:rsidR="00F45ED4">
        <w:t>d</w:t>
      </w:r>
      <w:r w:rsidRPr="00271955">
        <w:t xml:space="preserve"> the building), and provides additional assistance to </w:t>
      </w:r>
      <w:r>
        <w:t>individuals</w:t>
      </w:r>
      <w:r w:rsidRPr="00271955">
        <w:t xml:space="preserve"> with disabilities gives everyone a plan of action </w:t>
      </w:r>
      <w:r>
        <w:t>that</w:t>
      </w:r>
      <w:r w:rsidRPr="00271955">
        <w:t xml:space="preserve"> shortens their response time and enables them to help themselves and others. </w:t>
      </w:r>
      <w:r>
        <w:t xml:space="preserve"> </w:t>
      </w:r>
      <w:r w:rsidRPr="00271955">
        <w:t xml:space="preserve">All </w:t>
      </w:r>
      <w:r>
        <w:t>individuals</w:t>
      </w:r>
      <w:r w:rsidRPr="00271955">
        <w:t xml:space="preserve"> at </w:t>
      </w:r>
      <w:r>
        <w:t>Stetson University College of Law</w:t>
      </w:r>
      <w:r w:rsidRPr="00271955">
        <w:t>, including those with disabilities, must prepare for emergencies ahead of time.</w:t>
      </w:r>
      <w:r w:rsidRPr="00271955">
        <w:rPr>
          <w:b/>
          <w:bCs/>
        </w:rPr>
        <w:t xml:space="preserve"> </w:t>
      </w:r>
      <w:r w:rsidRPr="00271955">
        <w:rPr>
          <w:bCs/>
        </w:rPr>
        <w:t>Prior planning and practicing of emergency evacuation routes are important in ensuring a safe evacuation.</w:t>
      </w:r>
    </w:p>
    <w:p w14:paraId="2EFAD59D" w14:textId="77777777" w:rsidR="00F34487" w:rsidRPr="00271955" w:rsidRDefault="00F34487" w:rsidP="00F34487"/>
    <w:p w14:paraId="2EFAD59E" w14:textId="5B2A78FA" w:rsidR="00F34487" w:rsidRDefault="00F34487" w:rsidP="00F34487">
      <w:r w:rsidRPr="00271955">
        <w:t xml:space="preserve">An evacuation plan must start with this basic premise: Everyone must try to evacuate to the nearest safe exit. At least two emergency passageways </w:t>
      </w:r>
      <w:r>
        <w:t>should</w:t>
      </w:r>
      <w:r w:rsidRPr="00271955">
        <w:t xml:space="preserve"> be identified in each building. Each passageway must either lead to an exit or safely lead to a</w:t>
      </w:r>
      <w:r>
        <w:t>n</w:t>
      </w:r>
      <w:r w:rsidRPr="00271955">
        <w:t xml:space="preserve"> area of refuge.</w:t>
      </w:r>
      <w:r>
        <w:t xml:space="preserve"> Below are some guidelines to assist both those who may help in evacuating individuals with disabilities</w:t>
      </w:r>
      <w:r w:rsidR="003439EA">
        <w:t xml:space="preserve"> </w:t>
      </w:r>
      <w:r>
        <w:t>and assist individuals with disabilities in making their own evacuation plans.</w:t>
      </w:r>
    </w:p>
    <w:p w14:paraId="2EFAD59F" w14:textId="77777777" w:rsidR="00F34487" w:rsidRPr="00271955" w:rsidRDefault="00F34487" w:rsidP="00F34487"/>
    <w:p w14:paraId="2EFAD5A0" w14:textId="77777777" w:rsidR="00F34487" w:rsidRPr="00F34487" w:rsidRDefault="00F34487" w:rsidP="00F34487">
      <w:pPr>
        <w:rPr>
          <w:i/>
        </w:rPr>
      </w:pPr>
      <w:r w:rsidRPr="00F34487">
        <w:rPr>
          <w:i/>
        </w:rPr>
        <w:t>General Guidelines</w:t>
      </w:r>
    </w:p>
    <w:p w14:paraId="2EFAD5A1" w14:textId="77777777" w:rsidR="00F34487" w:rsidRDefault="00F34487" w:rsidP="00F34487"/>
    <w:p w14:paraId="2EFAD5A2" w14:textId="076FF600" w:rsidR="00F34487" w:rsidRDefault="00F34487" w:rsidP="00F34487">
      <w:pPr>
        <w:pStyle w:val="ListParagraph"/>
        <w:numPr>
          <w:ilvl w:val="0"/>
          <w:numId w:val="33"/>
        </w:numPr>
      </w:pPr>
      <w:r w:rsidRPr="000E3E8B">
        <w:t xml:space="preserve">Remember that individuals with similar disabilities are unique. Through brief communication and asking questions, evacuation can be quick and safe. </w:t>
      </w:r>
    </w:p>
    <w:p w14:paraId="2EFAD5A3" w14:textId="77777777" w:rsidR="00F34487" w:rsidRDefault="00F34487" w:rsidP="00F34487">
      <w:pPr>
        <w:pStyle w:val="ListParagraph"/>
        <w:numPr>
          <w:ilvl w:val="0"/>
          <w:numId w:val="33"/>
        </w:numPr>
      </w:pPr>
      <w:r w:rsidRPr="000E3E8B">
        <w:t xml:space="preserve">Listen to the individual; he/she is the expert regarding his/her own disability. </w:t>
      </w:r>
    </w:p>
    <w:p w14:paraId="2EFAD5A4" w14:textId="77777777" w:rsidR="00F34487" w:rsidRDefault="00F34487" w:rsidP="00F34487">
      <w:pPr>
        <w:pStyle w:val="ListParagraph"/>
        <w:numPr>
          <w:ilvl w:val="0"/>
          <w:numId w:val="33"/>
        </w:numPr>
      </w:pPr>
      <w:r w:rsidRPr="000E3E8B">
        <w:t>Always ask the individual how you can help before attempting any rescue technique or giving assistance.</w:t>
      </w:r>
    </w:p>
    <w:p w14:paraId="2EFAD5A5" w14:textId="77777777" w:rsidR="00F34487" w:rsidRDefault="00F34487" w:rsidP="00F34487">
      <w:pPr>
        <w:pStyle w:val="ListParagraph"/>
        <w:numPr>
          <w:ilvl w:val="0"/>
          <w:numId w:val="33"/>
        </w:numPr>
      </w:pPr>
      <w:r w:rsidRPr="000E3E8B">
        <w:t xml:space="preserve">Ask the individual if there are any special considerations or items that need to come with the individual. </w:t>
      </w:r>
    </w:p>
    <w:p w14:paraId="2EFAD5A6" w14:textId="77777777" w:rsidR="00F34487" w:rsidRDefault="00F34487" w:rsidP="00F34487">
      <w:pPr>
        <w:pStyle w:val="ListParagraph"/>
        <w:numPr>
          <w:ilvl w:val="0"/>
          <w:numId w:val="33"/>
        </w:numPr>
      </w:pPr>
      <w:r w:rsidRPr="000E3E8B">
        <w:t>Remember th</w:t>
      </w:r>
      <w:r>
        <w:t>at</w:t>
      </w:r>
      <w:r w:rsidRPr="000E3E8B">
        <w:t xml:space="preserve"> individuals </w:t>
      </w:r>
      <w:r>
        <w:t>may have</w:t>
      </w:r>
      <w:r w:rsidRPr="000E3E8B">
        <w:t xml:space="preserve"> "hidden" disabilities </w:t>
      </w:r>
      <w:r>
        <w:t>and</w:t>
      </w:r>
      <w:r w:rsidRPr="000E3E8B">
        <w:t xml:space="preserve"> may need assistance</w:t>
      </w:r>
      <w:r>
        <w:t>.  This could include</w:t>
      </w:r>
      <w:r w:rsidRPr="000E3E8B">
        <w:t xml:space="preserve"> health, psychiatric disabilities (anxiety disorders, depression, bi-polar, personality disorders, etc</w:t>
      </w:r>
      <w:r>
        <w:t>..</w:t>
      </w:r>
      <w:r w:rsidRPr="000E3E8B">
        <w:t xml:space="preserve">.), </w:t>
      </w:r>
      <w:r>
        <w:t xml:space="preserve">and </w:t>
      </w:r>
      <w:r w:rsidRPr="000E3E8B">
        <w:t xml:space="preserve">some vision or hearing impairments. </w:t>
      </w:r>
    </w:p>
    <w:p w14:paraId="2EFAD5A7" w14:textId="6D3D160B" w:rsidR="00F34487" w:rsidRPr="000E3E8B" w:rsidRDefault="00F34487" w:rsidP="00F34487">
      <w:pPr>
        <w:pStyle w:val="ListParagraph"/>
        <w:numPr>
          <w:ilvl w:val="0"/>
          <w:numId w:val="33"/>
        </w:numPr>
      </w:pPr>
      <w:r w:rsidRPr="000E3E8B">
        <w:t>Some individuals may use service animals.</w:t>
      </w:r>
      <w:r>
        <w:t xml:space="preserve"> </w:t>
      </w:r>
      <w:r w:rsidRPr="000E3E8B">
        <w:t xml:space="preserve">When possible, keep the team together. </w:t>
      </w:r>
    </w:p>
    <w:p w14:paraId="2EFAD5A8" w14:textId="77777777" w:rsidR="00F34487" w:rsidRDefault="00F34487" w:rsidP="00F34487">
      <w:pPr>
        <w:ind w:left="238" w:right="238"/>
      </w:pPr>
    </w:p>
    <w:p w14:paraId="2EFAD5A9" w14:textId="49E770F4" w:rsidR="00F34487" w:rsidRDefault="00F34487" w:rsidP="00F34487">
      <w:pPr>
        <w:ind w:right="238"/>
      </w:pPr>
      <w:r w:rsidRPr="000E3E8B">
        <w:t>As an individual with a disability</w:t>
      </w:r>
      <w:r w:rsidR="005664E1">
        <w:t>,</w:t>
      </w:r>
      <w:r w:rsidRPr="000E3E8B">
        <w:t xml:space="preserve"> you </w:t>
      </w:r>
      <w:r>
        <w:t>are responsible for</w:t>
      </w:r>
      <w:r w:rsidRPr="000E3E8B">
        <w:t>:</w:t>
      </w:r>
    </w:p>
    <w:p w14:paraId="2EFAD5AA" w14:textId="77777777" w:rsidR="00F34487" w:rsidRDefault="00F34487" w:rsidP="00F34487">
      <w:pPr>
        <w:ind w:left="238" w:right="238"/>
      </w:pPr>
    </w:p>
    <w:p w14:paraId="2EFAD5AB" w14:textId="77777777" w:rsidR="00F34487" w:rsidRDefault="00F34487" w:rsidP="00F34487">
      <w:pPr>
        <w:pStyle w:val="ListParagraph"/>
        <w:numPr>
          <w:ilvl w:val="0"/>
          <w:numId w:val="35"/>
        </w:numPr>
      </w:pPr>
      <w:r w:rsidRPr="000E3E8B">
        <w:t xml:space="preserve">Identifying yourself as having a disability. </w:t>
      </w:r>
    </w:p>
    <w:p w14:paraId="2EFAD5AC" w14:textId="5B839F1A" w:rsidR="00F34487" w:rsidRDefault="00F34487" w:rsidP="00F34487">
      <w:pPr>
        <w:pStyle w:val="ListParagraph"/>
        <w:numPr>
          <w:ilvl w:val="0"/>
          <w:numId w:val="35"/>
        </w:numPr>
      </w:pPr>
      <w:r w:rsidRPr="000E3E8B">
        <w:t>Get</w:t>
      </w:r>
      <w:r>
        <w:t>ting</w:t>
      </w:r>
      <w:r w:rsidRPr="000E3E8B">
        <w:t xml:space="preserve"> involved with the evacuation planning process.</w:t>
      </w:r>
      <w:r>
        <w:t xml:space="preserve"> </w:t>
      </w:r>
      <w:r w:rsidRPr="000E3E8B">
        <w:t xml:space="preserve">You are the expert on your own disability. </w:t>
      </w:r>
      <w:r>
        <w:t xml:space="preserve"> </w:t>
      </w:r>
    </w:p>
    <w:p w14:paraId="2EFAD5AD" w14:textId="5C2FC02C" w:rsidR="00F34487" w:rsidRDefault="00066D5C" w:rsidP="00F34487">
      <w:pPr>
        <w:pStyle w:val="ListParagraph"/>
        <w:numPr>
          <w:ilvl w:val="0"/>
          <w:numId w:val="35"/>
        </w:numPr>
      </w:pPr>
      <w:r>
        <w:t>For students, d</w:t>
      </w:r>
      <w:r w:rsidR="00F34487" w:rsidRPr="000E3E8B">
        <w:t>iscuss</w:t>
      </w:r>
      <w:r w:rsidR="00F34487">
        <w:t>ing</w:t>
      </w:r>
      <w:r w:rsidR="00F34487" w:rsidRPr="000E3E8B">
        <w:t xml:space="preserve"> with the ADA Coordinator your abilities and needs as an individual with a disability </w:t>
      </w:r>
      <w:r w:rsidR="00A35AC0" w:rsidRPr="000E3E8B">
        <w:t>regarding</w:t>
      </w:r>
      <w:r w:rsidR="00F34487" w:rsidRPr="000E3E8B">
        <w:t xml:space="preserve"> evacuation (i.e. use a wheelchair, cannot walk unassisted, cannot hear alarm, cannot see, etc.)</w:t>
      </w:r>
      <w:r w:rsidR="00F34487">
        <w:t>.  Employees should speak with Human Resources on this issue.</w:t>
      </w:r>
      <w:r w:rsidR="00F34487" w:rsidRPr="000E3E8B">
        <w:t xml:space="preserve"> </w:t>
      </w:r>
      <w:r w:rsidR="00F34487">
        <w:t>These offices can coordinate with other offices (</w:t>
      </w:r>
      <w:r w:rsidR="005F72CB">
        <w:t xml:space="preserve">such as </w:t>
      </w:r>
      <w:r w:rsidR="00F34487">
        <w:t>Public Safety, Housing, etc…) to develop an individualized plan.</w:t>
      </w:r>
    </w:p>
    <w:p w14:paraId="2EFAD5AE" w14:textId="01E7B6C7" w:rsidR="00F34487" w:rsidRDefault="00F34487" w:rsidP="00F34487">
      <w:pPr>
        <w:pStyle w:val="ListParagraph"/>
        <w:numPr>
          <w:ilvl w:val="0"/>
          <w:numId w:val="35"/>
        </w:numPr>
      </w:pPr>
      <w:r w:rsidRPr="000E3E8B">
        <w:t>Us</w:t>
      </w:r>
      <w:r>
        <w:t>ing</w:t>
      </w:r>
      <w:r w:rsidRPr="000E3E8B">
        <w:t xml:space="preserve"> the "buddy system" for evacuation procedures (i.e., to assist you to the most appropriate exit route or the nearest area of rescue)</w:t>
      </w:r>
      <w:r w:rsidR="00B17E63">
        <w:t>.</w:t>
      </w:r>
      <w:r>
        <w:t xml:space="preserve"> </w:t>
      </w:r>
      <w:r w:rsidRPr="000E3E8B">
        <w:t>Establish your "buddies" in each setting.</w:t>
      </w:r>
      <w:r>
        <w:t xml:space="preserve"> </w:t>
      </w:r>
      <w:r w:rsidRPr="000E3E8B">
        <w:t xml:space="preserve"> "Buddies" could be co-workers, supervisors, faculty, classmates, or roommates.   </w:t>
      </w:r>
      <w:r w:rsidRPr="00DB3B8F">
        <w:rPr>
          <w:b/>
        </w:rPr>
        <w:t>NOTE</w:t>
      </w:r>
      <w:r w:rsidRPr="00DB3B8F">
        <w:t>:</w:t>
      </w:r>
      <w:r w:rsidRPr="000E3E8B">
        <w:t xml:space="preserve">  If unable to evacuate, ask your buddy to notify emergency responders of your exac</w:t>
      </w:r>
      <w:r>
        <w:t>t location within the building.</w:t>
      </w:r>
    </w:p>
    <w:p w14:paraId="2EFAD5AF" w14:textId="07069477" w:rsidR="00F34487" w:rsidRDefault="00F34487" w:rsidP="00F34487">
      <w:pPr>
        <w:pStyle w:val="ListParagraph"/>
        <w:numPr>
          <w:ilvl w:val="0"/>
          <w:numId w:val="35"/>
        </w:numPr>
      </w:pPr>
      <w:r w:rsidRPr="000E3E8B">
        <w:t>Kno</w:t>
      </w:r>
      <w:r>
        <w:t>wing</w:t>
      </w:r>
      <w:r w:rsidRPr="000E3E8B">
        <w:t xml:space="preserve"> the safest method of lifting yourself from your wheelchair and proper carrying techniques.</w:t>
      </w:r>
      <w:r>
        <w:t xml:space="preserve"> </w:t>
      </w:r>
      <w:r w:rsidRPr="000E3E8B">
        <w:t>If you do not know, ask your medical professional</w:t>
      </w:r>
      <w:r w:rsidR="000A462D">
        <w:t xml:space="preserve">. </w:t>
      </w:r>
      <w:r w:rsidRPr="000E3E8B">
        <w:t xml:space="preserve"> Only professionally trained individuals should attempt to lift you</w:t>
      </w:r>
      <w:r w:rsidR="000A462D">
        <w:t xml:space="preserve"> </w:t>
      </w:r>
      <w:r w:rsidRPr="000E3E8B">
        <w:t>unless you are in immediate d</w:t>
      </w:r>
      <w:r>
        <w:t>anger.</w:t>
      </w:r>
    </w:p>
    <w:p w14:paraId="2EFAD5B0" w14:textId="77777777" w:rsidR="00F34487" w:rsidRPr="000E3E8B" w:rsidRDefault="00F34487" w:rsidP="00F34487">
      <w:pPr>
        <w:pStyle w:val="ListParagraph"/>
        <w:numPr>
          <w:ilvl w:val="0"/>
          <w:numId w:val="35"/>
        </w:numPr>
      </w:pPr>
      <w:r w:rsidRPr="000E3E8B">
        <w:t>De</w:t>
      </w:r>
      <w:r w:rsidR="00066D5C">
        <w:t>ciding your</w:t>
      </w:r>
      <w:r w:rsidRPr="000E3E8B">
        <w:t xml:space="preserve"> best evacuation option. </w:t>
      </w:r>
    </w:p>
    <w:p w14:paraId="2EFAD5B1" w14:textId="77777777" w:rsidR="00F34487" w:rsidRDefault="00F34487" w:rsidP="00F34487"/>
    <w:p w14:paraId="1E6CE528" w14:textId="77777777" w:rsidR="003B5309" w:rsidRDefault="003B5309" w:rsidP="00F34487">
      <w:pPr>
        <w:rPr>
          <w:i/>
        </w:rPr>
      </w:pPr>
    </w:p>
    <w:p w14:paraId="3D43A453" w14:textId="77777777" w:rsidR="003B5309" w:rsidRDefault="003B5309" w:rsidP="00F34487">
      <w:pPr>
        <w:rPr>
          <w:i/>
        </w:rPr>
      </w:pPr>
    </w:p>
    <w:p w14:paraId="16E7534C" w14:textId="77777777" w:rsidR="003B5309" w:rsidRDefault="003B5309" w:rsidP="00F34487">
      <w:pPr>
        <w:rPr>
          <w:i/>
        </w:rPr>
      </w:pPr>
    </w:p>
    <w:p w14:paraId="3A07424C" w14:textId="77777777" w:rsidR="003B5309" w:rsidRDefault="003B5309" w:rsidP="00F34487">
      <w:pPr>
        <w:rPr>
          <w:i/>
        </w:rPr>
      </w:pPr>
    </w:p>
    <w:p w14:paraId="36F97658" w14:textId="77777777" w:rsidR="003B5309" w:rsidRDefault="003B5309" w:rsidP="00F34487">
      <w:pPr>
        <w:rPr>
          <w:i/>
        </w:rPr>
      </w:pPr>
    </w:p>
    <w:p w14:paraId="2EFAD5B2" w14:textId="438741F0" w:rsidR="00F34487" w:rsidRPr="00F34487" w:rsidRDefault="00F34487" w:rsidP="00F34487">
      <w:pPr>
        <w:rPr>
          <w:i/>
        </w:rPr>
      </w:pPr>
      <w:r w:rsidRPr="00F34487">
        <w:rPr>
          <w:i/>
        </w:rPr>
        <w:lastRenderedPageBreak/>
        <w:t>Basic Evacuation Options</w:t>
      </w:r>
    </w:p>
    <w:p w14:paraId="2EFAD5B3" w14:textId="77777777" w:rsidR="00F34487" w:rsidRDefault="00F34487" w:rsidP="00F34487"/>
    <w:p w14:paraId="2EFAD5B4" w14:textId="77777777" w:rsidR="00F34487" w:rsidRDefault="00F34487" w:rsidP="00F34487">
      <w:r>
        <w:t>Individuals</w:t>
      </w:r>
      <w:r w:rsidRPr="00271955">
        <w:t xml:space="preserve"> with disabilities have four basic evacuation options:</w:t>
      </w:r>
    </w:p>
    <w:p w14:paraId="2EFAD5B5" w14:textId="77777777" w:rsidR="00F34487" w:rsidRPr="00271955" w:rsidRDefault="00F34487" w:rsidP="00F34487"/>
    <w:p w14:paraId="2EFAD5B6" w14:textId="1E44D0C3" w:rsidR="00F34487" w:rsidRDefault="00F34487" w:rsidP="00F34487">
      <w:pPr>
        <w:numPr>
          <w:ilvl w:val="0"/>
          <w:numId w:val="31"/>
        </w:numPr>
      </w:pPr>
      <w:r w:rsidRPr="00271955">
        <w:rPr>
          <w:b/>
          <w:bCs/>
        </w:rPr>
        <w:t>Horizontal evacuation</w:t>
      </w:r>
      <w:r>
        <w:rPr>
          <w:b/>
          <w:bCs/>
        </w:rPr>
        <w:t xml:space="preserve">:  </w:t>
      </w:r>
      <w:r w:rsidRPr="00271955">
        <w:t>This entails using building exits to gain access to outside ground level</w:t>
      </w:r>
      <w:r w:rsidR="000A462D">
        <w:t xml:space="preserve"> </w:t>
      </w:r>
      <w:r w:rsidRPr="00271955">
        <w:t>or going into unaffected wings of multi-building complexes.</w:t>
      </w:r>
    </w:p>
    <w:p w14:paraId="2EFAD5B7" w14:textId="77777777" w:rsidR="004E5163" w:rsidRDefault="004E5163" w:rsidP="00293ADD">
      <w:pPr>
        <w:ind w:left="720"/>
      </w:pPr>
    </w:p>
    <w:p w14:paraId="2EFAD5B8" w14:textId="57E63326" w:rsidR="00F34487" w:rsidRDefault="00F34487" w:rsidP="00F34487">
      <w:pPr>
        <w:numPr>
          <w:ilvl w:val="0"/>
          <w:numId w:val="31"/>
        </w:numPr>
      </w:pPr>
      <w:r w:rsidRPr="00945563">
        <w:rPr>
          <w:b/>
          <w:bCs/>
        </w:rPr>
        <w:t>Stairway (vertical) evacuation</w:t>
      </w:r>
      <w:r>
        <w:rPr>
          <w:b/>
          <w:bCs/>
        </w:rPr>
        <w:t xml:space="preserve">:  </w:t>
      </w:r>
      <w:r w:rsidRPr="00271955">
        <w:t>This means of evacuation means using stairwells to reach ground level exits from the building.</w:t>
      </w:r>
      <w:r>
        <w:t xml:space="preserve"> The College of Law owns an </w:t>
      </w:r>
      <w:r w:rsidRPr="00D05F8D">
        <w:t>Evacu-Trac</w:t>
      </w:r>
      <w:r>
        <w:t xml:space="preserve"> device (located in the F dorm wing) that can assist in evacuating individuals with mobility impairments down</w:t>
      </w:r>
      <w:r w:rsidR="00EE08C0">
        <w:t xml:space="preserve"> flights of</w:t>
      </w:r>
      <w:r>
        <w:t xml:space="preserve"> stairs.</w:t>
      </w:r>
    </w:p>
    <w:p w14:paraId="2EFAD5B9" w14:textId="77777777" w:rsidR="00F34487" w:rsidRDefault="00F34487" w:rsidP="00F34487">
      <w:pPr>
        <w:pStyle w:val="ListParagraph"/>
      </w:pPr>
    </w:p>
    <w:p w14:paraId="2EFAD5BA" w14:textId="709748DC" w:rsidR="00F34487" w:rsidRDefault="00F34487" w:rsidP="00F34487">
      <w:pPr>
        <w:numPr>
          <w:ilvl w:val="0"/>
          <w:numId w:val="31"/>
        </w:numPr>
      </w:pPr>
      <w:r w:rsidRPr="00945563">
        <w:rPr>
          <w:b/>
          <w:bCs/>
        </w:rPr>
        <w:t>Staying in Place</w:t>
      </w:r>
      <w:r>
        <w:rPr>
          <w:b/>
          <w:bCs/>
        </w:rPr>
        <w:t xml:space="preserve">:  </w:t>
      </w:r>
      <w:r w:rsidRPr="00271955">
        <w:t>Unless danger is imminent, remaining in a room with an exterior window, a telephone and a solid or fire</w:t>
      </w:r>
      <w:r w:rsidR="009C1ED7">
        <w:t>-</w:t>
      </w:r>
      <w:r w:rsidRPr="00271955">
        <w:t xml:space="preserve">resistant door may be your best option. With this approach, the person may keep in contact with emergency services by dialing 911 and reporting his or her location directly to the </w:t>
      </w:r>
      <w:r>
        <w:t>responding agency</w:t>
      </w:r>
      <w:r w:rsidRPr="00271955">
        <w:t>.</w:t>
      </w:r>
      <w:r>
        <w:t xml:space="preserve">  </w:t>
      </w:r>
      <w:r w:rsidRPr="00271955">
        <w:t xml:space="preserve">The police will then immediately relay this location to on-site emergency personnel, who will determine the necessity for evacuation. Phone lines are expected to remain in service during most building emergencies. If the phone lines fail, the individual can </w:t>
      </w:r>
      <w:r>
        <w:t xml:space="preserve">try </w:t>
      </w:r>
      <w:r w:rsidRPr="00271955">
        <w:t>signal</w:t>
      </w:r>
      <w:r>
        <w:t>ing</w:t>
      </w:r>
      <w:r w:rsidRPr="00271955">
        <w:t xml:space="preserve"> from </w:t>
      </w:r>
      <w:r>
        <w:t>a window or balcony</w:t>
      </w:r>
      <w:r w:rsidRPr="00271955">
        <w:t xml:space="preserve"> by waving a cloth or other visible object. </w:t>
      </w:r>
      <w:r>
        <w:t>Also call the 24-hour Public Safety line</w:t>
      </w:r>
      <w:r w:rsidRPr="00271955">
        <w:t xml:space="preserve"> </w:t>
      </w:r>
      <w:r w:rsidR="00835D8B">
        <w:t>in</w:t>
      </w:r>
      <w:r w:rsidR="005C53F9">
        <w:t xml:space="preserve"> </w:t>
      </w:r>
      <w:r w:rsidRPr="00945563">
        <w:t>Gulfport at (727)</w:t>
      </w:r>
      <w:r w:rsidR="00066D5C">
        <w:t xml:space="preserve"> </w:t>
      </w:r>
      <w:r w:rsidRPr="00945563">
        <w:t xml:space="preserve">343-1262 </w:t>
      </w:r>
      <w:r w:rsidR="00066D5C">
        <w:t>or</w:t>
      </w:r>
      <w:r w:rsidRPr="00945563">
        <w:t xml:space="preserve"> Tampa at (727) 420-8868</w:t>
      </w:r>
      <w:r w:rsidR="00835D8B">
        <w:t xml:space="preserve"> from 6:00 a.m. - midnight</w:t>
      </w:r>
      <w:r w:rsidR="00066D5C">
        <w:t>, as applicable</w:t>
      </w:r>
      <w:r w:rsidR="005F3CA8">
        <w:t>,</w:t>
      </w:r>
      <w:r w:rsidRPr="00945563">
        <w:t xml:space="preserve"> to let them know about your location.</w:t>
      </w:r>
    </w:p>
    <w:p w14:paraId="2EFAD5BB" w14:textId="77777777" w:rsidR="00F34487" w:rsidRPr="00945563" w:rsidRDefault="00F34487" w:rsidP="00F34487">
      <w:pPr>
        <w:ind w:left="720"/>
      </w:pPr>
    </w:p>
    <w:p w14:paraId="17C67261" w14:textId="09FEE771" w:rsidR="00781B0C" w:rsidRPr="002D4A29" w:rsidRDefault="00F34487" w:rsidP="002D4A29">
      <w:pPr>
        <w:ind w:left="1080"/>
        <w:rPr>
          <w:i/>
          <w:iCs/>
        </w:rPr>
      </w:pPr>
      <w:r w:rsidRPr="00271955">
        <w:rPr>
          <w:b/>
          <w:bCs/>
          <w:i/>
          <w:iCs/>
        </w:rPr>
        <w:t>NOTE:</w:t>
      </w:r>
      <w:r w:rsidRPr="00271955">
        <w:rPr>
          <w:i/>
          <w:iCs/>
        </w:rPr>
        <w:t xml:space="preserve"> The </w:t>
      </w:r>
      <w:r w:rsidRPr="00271955">
        <w:rPr>
          <w:b/>
          <w:bCs/>
          <w:i/>
          <w:iCs/>
        </w:rPr>
        <w:t>Stay in Place</w:t>
      </w:r>
      <w:r w:rsidRPr="00271955">
        <w:rPr>
          <w:i/>
          <w:iCs/>
        </w:rPr>
        <w:t xml:space="preserve"> approach may be more appropriate for sprinkler</w:t>
      </w:r>
      <w:r>
        <w:rPr>
          <w:i/>
          <w:iCs/>
        </w:rPr>
        <w:t>-</w:t>
      </w:r>
      <w:r w:rsidRPr="00271955">
        <w:rPr>
          <w:i/>
          <w:iCs/>
        </w:rPr>
        <w:t xml:space="preserve">protected </w:t>
      </w:r>
      <w:r w:rsidR="0035104E" w:rsidRPr="00271955">
        <w:rPr>
          <w:i/>
          <w:iCs/>
        </w:rPr>
        <w:t>buildings</w:t>
      </w:r>
      <w:r w:rsidRPr="00271955">
        <w:rPr>
          <w:i/>
          <w:iCs/>
        </w:rPr>
        <w:t xml:space="preserve"> or buildings where an "area of refuge" is not nearby or available. It may also be more appropriate for an occupant who is alone when the alarm sounds.</w:t>
      </w:r>
      <w:r>
        <w:rPr>
          <w:i/>
          <w:iCs/>
        </w:rPr>
        <w:t xml:space="preserve"> </w:t>
      </w:r>
      <w:r w:rsidRPr="00271955">
        <w:rPr>
          <w:i/>
          <w:iCs/>
        </w:rPr>
        <w:t>A label on the door jam</w:t>
      </w:r>
      <w:r w:rsidR="00EC7C39">
        <w:rPr>
          <w:i/>
          <w:iCs/>
        </w:rPr>
        <w:t>b</w:t>
      </w:r>
      <w:r w:rsidRPr="00271955">
        <w:rPr>
          <w:i/>
          <w:iCs/>
        </w:rPr>
        <w:t xml:space="preserve"> or frame can identify a </w:t>
      </w:r>
      <w:r w:rsidR="00031034" w:rsidRPr="00271955">
        <w:rPr>
          <w:i/>
          <w:iCs/>
        </w:rPr>
        <w:t>fire-resistant</w:t>
      </w:r>
      <w:r w:rsidRPr="00271955">
        <w:rPr>
          <w:i/>
          <w:iCs/>
        </w:rPr>
        <w:t xml:space="preserve"> door</w:t>
      </w:r>
      <w:r>
        <w:rPr>
          <w:i/>
          <w:iCs/>
        </w:rPr>
        <w:t xml:space="preserve">.  </w:t>
      </w:r>
      <w:r w:rsidRPr="00271955">
        <w:rPr>
          <w:i/>
          <w:iCs/>
        </w:rPr>
        <w:t>Non-labeled 1 ¾ inch thick solid core wood doors hung on a metal frame also offer good fire resistance.</w:t>
      </w:r>
    </w:p>
    <w:p w14:paraId="0590496B" w14:textId="77777777" w:rsidR="00781B0C" w:rsidRDefault="00781B0C" w:rsidP="00E65FB7">
      <w:pPr>
        <w:rPr>
          <w:i/>
        </w:rPr>
      </w:pPr>
    </w:p>
    <w:p w14:paraId="2EFAD5C8" w14:textId="138F8FE7" w:rsidR="00F34487" w:rsidRPr="00F34487" w:rsidRDefault="00F34487" w:rsidP="00E65FB7">
      <w:pPr>
        <w:rPr>
          <w:i/>
        </w:rPr>
      </w:pPr>
      <w:r w:rsidRPr="00F34487">
        <w:rPr>
          <w:i/>
        </w:rPr>
        <w:t>Suggested Guidelines for Different Types of Disabilities</w:t>
      </w:r>
    </w:p>
    <w:p w14:paraId="2EFAD5C9" w14:textId="77777777" w:rsidR="00F34487" w:rsidRPr="00C16425" w:rsidRDefault="00F34487" w:rsidP="00F34487">
      <w:pPr>
        <w:outlineLvl w:val="2"/>
      </w:pPr>
    </w:p>
    <w:p w14:paraId="2EFAD5CA" w14:textId="77777777" w:rsidR="00F34487" w:rsidRPr="00271955" w:rsidRDefault="00F34487" w:rsidP="00F34487">
      <w:pPr>
        <w:numPr>
          <w:ilvl w:val="0"/>
          <w:numId w:val="32"/>
        </w:numPr>
      </w:pPr>
      <w:r w:rsidRPr="00271955">
        <w:rPr>
          <w:b/>
          <w:bCs/>
        </w:rPr>
        <w:t xml:space="preserve">Mobility Impaired </w:t>
      </w:r>
      <w:r>
        <w:rPr>
          <w:b/>
          <w:bCs/>
        </w:rPr>
        <w:t>(</w:t>
      </w:r>
      <w:r w:rsidRPr="00271955">
        <w:rPr>
          <w:b/>
          <w:bCs/>
        </w:rPr>
        <w:t>Wheelchair</w:t>
      </w:r>
      <w:r>
        <w:rPr>
          <w:b/>
          <w:bCs/>
        </w:rPr>
        <w:t>)</w:t>
      </w:r>
      <w:r w:rsidRPr="00271955">
        <w:t xml:space="preserve"> </w:t>
      </w:r>
    </w:p>
    <w:p w14:paraId="2EFAD5CB" w14:textId="77777777" w:rsidR="00F34487" w:rsidRDefault="00F34487" w:rsidP="00F34487">
      <w:pPr>
        <w:ind w:left="720"/>
      </w:pPr>
      <w:r>
        <w:t>Individuals</w:t>
      </w:r>
      <w:r w:rsidRPr="00271955">
        <w:t xml:space="preserve"> using wheelchairs </w:t>
      </w:r>
      <w:r w:rsidR="00937651">
        <w:t xml:space="preserve">on upper levels </w:t>
      </w:r>
      <w:r w:rsidRPr="00271955">
        <w:t xml:space="preserve">should </w:t>
      </w:r>
      <w:r w:rsidRPr="00271955">
        <w:rPr>
          <w:b/>
          <w:bCs/>
        </w:rPr>
        <w:t>Stay in Place</w:t>
      </w:r>
      <w:r w:rsidRPr="00271955">
        <w:t xml:space="preserve">, </w:t>
      </w:r>
      <w:r w:rsidR="00937651">
        <w:t xml:space="preserve">if possible, </w:t>
      </w:r>
      <w:r w:rsidRPr="00271955">
        <w:t xml:space="preserve">or move to an </w:t>
      </w:r>
      <w:r w:rsidR="00937651">
        <w:t xml:space="preserve">area away from imminent danger </w:t>
      </w:r>
      <w:r w:rsidRPr="00271955">
        <w:t xml:space="preserve">with their assistant when the alarm sounds. The evacuation assistant should then proceed to the evacuation assembly point outside the building and alert the </w:t>
      </w:r>
      <w:r>
        <w:t>responding fire company</w:t>
      </w:r>
      <w:r w:rsidRPr="00271955">
        <w:t xml:space="preserve"> or </w:t>
      </w:r>
      <w:r>
        <w:t>Public Safety</w:t>
      </w:r>
      <w:r w:rsidRPr="00271955">
        <w:t xml:space="preserve"> to the location of the person with a disability. If the person with a disability is alone, he or she should phone </w:t>
      </w:r>
      <w:r>
        <w:t>911 or call the PSD 24-hour number (</w:t>
      </w:r>
      <w:r w:rsidRPr="00945563">
        <w:t>Gulfport at (727)</w:t>
      </w:r>
      <w:r w:rsidR="00066D5C">
        <w:t xml:space="preserve"> </w:t>
      </w:r>
      <w:r w:rsidRPr="00945563">
        <w:t xml:space="preserve">343-1262 </w:t>
      </w:r>
      <w:r w:rsidR="00066D5C">
        <w:t>or</w:t>
      </w:r>
      <w:r w:rsidRPr="00945563">
        <w:t xml:space="preserve"> Tampa at (727) 420-8868)</w:t>
      </w:r>
      <w:r w:rsidR="00066D5C">
        <w:t>, as applicable,</w:t>
      </w:r>
      <w:r>
        <w:t xml:space="preserve"> to relay </w:t>
      </w:r>
      <w:r w:rsidRPr="00271955">
        <w:t>their present location and the area of refuge they are headed to.</w:t>
      </w:r>
    </w:p>
    <w:p w14:paraId="2EFAD5CC" w14:textId="77777777" w:rsidR="00F34487" w:rsidRPr="00271955" w:rsidRDefault="00F34487" w:rsidP="00F34487">
      <w:pPr>
        <w:ind w:left="720"/>
      </w:pPr>
    </w:p>
    <w:p w14:paraId="2EFAD5CD" w14:textId="77777777" w:rsidR="00F34487" w:rsidRDefault="00F34487" w:rsidP="00F34487">
      <w:pPr>
        <w:ind w:left="1080"/>
      </w:pPr>
      <w:r w:rsidRPr="00271955">
        <w:rPr>
          <w:b/>
          <w:bCs/>
          <w:i/>
          <w:iCs/>
        </w:rPr>
        <w:t>NOTE:</w:t>
      </w:r>
      <w:r w:rsidRPr="00271955">
        <w:rPr>
          <w:i/>
          <w:iCs/>
        </w:rPr>
        <w:t xml:space="preserve"> If the </w:t>
      </w:r>
      <w:r w:rsidRPr="00271955">
        <w:rPr>
          <w:b/>
          <w:bCs/>
          <w:i/>
          <w:iCs/>
        </w:rPr>
        <w:t>stair landing is chosen as the area of refuge</w:t>
      </w:r>
      <w:r w:rsidRPr="00271955">
        <w:rPr>
          <w:i/>
          <w:iCs/>
        </w:rPr>
        <w:t xml:space="preserve">, please note that </w:t>
      </w:r>
      <w:r>
        <w:rPr>
          <w:i/>
          <w:iCs/>
        </w:rPr>
        <w:t>several</w:t>
      </w:r>
      <w:r w:rsidRPr="00271955">
        <w:rPr>
          <w:i/>
          <w:iCs/>
        </w:rPr>
        <w:t xml:space="preserve"> campus buildings have relatively small stair landings, and wheelchair users are advised to wait until the heavy traffic has passed before entering the stairway.</w:t>
      </w:r>
    </w:p>
    <w:p w14:paraId="2EFAD5CE" w14:textId="5BD4072A" w:rsidR="00F34487" w:rsidRDefault="00F34487" w:rsidP="00F34487">
      <w:pPr>
        <w:ind w:left="1080"/>
        <w:rPr>
          <w:b/>
          <w:bCs/>
          <w:i/>
          <w:iCs/>
        </w:rPr>
      </w:pPr>
      <w:r w:rsidRPr="00271955">
        <w:rPr>
          <w:b/>
          <w:bCs/>
          <w:i/>
          <w:iCs/>
        </w:rPr>
        <w:lastRenderedPageBreak/>
        <w:t xml:space="preserve">Stairway evacuation of wheelchair users should be conducted only by trained professionals or the </w:t>
      </w:r>
      <w:r>
        <w:rPr>
          <w:b/>
          <w:bCs/>
          <w:i/>
          <w:iCs/>
        </w:rPr>
        <w:t>f</w:t>
      </w:r>
      <w:r w:rsidRPr="00271955">
        <w:rPr>
          <w:b/>
          <w:bCs/>
          <w:i/>
          <w:iCs/>
        </w:rPr>
        <w:t xml:space="preserve">ire </w:t>
      </w:r>
      <w:r>
        <w:rPr>
          <w:b/>
          <w:bCs/>
          <w:i/>
          <w:iCs/>
        </w:rPr>
        <w:t>d</w:t>
      </w:r>
      <w:r w:rsidRPr="00271955">
        <w:rPr>
          <w:b/>
          <w:bCs/>
          <w:i/>
          <w:iCs/>
        </w:rPr>
        <w:t>epartment. Only in situations of extreme danger should untrained people attempt to evacuate wheelchair users.</w:t>
      </w:r>
    </w:p>
    <w:p w14:paraId="2EFAD5CF" w14:textId="77777777" w:rsidR="00F34487" w:rsidRPr="00BE3337" w:rsidRDefault="00F34487" w:rsidP="00F34487">
      <w:pPr>
        <w:ind w:left="1080"/>
      </w:pPr>
    </w:p>
    <w:p w14:paraId="2EFAD5D0" w14:textId="77777777" w:rsidR="00F34487" w:rsidRPr="00271955" w:rsidRDefault="00F34487" w:rsidP="00F34487">
      <w:pPr>
        <w:numPr>
          <w:ilvl w:val="0"/>
          <w:numId w:val="32"/>
        </w:numPr>
      </w:pPr>
      <w:r w:rsidRPr="00271955">
        <w:rPr>
          <w:b/>
          <w:bCs/>
        </w:rPr>
        <w:t xml:space="preserve">Mobility Impaired </w:t>
      </w:r>
      <w:r>
        <w:rPr>
          <w:b/>
          <w:bCs/>
        </w:rPr>
        <w:t>(</w:t>
      </w:r>
      <w:r w:rsidRPr="00271955">
        <w:rPr>
          <w:b/>
          <w:bCs/>
        </w:rPr>
        <w:t>Non</w:t>
      </w:r>
      <w:r>
        <w:rPr>
          <w:b/>
          <w:bCs/>
        </w:rPr>
        <w:t>-</w:t>
      </w:r>
      <w:r w:rsidRPr="00271955">
        <w:rPr>
          <w:b/>
          <w:bCs/>
        </w:rPr>
        <w:t>Wheelchair</w:t>
      </w:r>
      <w:r>
        <w:rPr>
          <w:b/>
          <w:bCs/>
        </w:rPr>
        <w:t>)</w:t>
      </w:r>
      <w:r w:rsidRPr="00271955">
        <w:t xml:space="preserve"> </w:t>
      </w:r>
    </w:p>
    <w:p w14:paraId="2EFAD5D1" w14:textId="5187C68D" w:rsidR="00F34487" w:rsidRDefault="00F34487" w:rsidP="00F34487">
      <w:pPr>
        <w:ind w:left="720"/>
      </w:pPr>
      <w:r>
        <w:t>Individuals</w:t>
      </w:r>
      <w:r w:rsidRPr="00271955">
        <w:t xml:space="preserve"> with mobility impairments who </w:t>
      </w:r>
      <w:r w:rsidR="0082452B" w:rsidRPr="00271955">
        <w:t>can</w:t>
      </w:r>
      <w:r w:rsidRPr="00271955">
        <w:t xml:space="preserve"> walk independently may be able to negotiate stairs in an emergency with minor assistance. </w:t>
      </w:r>
      <w:r>
        <w:t xml:space="preserve"> </w:t>
      </w:r>
      <w:r w:rsidRPr="00271955">
        <w:t xml:space="preserve">If danger is imminent, the individual should wait until the heavy traffic has cleared before attempting the stairs. </w:t>
      </w:r>
      <w:r>
        <w:t xml:space="preserve"> </w:t>
      </w:r>
      <w:r w:rsidRPr="00271955">
        <w:t xml:space="preserve">If no immediate danger </w:t>
      </w:r>
      <w:r>
        <w:t xml:space="preserve">exists </w:t>
      </w:r>
      <w:r w:rsidRPr="00271955">
        <w:t>(such as detectable smoke, fire</w:t>
      </w:r>
      <w:r>
        <w:t>,</w:t>
      </w:r>
      <w:r w:rsidRPr="00271955">
        <w:t xml:space="preserve"> or an unusual odor), the person with the disability may choose to stay in the building with the options listed above, until the emergency personnel arrive and determine if evacuation is necessary.</w:t>
      </w:r>
      <w:r>
        <w:t xml:space="preserve"> In such a circumstance, make sure you have someone alert the responders to your presence.</w:t>
      </w:r>
    </w:p>
    <w:p w14:paraId="2EFAD5D2" w14:textId="77777777" w:rsidR="00F34487" w:rsidRPr="00271955" w:rsidRDefault="00F34487" w:rsidP="00F34487">
      <w:pPr>
        <w:ind w:left="720"/>
      </w:pPr>
    </w:p>
    <w:p w14:paraId="2EFAD5D3" w14:textId="77777777" w:rsidR="00F34487" w:rsidRPr="00271955" w:rsidRDefault="00F34487" w:rsidP="00F34487">
      <w:pPr>
        <w:numPr>
          <w:ilvl w:val="0"/>
          <w:numId w:val="32"/>
        </w:numPr>
      </w:pPr>
      <w:r w:rsidRPr="00271955">
        <w:rPr>
          <w:b/>
          <w:bCs/>
        </w:rPr>
        <w:t>Deaf/</w:t>
      </w:r>
      <w:r w:rsidR="005F72CB">
        <w:rPr>
          <w:b/>
          <w:bCs/>
        </w:rPr>
        <w:t>Hearing Impaired</w:t>
      </w:r>
      <w:r w:rsidRPr="00271955">
        <w:t xml:space="preserve"> </w:t>
      </w:r>
    </w:p>
    <w:p w14:paraId="2EFAD5D4" w14:textId="40F62B33" w:rsidR="00F34487" w:rsidRDefault="00F34487" w:rsidP="00F34487">
      <w:pPr>
        <w:ind w:left="720"/>
      </w:pPr>
      <w:r w:rsidRPr="00271955">
        <w:t xml:space="preserve">Most buildings on campus are equipped with fire alarm strobe lights; however, some are not. </w:t>
      </w:r>
      <w:r>
        <w:t>Individuals</w:t>
      </w:r>
      <w:r w:rsidRPr="00271955">
        <w:t xml:space="preserve"> with hearing loss may not hear audio emergency alarms and will need to be alerted of emergency situations. </w:t>
      </w:r>
      <w:r>
        <w:t xml:space="preserve"> </w:t>
      </w:r>
      <w:r w:rsidRPr="00271955">
        <w:t>Emergency instructions can be given by writing a short explicit note to evacuate.</w:t>
      </w:r>
      <w:r>
        <w:t xml:space="preserve"> </w:t>
      </w:r>
      <w:r w:rsidRPr="00271955">
        <w:t xml:space="preserve">Reasonable accommodations for </w:t>
      </w:r>
      <w:r>
        <w:t>individuals</w:t>
      </w:r>
      <w:r w:rsidRPr="00271955">
        <w:t xml:space="preserve"> with hearing loss may </w:t>
      </w:r>
      <w:r>
        <w:t>in some cases be met</w:t>
      </w:r>
      <w:r w:rsidRPr="00271955">
        <w:t xml:space="preserve"> by modifying the building fire alarm system, particularly for occupants who spend most of their day in one location</w:t>
      </w:r>
      <w:r>
        <w:t>, such as a dorm room</w:t>
      </w:r>
      <w:r w:rsidRPr="00271955">
        <w:t xml:space="preserve">. </w:t>
      </w:r>
      <w:r>
        <w:t>Individuals</w:t>
      </w:r>
      <w:r w:rsidRPr="00271955">
        <w:t xml:space="preserve"> requiring such accommodation should contact the ADA Coordinator</w:t>
      </w:r>
      <w:r>
        <w:t>.</w:t>
      </w:r>
    </w:p>
    <w:p w14:paraId="2EFAD5D5" w14:textId="77777777" w:rsidR="00F34487" w:rsidRPr="00271955" w:rsidRDefault="00F34487" w:rsidP="00F34487">
      <w:pPr>
        <w:ind w:left="720"/>
      </w:pPr>
    </w:p>
    <w:p w14:paraId="2EFAD5D6" w14:textId="77777777" w:rsidR="00F34487" w:rsidRPr="00271955" w:rsidRDefault="00F34487" w:rsidP="00F34487">
      <w:pPr>
        <w:numPr>
          <w:ilvl w:val="0"/>
          <w:numId w:val="32"/>
        </w:numPr>
      </w:pPr>
      <w:r w:rsidRPr="00271955">
        <w:rPr>
          <w:b/>
          <w:bCs/>
        </w:rPr>
        <w:t>Visually Impaired</w:t>
      </w:r>
      <w:r w:rsidRPr="00271955">
        <w:t xml:space="preserve"> </w:t>
      </w:r>
    </w:p>
    <w:p w14:paraId="2EFAD5D7" w14:textId="1FB6C026" w:rsidR="00F34487" w:rsidRDefault="00F34487" w:rsidP="00F34487">
      <w:pPr>
        <w:ind w:left="720"/>
      </w:pPr>
      <w:r w:rsidRPr="00271955">
        <w:t xml:space="preserve">Most people with a visual impairment will be familiar with their immediate surroundings and frequently traveled routes. Since the emergency evacuation route is likely different from the commonly traveled route, </w:t>
      </w:r>
      <w:r>
        <w:t>individuals</w:t>
      </w:r>
      <w:r w:rsidRPr="00271955">
        <w:t xml:space="preserve"> who are visually impaired may need assistance in evacuating. The assistant should offer their elbow to the individual with a visual impairment and guide him or her through the evacuation route. </w:t>
      </w:r>
      <w:r>
        <w:t xml:space="preserve"> </w:t>
      </w:r>
      <w:r w:rsidRPr="00271955">
        <w:t>During the evacuation, the assistant should communicate as necessary to assure safe evacuation.</w:t>
      </w:r>
    </w:p>
    <w:p w14:paraId="2EFAD5D8" w14:textId="77777777" w:rsidR="00F34487" w:rsidRDefault="00F34487" w:rsidP="00F34487">
      <w:pPr>
        <w:ind w:left="720"/>
      </w:pPr>
    </w:p>
    <w:p w14:paraId="2EFAD5D9" w14:textId="77777777" w:rsidR="00F34487" w:rsidRPr="00F34487" w:rsidRDefault="00F34487" w:rsidP="00F34487">
      <w:pPr>
        <w:rPr>
          <w:i/>
        </w:rPr>
      </w:pPr>
      <w:r w:rsidRPr="00F34487">
        <w:rPr>
          <w:i/>
        </w:rPr>
        <w:t>Additional Emergency Planning Resources for Individuals with Disabilities</w:t>
      </w:r>
    </w:p>
    <w:p w14:paraId="2EFAD5DA" w14:textId="77777777" w:rsidR="00F34487" w:rsidRPr="00CA500E" w:rsidRDefault="00F34487" w:rsidP="00F34487">
      <w:r w:rsidRPr="00CA500E">
        <w:t>The following additional resources are available to assist in the evacuation planning process for individuals with disabilities</w:t>
      </w:r>
      <w:r>
        <w:t>:</w:t>
      </w:r>
    </w:p>
    <w:p w14:paraId="2EFAD5DB" w14:textId="77777777" w:rsidR="00F34487" w:rsidRPr="00CA500E" w:rsidRDefault="00F34487" w:rsidP="00F34487"/>
    <w:p w14:paraId="2EFAD5DD" w14:textId="5DE97640" w:rsidR="00F34487" w:rsidRPr="009A61E8" w:rsidRDefault="00F34487" w:rsidP="00AD00A0">
      <w:pPr>
        <w:pStyle w:val="ListParagraph"/>
        <w:numPr>
          <w:ilvl w:val="0"/>
          <w:numId w:val="34"/>
        </w:numPr>
        <w:autoSpaceDE w:val="0"/>
        <w:autoSpaceDN w:val="0"/>
        <w:adjustRightInd w:val="0"/>
        <w:rPr>
          <w:color w:val="000000"/>
        </w:rPr>
      </w:pPr>
      <w:r w:rsidRPr="009A61E8">
        <w:rPr>
          <w:i/>
        </w:rPr>
        <w:t>Emergency Evacuation Planning Guide for People with Disabilities</w:t>
      </w:r>
      <w:r w:rsidRPr="00335793">
        <w:t xml:space="preserve"> and the </w:t>
      </w:r>
      <w:r w:rsidRPr="009A61E8">
        <w:rPr>
          <w:i/>
        </w:rPr>
        <w:t>Personal Emergency Evacuation Planning Tool for School Students with Disabilities</w:t>
      </w:r>
      <w:r w:rsidRPr="00335793">
        <w:t>, both by the National Fire Protection Association and available at</w:t>
      </w:r>
      <w:r w:rsidRPr="00335793">
        <w:rPr>
          <w:rStyle w:val="body1"/>
        </w:rPr>
        <w:t xml:space="preserve"> </w:t>
      </w:r>
      <w:hyperlink r:id="rId13" w:history="1">
        <w:r w:rsidR="009A61E8" w:rsidRPr="009A61E8">
          <w:rPr>
            <w:color w:val="0000FF"/>
            <w:u w:val="single"/>
          </w:rPr>
          <w:t>https://www.nfpa.org/Public-Education/Fire-causes-and-risks/Specific-groups-at-risk/People-with-disabilities</w:t>
        </w:r>
      </w:hyperlink>
    </w:p>
    <w:p w14:paraId="2EFAD5DE" w14:textId="77777777" w:rsidR="00F34487" w:rsidRPr="00335793" w:rsidRDefault="00F34487" w:rsidP="00F34487">
      <w:pPr>
        <w:pStyle w:val="ListParagraph"/>
        <w:numPr>
          <w:ilvl w:val="0"/>
          <w:numId w:val="34"/>
        </w:numPr>
        <w:autoSpaceDE w:val="0"/>
        <w:autoSpaceDN w:val="0"/>
        <w:adjustRightInd w:val="0"/>
        <w:rPr>
          <w:color w:val="000000"/>
        </w:rPr>
      </w:pPr>
      <w:r w:rsidRPr="00335793">
        <w:rPr>
          <w:i/>
        </w:rPr>
        <w:t>Fire Safety for Wheelchair Users at Work and at Home</w:t>
      </w:r>
      <w:r w:rsidRPr="00335793">
        <w:t xml:space="preserve">, from the United Spinal Association and available at </w:t>
      </w:r>
      <w:hyperlink r:id="rId14" w:history="1">
        <w:r w:rsidRPr="00335793">
          <w:rPr>
            <w:rStyle w:val="Hyperlink"/>
          </w:rPr>
          <w:t>http://www.unitedspinal.org/pdf/WheelchairFireSafety.pdf</w:t>
        </w:r>
      </w:hyperlink>
      <w:r w:rsidRPr="00335793">
        <w:t xml:space="preserve">  </w:t>
      </w:r>
    </w:p>
    <w:p w14:paraId="2EFAD5DF" w14:textId="77777777" w:rsidR="00F34487" w:rsidRPr="00335793" w:rsidRDefault="00F34487" w:rsidP="00F34487">
      <w:pPr>
        <w:pStyle w:val="ListParagraph"/>
        <w:rPr>
          <w:i/>
        </w:rPr>
      </w:pPr>
    </w:p>
    <w:p w14:paraId="2EFAD5E0" w14:textId="15622DAC" w:rsidR="00F34487" w:rsidRDefault="00F34487" w:rsidP="009051EC">
      <w:pPr>
        <w:rPr>
          <w:bCs/>
          <w:i/>
        </w:rPr>
      </w:pPr>
    </w:p>
    <w:p w14:paraId="727EDF8C" w14:textId="0852E351" w:rsidR="002D4A29" w:rsidRDefault="002D4A29" w:rsidP="009051EC">
      <w:pPr>
        <w:rPr>
          <w:bCs/>
          <w:i/>
        </w:rPr>
      </w:pPr>
    </w:p>
    <w:p w14:paraId="6EE74BCD" w14:textId="77777777" w:rsidR="002D4A29" w:rsidRPr="009051EC" w:rsidRDefault="002D4A29" w:rsidP="009051EC">
      <w:pPr>
        <w:rPr>
          <w:bCs/>
          <w:i/>
        </w:rPr>
      </w:pPr>
    </w:p>
    <w:p w14:paraId="2EFAD5E1" w14:textId="77777777" w:rsidR="00A16938" w:rsidRPr="00A038EF" w:rsidRDefault="00F34487" w:rsidP="00A16938">
      <w:pPr>
        <w:pStyle w:val="Heading2"/>
        <w:rPr>
          <w:rFonts w:ascii="Times New Roman" w:hAnsi="Times New Roman"/>
          <w:i w:val="0"/>
          <w:sz w:val="24"/>
          <w:szCs w:val="24"/>
        </w:rPr>
      </w:pPr>
      <w:bookmarkStart w:id="20" w:name="_Toc367710716"/>
      <w:r>
        <w:rPr>
          <w:rFonts w:ascii="Times New Roman" w:hAnsi="Times New Roman"/>
          <w:i w:val="0"/>
          <w:sz w:val="24"/>
          <w:szCs w:val="24"/>
        </w:rPr>
        <w:lastRenderedPageBreak/>
        <w:t>C</w:t>
      </w:r>
      <w:r w:rsidR="00A16938" w:rsidRPr="00A038EF">
        <w:rPr>
          <w:rFonts w:ascii="Times New Roman" w:hAnsi="Times New Roman"/>
          <w:i w:val="0"/>
          <w:sz w:val="24"/>
          <w:szCs w:val="24"/>
        </w:rPr>
        <w:t>.</w:t>
      </w:r>
      <w:r w:rsidR="00A16938" w:rsidRPr="00A038EF">
        <w:rPr>
          <w:rFonts w:ascii="Times New Roman" w:hAnsi="Times New Roman"/>
          <w:i w:val="0"/>
          <w:sz w:val="24"/>
          <w:szCs w:val="24"/>
        </w:rPr>
        <w:tab/>
        <w:t>Campus Evacuation Areas</w:t>
      </w:r>
      <w:bookmarkEnd w:id="20"/>
    </w:p>
    <w:p w14:paraId="2EFAD5E2" w14:textId="77777777" w:rsidR="00A16938" w:rsidRDefault="00A16938" w:rsidP="0043451D"/>
    <w:p w14:paraId="2EFAD5E3" w14:textId="77777777" w:rsidR="002478C5" w:rsidRDefault="002478C5" w:rsidP="0043451D">
      <w:r>
        <w:t>Below are detailed the campus evacuation areas:</w:t>
      </w:r>
    </w:p>
    <w:p w14:paraId="2EFAD5E4" w14:textId="77777777" w:rsidR="002478C5" w:rsidRPr="0043451D" w:rsidRDefault="002478C5" w:rsidP="0043451D"/>
    <w:p w14:paraId="2EFAD5E5" w14:textId="0577CA54" w:rsidR="0006136E" w:rsidRPr="0043451D" w:rsidRDefault="0006136E" w:rsidP="0043451D">
      <w:r w:rsidRPr="00AF7C18">
        <w:rPr>
          <w:b/>
        </w:rPr>
        <w:t>Administration Building:</w:t>
      </w:r>
      <w:r w:rsidRPr="0043451D">
        <w:rPr>
          <w:b/>
        </w:rPr>
        <w:t xml:space="preserve">  </w:t>
      </w:r>
      <w:r w:rsidR="0098621E" w:rsidRPr="0043451D">
        <w:t xml:space="preserve">The Administration Building includes offices on both floors, Sebring Courtroom, </w:t>
      </w:r>
      <w:r w:rsidR="00066D5C">
        <w:t>Student Lounge</w:t>
      </w:r>
      <w:r w:rsidR="0098621E" w:rsidRPr="0043451D">
        <w:t xml:space="preserve">, Coffee Shop, </w:t>
      </w:r>
      <w:r w:rsidR="008D673C">
        <w:t xml:space="preserve">Seminar G, </w:t>
      </w:r>
      <w:r w:rsidR="0098621E" w:rsidRPr="0043451D">
        <w:t xml:space="preserve">and Faculty Meeting Room. </w:t>
      </w:r>
      <w:r w:rsidRPr="0043451D">
        <w:t>Upon activation of the fire alarms faculty, staff, students, and visitors are to:</w:t>
      </w:r>
    </w:p>
    <w:p w14:paraId="2EFAD5E6" w14:textId="77777777" w:rsidR="0098621E" w:rsidRPr="0043451D" w:rsidRDefault="0098621E" w:rsidP="0043451D"/>
    <w:p w14:paraId="2EFAD5E7" w14:textId="22C2AE0A" w:rsidR="00770AA9" w:rsidRPr="0043451D" w:rsidRDefault="0006136E" w:rsidP="0043451D">
      <w:pPr>
        <w:numPr>
          <w:ilvl w:val="0"/>
          <w:numId w:val="1"/>
        </w:numPr>
      </w:pPr>
      <w:r w:rsidRPr="0043451D">
        <w:t>Proceed to the nearest marked exit and depart the build</w:t>
      </w:r>
      <w:r w:rsidR="00770AA9" w:rsidRPr="0043451D">
        <w:t>ing.</w:t>
      </w:r>
      <w:r w:rsidR="00396296">
        <w:t xml:space="preserve"> </w:t>
      </w:r>
      <w:r w:rsidR="00770AA9" w:rsidRPr="0043451D">
        <w:t>Do not use the elevator.</w:t>
      </w:r>
    </w:p>
    <w:p w14:paraId="2EFAD5E8" w14:textId="77777777" w:rsidR="0006136E" w:rsidRPr="0043451D" w:rsidRDefault="0006136E" w:rsidP="0043451D">
      <w:pPr>
        <w:numPr>
          <w:ilvl w:val="0"/>
          <w:numId w:val="1"/>
        </w:numPr>
      </w:pPr>
      <w:r w:rsidRPr="0043451D">
        <w:t>Proceed to the horseshoe driveway or classroom courtyard area</w:t>
      </w:r>
      <w:r w:rsidR="00770AA9" w:rsidRPr="0043451D">
        <w:t>.</w:t>
      </w:r>
    </w:p>
    <w:p w14:paraId="2EFAD5E9" w14:textId="4FF616FC" w:rsidR="0006136E" w:rsidRPr="0043451D" w:rsidRDefault="0006136E" w:rsidP="0043451D">
      <w:pPr>
        <w:numPr>
          <w:ilvl w:val="0"/>
          <w:numId w:val="1"/>
        </w:numPr>
      </w:pPr>
      <w:r w:rsidRPr="0043451D">
        <w:t>Proceed east to 6</w:t>
      </w:r>
      <w:r w:rsidR="007131BD">
        <w:t>1st</w:t>
      </w:r>
      <w:r w:rsidRPr="0043451D">
        <w:t xml:space="preserve"> St</w:t>
      </w:r>
      <w:r w:rsidR="0098621E" w:rsidRPr="0043451D">
        <w:t>reet</w:t>
      </w:r>
      <w:r w:rsidRPr="0043451D">
        <w:t xml:space="preserve"> S</w:t>
      </w:r>
      <w:r w:rsidR="0098621E" w:rsidRPr="0043451D">
        <w:t>outh.</w:t>
      </w:r>
    </w:p>
    <w:p w14:paraId="2EFAD5EA" w14:textId="615BA9F6" w:rsidR="0006136E" w:rsidRPr="0043451D" w:rsidRDefault="0006136E" w:rsidP="0043451D">
      <w:pPr>
        <w:numPr>
          <w:ilvl w:val="0"/>
          <w:numId w:val="1"/>
        </w:numPr>
      </w:pPr>
      <w:r w:rsidRPr="0043451D">
        <w:t>Proceed</w:t>
      </w:r>
      <w:r w:rsidR="00770AA9" w:rsidRPr="0043451D">
        <w:t xml:space="preserve"> to</w:t>
      </w:r>
      <w:r w:rsidRPr="0043451D">
        <w:t xml:space="preserve"> ac</w:t>
      </w:r>
      <w:r w:rsidR="00770AA9" w:rsidRPr="0043451D">
        <w:t>counting area designated by the department</w:t>
      </w:r>
      <w:r w:rsidRPr="0043451D">
        <w:t xml:space="preserve"> supervisor</w:t>
      </w:r>
      <w:r w:rsidR="003102A5" w:rsidRPr="0043451D">
        <w:t xml:space="preserve"> (listed </w:t>
      </w:r>
      <w:r w:rsidR="006D29A9">
        <w:t>below</w:t>
      </w:r>
      <w:r w:rsidR="005A0005" w:rsidRPr="0043451D">
        <w:t>)</w:t>
      </w:r>
      <w:r w:rsidRPr="0043451D">
        <w:t>.</w:t>
      </w:r>
    </w:p>
    <w:p w14:paraId="2EFAD5EB" w14:textId="77777777" w:rsidR="0006136E" w:rsidRPr="0043451D" w:rsidDel="0098621E" w:rsidRDefault="0006136E" w:rsidP="0043451D"/>
    <w:p w14:paraId="2EFAD5EC" w14:textId="1F63D250" w:rsidR="0006136E" w:rsidRPr="0043451D" w:rsidRDefault="0006136E" w:rsidP="0043451D">
      <w:r w:rsidRPr="00AF7C18">
        <w:rPr>
          <w:b/>
        </w:rPr>
        <w:t>Classroom</w:t>
      </w:r>
      <w:r w:rsidR="00B17E63" w:rsidRPr="00AF7C18">
        <w:rPr>
          <w:b/>
        </w:rPr>
        <w:t xml:space="preserve"> (Crummer)</w:t>
      </w:r>
      <w:r w:rsidRPr="00AF7C18">
        <w:rPr>
          <w:b/>
        </w:rPr>
        <w:t xml:space="preserve"> Building:</w:t>
      </w:r>
      <w:r w:rsidRPr="0043451D">
        <w:t xml:space="preserve"> </w:t>
      </w:r>
      <w:r w:rsidR="005F3CA8">
        <w:t xml:space="preserve"> The Classroom Building includes</w:t>
      </w:r>
      <w:r w:rsidR="005570A6">
        <w:t xml:space="preserve"> </w:t>
      </w:r>
      <w:r w:rsidR="005F3CA8">
        <w:t>Nemec Auditorium, Nemec Office Complex,</w:t>
      </w:r>
      <w:r w:rsidR="005570A6">
        <w:t xml:space="preserve"> </w:t>
      </w:r>
      <w:r w:rsidR="005F3CA8">
        <w:t>Advocacy Center</w:t>
      </w:r>
      <w:r w:rsidR="005570A6">
        <w:t xml:space="preserve">, faculty offices, Jacob Classroom (E), Classrooms F and G, and Reiter Classroom (D). </w:t>
      </w:r>
      <w:r w:rsidRPr="0043451D">
        <w:t>Upon activation of the fire alarm</w:t>
      </w:r>
      <w:r w:rsidR="00770AA9" w:rsidRPr="0043451D">
        <w:t>s</w:t>
      </w:r>
      <w:r w:rsidR="00A861C2">
        <w:t>,</w:t>
      </w:r>
      <w:r w:rsidR="00770AA9" w:rsidRPr="0043451D">
        <w:t xml:space="preserve"> faculty, staff, students, and visitors are to:</w:t>
      </w:r>
    </w:p>
    <w:p w14:paraId="2EFAD5ED" w14:textId="146671B0" w:rsidR="00770AA9" w:rsidRPr="0043451D" w:rsidRDefault="00770AA9" w:rsidP="0043451D">
      <w:pPr>
        <w:numPr>
          <w:ilvl w:val="0"/>
          <w:numId w:val="2"/>
        </w:numPr>
      </w:pPr>
      <w:r w:rsidRPr="0043451D">
        <w:t>Proceed to the nearest marked exit and depart the building. Do not use the elevator.</w:t>
      </w:r>
    </w:p>
    <w:p w14:paraId="2EFAD5EE" w14:textId="769566F6" w:rsidR="00770AA9" w:rsidRPr="0043451D" w:rsidRDefault="00770AA9" w:rsidP="0043451D">
      <w:pPr>
        <w:numPr>
          <w:ilvl w:val="0"/>
          <w:numId w:val="2"/>
        </w:numPr>
      </w:pPr>
      <w:r w:rsidRPr="0043451D">
        <w:t xml:space="preserve">Proceed north to </w:t>
      </w:r>
      <w:r w:rsidR="00A861C2">
        <w:t>North Library</w:t>
      </w:r>
      <w:r w:rsidR="00C14414">
        <w:t xml:space="preserve"> Lot</w:t>
      </w:r>
      <w:r w:rsidRPr="0043451D">
        <w:t>.</w:t>
      </w:r>
    </w:p>
    <w:p w14:paraId="2EFAD5EF" w14:textId="77777777" w:rsidR="00770AA9" w:rsidRPr="0043451D" w:rsidRDefault="00770AA9" w:rsidP="0043451D">
      <w:pPr>
        <w:numPr>
          <w:ilvl w:val="0"/>
          <w:numId w:val="2"/>
        </w:numPr>
      </w:pPr>
      <w:r w:rsidRPr="0043451D">
        <w:t>Proceed to accounting area designated by the department supervisor</w:t>
      </w:r>
      <w:r w:rsidR="003102A5" w:rsidRPr="0043451D">
        <w:t xml:space="preserve"> (listed </w:t>
      </w:r>
      <w:r w:rsidR="006D29A9">
        <w:t>below</w:t>
      </w:r>
      <w:r w:rsidR="005A0005" w:rsidRPr="0043451D">
        <w:t>)</w:t>
      </w:r>
      <w:r w:rsidRPr="0043451D">
        <w:t>.</w:t>
      </w:r>
    </w:p>
    <w:p w14:paraId="2EFAD5F0" w14:textId="77777777" w:rsidR="00770AA9" w:rsidRPr="0043451D" w:rsidRDefault="00770AA9" w:rsidP="0043451D"/>
    <w:p w14:paraId="2EFAD5F1" w14:textId="3389F413" w:rsidR="00770AA9" w:rsidRPr="0043451D" w:rsidRDefault="003029BF" w:rsidP="0043451D">
      <w:r>
        <w:rPr>
          <w:b/>
        </w:rPr>
        <w:t>VLI</w:t>
      </w:r>
      <w:r w:rsidR="00205397">
        <w:rPr>
          <w:b/>
        </w:rPr>
        <w:t xml:space="preserve">/Facilities: </w:t>
      </w:r>
      <w:r w:rsidR="0098621E" w:rsidRPr="0043451D">
        <w:t xml:space="preserve">The </w:t>
      </w:r>
      <w:r w:rsidR="00205397">
        <w:t>VLI/Facilities</w:t>
      </w:r>
      <w:r w:rsidR="0098621E" w:rsidRPr="0043451D">
        <w:t xml:space="preserve"> area includes </w:t>
      </w:r>
      <w:r w:rsidR="00205397">
        <w:t>VLI</w:t>
      </w:r>
      <w:r w:rsidR="0098621E" w:rsidRPr="0043451D">
        <w:t xml:space="preserve"> offices</w:t>
      </w:r>
      <w:r w:rsidR="00391A66">
        <w:t xml:space="preserve"> and Facilities </w:t>
      </w:r>
      <w:r w:rsidR="0098621E" w:rsidRPr="0043451D">
        <w:t>shops</w:t>
      </w:r>
      <w:r w:rsidR="0035104E" w:rsidRPr="0043451D">
        <w:t>, and</w:t>
      </w:r>
      <w:r w:rsidR="0098621E" w:rsidRPr="0043451D">
        <w:t xml:space="preserve"> storage modules. </w:t>
      </w:r>
      <w:r w:rsidR="00770AA9" w:rsidRPr="0043451D">
        <w:t>Upon activation of fire alarms</w:t>
      </w:r>
      <w:r w:rsidR="00557ABB">
        <w:t xml:space="preserve">, </w:t>
      </w:r>
      <w:r w:rsidR="00770AA9" w:rsidRPr="0043451D">
        <w:t>faculty, staff, students, and visitors are to:</w:t>
      </w:r>
    </w:p>
    <w:p w14:paraId="2EFAD5F2" w14:textId="77777777" w:rsidR="00770AA9" w:rsidRPr="0043451D" w:rsidRDefault="00770AA9" w:rsidP="0043451D">
      <w:pPr>
        <w:numPr>
          <w:ilvl w:val="0"/>
          <w:numId w:val="3"/>
        </w:numPr>
      </w:pPr>
      <w:r w:rsidRPr="0043451D">
        <w:t>Proceed to the nearest marked exit and depart the building.</w:t>
      </w:r>
    </w:p>
    <w:p w14:paraId="2EFAD5F3" w14:textId="77777777" w:rsidR="00770AA9" w:rsidRPr="0043451D" w:rsidRDefault="00770AA9" w:rsidP="0043451D">
      <w:pPr>
        <w:numPr>
          <w:ilvl w:val="0"/>
          <w:numId w:val="3"/>
        </w:numPr>
      </w:pPr>
      <w:r w:rsidRPr="0043451D">
        <w:t>Proceed north to 13</w:t>
      </w:r>
      <w:r w:rsidRPr="0043451D">
        <w:rPr>
          <w:vertAlign w:val="superscript"/>
        </w:rPr>
        <w:t>th</w:t>
      </w:r>
      <w:r w:rsidRPr="0043451D">
        <w:t xml:space="preserve"> Ave</w:t>
      </w:r>
      <w:r w:rsidR="0098621E" w:rsidRPr="0043451D">
        <w:t>nue</w:t>
      </w:r>
      <w:r w:rsidRPr="0043451D">
        <w:t xml:space="preserve"> S</w:t>
      </w:r>
      <w:r w:rsidR="0098621E" w:rsidRPr="0043451D">
        <w:t>outh</w:t>
      </w:r>
      <w:r w:rsidRPr="0043451D">
        <w:t>.</w:t>
      </w:r>
    </w:p>
    <w:p w14:paraId="2EFAD5F4" w14:textId="77777777" w:rsidR="00770AA9" w:rsidRPr="0043451D" w:rsidRDefault="00770AA9" w:rsidP="0043451D">
      <w:pPr>
        <w:numPr>
          <w:ilvl w:val="0"/>
          <w:numId w:val="3"/>
        </w:numPr>
      </w:pPr>
      <w:r w:rsidRPr="0043451D">
        <w:t>Proceed to accounting area designated by the department supervisor</w:t>
      </w:r>
      <w:r w:rsidR="003102A5" w:rsidRPr="0043451D">
        <w:t xml:space="preserve"> (listed </w:t>
      </w:r>
      <w:r w:rsidR="006D29A9">
        <w:t>below</w:t>
      </w:r>
      <w:r w:rsidR="005A0005" w:rsidRPr="0043451D">
        <w:t>)</w:t>
      </w:r>
      <w:r w:rsidRPr="0043451D">
        <w:t>.</w:t>
      </w:r>
    </w:p>
    <w:p w14:paraId="2EFAD5F5" w14:textId="77777777" w:rsidR="00770AA9" w:rsidRPr="0043451D" w:rsidDel="0098621E" w:rsidRDefault="00770AA9" w:rsidP="0043451D"/>
    <w:p w14:paraId="2EFAD5F6" w14:textId="5BFB6D6B" w:rsidR="007B3F76" w:rsidRPr="0043451D" w:rsidRDefault="007B3F76" w:rsidP="0043451D">
      <w:r w:rsidRPr="00AF7C18">
        <w:rPr>
          <w:b/>
        </w:rPr>
        <w:t xml:space="preserve">Student </w:t>
      </w:r>
      <w:r w:rsidR="005F4E25">
        <w:rPr>
          <w:b/>
        </w:rPr>
        <w:t>Affairs</w:t>
      </w:r>
      <w:r w:rsidRPr="00AF7C18">
        <w:rPr>
          <w:b/>
        </w:rPr>
        <w:t xml:space="preserve"> Building:</w:t>
      </w:r>
      <w:r w:rsidRPr="0043451D">
        <w:rPr>
          <w:b/>
        </w:rPr>
        <w:t xml:space="preserve">  </w:t>
      </w:r>
      <w:r w:rsidR="0098621E" w:rsidRPr="0043451D">
        <w:t xml:space="preserve">The Student </w:t>
      </w:r>
      <w:r w:rsidR="005F4E25">
        <w:t>Affairs</w:t>
      </w:r>
      <w:r w:rsidR="0098621E" w:rsidRPr="0043451D">
        <w:t xml:space="preserve"> Building area includes the Student </w:t>
      </w:r>
      <w:r w:rsidR="005F4E25">
        <w:t>Affairs</w:t>
      </w:r>
      <w:r w:rsidR="0098621E" w:rsidRPr="0043451D">
        <w:t xml:space="preserve"> offices, Career Development offices</w:t>
      </w:r>
      <w:r w:rsidR="00EC00E3">
        <w:t xml:space="preserve">, </w:t>
      </w:r>
      <w:r w:rsidR="0098621E" w:rsidRPr="0043451D">
        <w:t xml:space="preserve">seminar rooms, pool area, student lounge, and gym/fitness center. </w:t>
      </w:r>
      <w:r w:rsidRPr="0043451D">
        <w:t>Upon activation of the fire alarms faculty, staff, students, and visitors are to:</w:t>
      </w:r>
    </w:p>
    <w:p w14:paraId="2EFAD5F7" w14:textId="1B3E6FF3" w:rsidR="007B3F76" w:rsidRPr="0043451D" w:rsidRDefault="007B3F76" w:rsidP="0043451D">
      <w:pPr>
        <w:numPr>
          <w:ilvl w:val="0"/>
          <w:numId w:val="4"/>
        </w:numPr>
      </w:pPr>
      <w:r w:rsidRPr="0043451D">
        <w:t>Proceed to the nearest marked exit and depart the building.</w:t>
      </w:r>
      <w:r w:rsidR="00586C58">
        <w:t xml:space="preserve"> Do not use the elevator.</w:t>
      </w:r>
    </w:p>
    <w:p w14:paraId="2EFAD5F8" w14:textId="6D9DE67A" w:rsidR="007B3F76" w:rsidRPr="0043451D" w:rsidRDefault="007B3F76" w:rsidP="0043451D">
      <w:pPr>
        <w:numPr>
          <w:ilvl w:val="0"/>
          <w:numId w:val="4"/>
        </w:numPr>
      </w:pPr>
      <w:r w:rsidRPr="0043451D">
        <w:t xml:space="preserve">Proceed south to </w:t>
      </w:r>
      <w:r w:rsidR="009D50E1">
        <w:t>the West Main Lot</w:t>
      </w:r>
      <w:r w:rsidRPr="0043451D">
        <w:t xml:space="preserve">. </w:t>
      </w:r>
    </w:p>
    <w:p w14:paraId="2EFAD5F9" w14:textId="77777777" w:rsidR="007B3F76" w:rsidRPr="0043451D" w:rsidRDefault="007B3F76" w:rsidP="0043451D">
      <w:pPr>
        <w:numPr>
          <w:ilvl w:val="0"/>
          <w:numId w:val="4"/>
        </w:numPr>
      </w:pPr>
      <w:r w:rsidRPr="0043451D">
        <w:t xml:space="preserve">Proceed to the accounting area designated by the department </w:t>
      </w:r>
      <w:r w:rsidR="00E94513" w:rsidRPr="0043451D">
        <w:t>supervisor (</w:t>
      </w:r>
      <w:r w:rsidR="003102A5" w:rsidRPr="0043451D">
        <w:t xml:space="preserve">listed </w:t>
      </w:r>
      <w:r w:rsidR="00693C95">
        <w:t>below</w:t>
      </w:r>
      <w:r w:rsidR="005A0005" w:rsidRPr="0043451D">
        <w:t>).</w:t>
      </w:r>
    </w:p>
    <w:p w14:paraId="2EFAD5FA" w14:textId="77777777" w:rsidR="000B057F" w:rsidRPr="0043451D" w:rsidRDefault="000B057F" w:rsidP="0043451D">
      <w:pPr>
        <w:rPr>
          <w:b/>
        </w:rPr>
      </w:pPr>
    </w:p>
    <w:p w14:paraId="2EFAD5FB" w14:textId="77777777" w:rsidR="007B3F76" w:rsidRPr="0043451D" w:rsidRDefault="00982B29" w:rsidP="0043451D">
      <w:r w:rsidRPr="00AF7C18">
        <w:rPr>
          <w:b/>
        </w:rPr>
        <w:t>Dorms A, B, C, D, F, and Suites</w:t>
      </w:r>
      <w:r w:rsidR="007B3F76" w:rsidRPr="0043451D">
        <w:rPr>
          <w:b/>
        </w:rPr>
        <w:t xml:space="preserve">:  </w:t>
      </w:r>
      <w:r w:rsidR="007B3F76" w:rsidRPr="0043451D">
        <w:t>Upon activation of the fire alarms faculty, staff, students, and visitors are to:</w:t>
      </w:r>
    </w:p>
    <w:p w14:paraId="2EFAD5FC" w14:textId="77777777" w:rsidR="007B3F76" w:rsidRPr="0043451D" w:rsidRDefault="007B3F76" w:rsidP="0043451D">
      <w:pPr>
        <w:numPr>
          <w:ilvl w:val="0"/>
          <w:numId w:val="5"/>
        </w:numPr>
      </w:pPr>
      <w:r w:rsidRPr="0043451D">
        <w:t>Proceed to the nearest marked exit and depart the building.</w:t>
      </w:r>
      <w:r w:rsidR="00066D5C">
        <w:t xml:space="preserve">  Do not use the elevator.</w:t>
      </w:r>
    </w:p>
    <w:p w14:paraId="2EFAD5FD" w14:textId="77777777" w:rsidR="007B3F76" w:rsidRPr="0043451D" w:rsidRDefault="007B3F76" w:rsidP="0043451D">
      <w:pPr>
        <w:numPr>
          <w:ilvl w:val="0"/>
          <w:numId w:val="5"/>
        </w:numPr>
      </w:pPr>
      <w:r w:rsidRPr="0043451D">
        <w:t>Proceed west to the area of 62</w:t>
      </w:r>
      <w:r w:rsidRPr="0043451D">
        <w:rPr>
          <w:vertAlign w:val="superscript"/>
        </w:rPr>
        <w:t>nd</w:t>
      </w:r>
      <w:r w:rsidRPr="0043451D">
        <w:t xml:space="preserve"> St. S</w:t>
      </w:r>
      <w:r w:rsidR="002642EE">
        <w:t>outh</w:t>
      </w:r>
      <w:r w:rsidRPr="0043451D">
        <w:t xml:space="preserve"> and 14</w:t>
      </w:r>
      <w:r w:rsidRPr="0043451D">
        <w:rPr>
          <w:vertAlign w:val="superscript"/>
        </w:rPr>
        <w:t>th</w:t>
      </w:r>
      <w:r w:rsidRPr="0043451D">
        <w:t xml:space="preserve"> Ave</w:t>
      </w:r>
      <w:r w:rsidR="0098621E" w:rsidRPr="0043451D">
        <w:t>nue</w:t>
      </w:r>
      <w:r w:rsidRPr="0043451D">
        <w:t xml:space="preserve"> S</w:t>
      </w:r>
      <w:r w:rsidR="0098621E" w:rsidRPr="0043451D">
        <w:t>outh</w:t>
      </w:r>
      <w:r w:rsidRPr="0043451D">
        <w:t xml:space="preserve">.  </w:t>
      </w:r>
      <w:r w:rsidR="00FA4328" w:rsidRPr="0043451D">
        <w:t>This is the accounting area for suite guests and student residents.</w:t>
      </w:r>
    </w:p>
    <w:p w14:paraId="2EFAD5FE" w14:textId="77777777" w:rsidR="007B3F76" w:rsidRPr="0043451D" w:rsidRDefault="007B3F76" w:rsidP="0043451D">
      <w:pPr>
        <w:rPr>
          <w:highlight w:val="yellow"/>
        </w:rPr>
      </w:pPr>
    </w:p>
    <w:p w14:paraId="2EFAD5FF" w14:textId="684B8C3E" w:rsidR="007B3F76" w:rsidRPr="0043451D" w:rsidRDefault="00982B29" w:rsidP="0043451D">
      <w:r w:rsidRPr="00AF7C18">
        <w:rPr>
          <w:b/>
        </w:rPr>
        <w:t>“</w:t>
      </w:r>
      <w:r w:rsidR="007B3F76" w:rsidRPr="00AF7C18">
        <w:rPr>
          <w:b/>
        </w:rPr>
        <w:t>F</w:t>
      </w:r>
      <w:r w:rsidRPr="00AF7C18">
        <w:rPr>
          <w:b/>
        </w:rPr>
        <w:t>”</w:t>
      </w:r>
      <w:r w:rsidR="007B3F76" w:rsidRPr="00AF7C18">
        <w:rPr>
          <w:b/>
        </w:rPr>
        <w:t xml:space="preserve"> Building Offices</w:t>
      </w:r>
      <w:r w:rsidRPr="00AF7C18">
        <w:rPr>
          <w:b/>
        </w:rPr>
        <w:t xml:space="preserve"> and “E” Building Offices</w:t>
      </w:r>
      <w:r w:rsidR="007B3F76" w:rsidRPr="00AF7C18">
        <w:rPr>
          <w:b/>
        </w:rPr>
        <w:t>:</w:t>
      </w:r>
      <w:r w:rsidR="007B3F76" w:rsidRPr="0043451D">
        <w:rPr>
          <w:b/>
        </w:rPr>
        <w:t xml:space="preserve">  </w:t>
      </w:r>
      <w:r w:rsidR="0098621E" w:rsidRPr="0043451D">
        <w:t>The “F” and “E” Building office area includes the Business Office</w:t>
      </w:r>
      <w:r w:rsidR="001D035B">
        <w:t>,</w:t>
      </w:r>
      <w:r w:rsidR="00B17E63">
        <w:t xml:space="preserve"> </w:t>
      </w:r>
      <w:r w:rsidR="0098621E" w:rsidRPr="0043451D">
        <w:t>Registrar</w:t>
      </w:r>
      <w:r w:rsidR="00100122" w:rsidRPr="0043451D">
        <w:t xml:space="preserve">, </w:t>
      </w:r>
      <w:r w:rsidR="00835D8B">
        <w:t>HR</w:t>
      </w:r>
      <w:r w:rsidR="00C33DF8">
        <w:t xml:space="preserve">, </w:t>
      </w:r>
      <w:r w:rsidR="001D76EB">
        <w:t xml:space="preserve">Office of Professional Education, </w:t>
      </w:r>
      <w:r w:rsidR="0098621E" w:rsidRPr="0043451D">
        <w:t xml:space="preserve">Center for Excellence in Higher Education, and “E” offices. </w:t>
      </w:r>
      <w:r w:rsidR="007B3F76" w:rsidRPr="0043451D">
        <w:t>Upon activation of the fire alarms faculty, staff, students, and visitors are to:</w:t>
      </w:r>
    </w:p>
    <w:p w14:paraId="2EFAD600" w14:textId="77777777" w:rsidR="007B3F76" w:rsidRPr="0043451D" w:rsidRDefault="007B3F76" w:rsidP="0043451D">
      <w:pPr>
        <w:numPr>
          <w:ilvl w:val="0"/>
          <w:numId w:val="6"/>
        </w:numPr>
      </w:pPr>
      <w:r w:rsidRPr="0043451D">
        <w:t>Proceed to the nearest marked exit and depart the building</w:t>
      </w:r>
    </w:p>
    <w:p w14:paraId="2EFAD601" w14:textId="4914C85B" w:rsidR="007B3F76" w:rsidRPr="0043451D" w:rsidRDefault="007B3F76" w:rsidP="0043451D">
      <w:pPr>
        <w:numPr>
          <w:ilvl w:val="0"/>
          <w:numId w:val="6"/>
        </w:numPr>
      </w:pPr>
      <w:r w:rsidRPr="0043451D">
        <w:lastRenderedPageBreak/>
        <w:t xml:space="preserve">Proceed south to </w:t>
      </w:r>
      <w:r w:rsidR="0071161C">
        <w:t>East Main Parking Lot</w:t>
      </w:r>
    </w:p>
    <w:p w14:paraId="2EFAD602" w14:textId="77777777" w:rsidR="007B3F76" w:rsidRPr="0043451D" w:rsidRDefault="007B3F76" w:rsidP="0043451D">
      <w:pPr>
        <w:numPr>
          <w:ilvl w:val="0"/>
          <w:numId w:val="6"/>
        </w:numPr>
      </w:pPr>
      <w:r w:rsidRPr="0043451D">
        <w:t>Proceed to accounting area designated by the department supervisor</w:t>
      </w:r>
      <w:r w:rsidR="003102A5" w:rsidRPr="0043451D">
        <w:t xml:space="preserve"> (listed </w:t>
      </w:r>
      <w:r w:rsidR="00693C95">
        <w:t>below</w:t>
      </w:r>
      <w:r w:rsidR="005A0005" w:rsidRPr="0043451D">
        <w:t>)</w:t>
      </w:r>
      <w:r w:rsidRPr="0043451D">
        <w:t>.</w:t>
      </w:r>
    </w:p>
    <w:p w14:paraId="2EFAD603" w14:textId="77777777" w:rsidR="007B3F76" w:rsidRPr="0043451D" w:rsidDel="0098621E" w:rsidRDefault="007B3F76" w:rsidP="0043451D"/>
    <w:p w14:paraId="2EFAD604" w14:textId="1C1E3DC4" w:rsidR="00982B29" w:rsidRPr="0043451D" w:rsidRDefault="00982B29" w:rsidP="0043451D">
      <w:r w:rsidRPr="00AF7C18">
        <w:rPr>
          <w:b/>
        </w:rPr>
        <w:t>Public Safety Office:</w:t>
      </w:r>
      <w:r w:rsidRPr="0043451D">
        <w:rPr>
          <w:b/>
        </w:rPr>
        <w:t xml:space="preserve">  </w:t>
      </w:r>
      <w:r w:rsidRPr="0043451D">
        <w:t xml:space="preserve">Public Safety </w:t>
      </w:r>
      <w:r w:rsidRPr="006D29A9">
        <w:t>will not</w:t>
      </w:r>
      <w:r w:rsidRPr="0043451D">
        <w:t xml:space="preserve"> evacuate </w:t>
      </w:r>
      <w:r w:rsidR="0098621E" w:rsidRPr="0043451D">
        <w:t xml:space="preserve">its </w:t>
      </w:r>
      <w:r w:rsidRPr="0043451D">
        <w:t>office until instructed to do so by the Public Safety</w:t>
      </w:r>
      <w:r w:rsidR="006D29A9">
        <w:t xml:space="preserve"> Chief</w:t>
      </w:r>
      <w:r w:rsidR="0098621E" w:rsidRPr="0043451D">
        <w:t xml:space="preserve">, </w:t>
      </w:r>
      <w:r w:rsidR="005A0005" w:rsidRPr="0043451D">
        <w:t>the</w:t>
      </w:r>
      <w:r w:rsidRPr="0043451D">
        <w:t xml:space="preserve"> </w:t>
      </w:r>
      <w:r w:rsidR="0098621E" w:rsidRPr="0043451D">
        <w:t>a</w:t>
      </w:r>
      <w:r w:rsidRPr="0043451D">
        <w:t xml:space="preserve">uthority </w:t>
      </w:r>
      <w:r w:rsidR="0098621E" w:rsidRPr="0043451D">
        <w:t>h</w:t>
      </w:r>
      <w:r w:rsidRPr="0043451D">
        <w:t xml:space="preserve">aving </w:t>
      </w:r>
      <w:r w:rsidR="0098621E" w:rsidRPr="0043451D">
        <w:t>j</w:t>
      </w:r>
      <w:r w:rsidRPr="0043451D">
        <w:t>urisdiction (Fire Officers)</w:t>
      </w:r>
      <w:r w:rsidR="0098621E" w:rsidRPr="0043451D">
        <w:t>,</w:t>
      </w:r>
      <w:r w:rsidRPr="0043451D">
        <w:t xml:space="preserve"> or obvious danger. Public Safety personnel will be assigned to keep persons away from buildings and to assist fire and police personnel.  Public Safety personnel assigned to </w:t>
      </w:r>
      <w:r w:rsidR="005A0005" w:rsidRPr="0043451D">
        <w:t xml:space="preserve">the </w:t>
      </w:r>
      <w:r w:rsidRPr="0043451D">
        <w:t xml:space="preserve">administrative office, until </w:t>
      </w:r>
      <w:r w:rsidR="005A0005" w:rsidRPr="0043451D">
        <w:t>directed or required to vacate</w:t>
      </w:r>
      <w:r w:rsidR="0098621E" w:rsidRPr="0043451D">
        <w:t>,</w:t>
      </w:r>
      <w:r w:rsidRPr="0043451D">
        <w:t xml:space="preserve"> will coordinate radio traffic and telephone communication with emergency agencies. </w:t>
      </w:r>
      <w:r w:rsidR="00A65A79">
        <w:t>If, or w</w:t>
      </w:r>
      <w:r w:rsidR="0082452B" w:rsidRPr="0043451D">
        <w:t>hen</w:t>
      </w:r>
      <w:r w:rsidR="004B070E">
        <w:t>,</w:t>
      </w:r>
      <w:r w:rsidRPr="0043451D">
        <w:t xml:space="preserve"> Public Safety is forced to depart the office, </w:t>
      </w:r>
      <w:r w:rsidR="0098621E" w:rsidRPr="0043451D">
        <w:t xml:space="preserve">staff </w:t>
      </w:r>
      <w:r w:rsidRPr="0043451D">
        <w:t xml:space="preserve">will take portable radios and mobile phones to set up </w:t>
      </w:r>
      <w:r w:rsidR="005A0005" w:rsidRPr="0043451D">
        <w:t xml:space="preserve">a </w:t>
      </w:r>
      <w:r w:rsidRPr="0043451D">
        <w:t>command post in the area south of the Library.  I</w:t>
      </w:r>
      <w:r w:rsidR="0098621E" w:rsidRPr="0043451D">
        <w:t>f</w:t>
      </w:r>
      <w:r w:rsidRPr="0043451D">
        <w:t xml:space="preserve"> the </w:t>
      </w:r>
      <w:r w:rsidR="008A4F88">
        <w:t>Public S</w:t>
      </w:r>
      <w:r w:rsidR="006D29A9">
        <w:t xml:space="preserve">afety </w:t>
      </w:r>
      <w:r w:rsidRPr="0043451D">
        <w:t>Chief</w:t>
      </w:r>
      <w:r w:rsidR="005A0005" w:rsidRPr="0043451D">
        <w:t xml:space="preserve"> </w:t>
      </w:r>
      <w:r w:rsidRPr="0043451D">
        <w:t xml:space="preserve">is not on campus, these efforts will be coordinated by </w:t>
      </w:r>
      <w:r w:rsidR="004C096C" w:rsidRPr="0043451D">
        <w:t xml:space="preserve">the </w:t>
      </w:r>
      <w:r w:rsidR="006D29A9">
        <w:t>Dean</w:t>
      </w:r>
      <w:r w:rsidR="00B17E63">
        <w:t xml:space="preserve"> (or an Associate Dean in the Dean’s absence)</w:t>
      </w:r>
      <w:r w:rsidR="006D29A9">
        <w:t xml:space="preserve">, </w:t>
      </w:r>
      <w:r w:rsidR="006D29A9" w:rsidRPr="0043451D">
        <w:t xml:space="preserve">Public Safety </w:t>
      </w:r>
      <w:r w:rsidR="00E12330">
        <w:t>Li</w:t>
      </w:r>
      <w:r w:rsidR="000522F6">
        <w:t>eutenant</w:t>
      </w:r>
      <w:r w:rsidR="006D29A9" w:rsidRPr="0043451D">
        <w:t xml:space="preserve">, </w:t>
      </w:r>
      <w:r w:rsidR="000522F6">
        <w:t>or</w:t>
      </w:r>
      <w:r w:rsidR="008F1280">
        <w:t xml:space="preserve"> the ranking</w:t>
      </w:r>
      <w:r w:rsidR="00936F93">
        <w:t xml:space="preserve"> </w:t>
      </w:r>
      <w:r w:rsidR="00C33DF8">
        <w:t xml:space="preserve">night shift/weekend </w:t>
      </w:r>
      <w:r w:rsidR="004C096C" w:rsidRPr="0043451D">
        <w:t>officer on duty</w:t>
      </w:r>
      <w:r w:rsidRPr="0043451D">
        <w:t xml:space="preserve"> </w:t>
      </w:r>
      <w:r w:rsidR="00100122">
        <w:t>(as</w:t>
      </w:r>
      <w:r w:rsidR="00586C58">
        <w:t xml:space="preserve"> applicable) </w:t>
      </w:r>
      <w:r w:rsidRPr="0043451D">
        <w:t xml:space="preserve">until the </w:t>
      </w:r>
      <w:r w:rsidR="006D29A9">
        <w:t xml:space="preserve">Chief’s </w:t>
      </w:r>
      <w:r w:rsidRPr="0043451D">
        <w:t>arrival.</w:t>
      </w:r>
    </w:p>
    <w:p w14:paraId="2EFAD605" w14:textId="77777777" w:rsidR="00982B29" w:rsidRPr="0043451D" w:rsidRDefault="00982B29" w:rsidP="0043451D"/>
    <w:p w14:paraId="2EFAD606" w14:textId="0C505A81" w:rsidR="006D29A9" w:rsidRPr="0043451D" w:rsidRDefault="00100122" w:rsidP="0043451D">
      <w:r w:rsidRPr="00AF7C18">
        <w:rPr>
          <w:b/>
        </w:rPr>
        <w:t xml:space="preserve">Tower Building:  </w:t>
      </w:r>
      <w:r w:rsidRPr="00AF7C18">
        <w:t xml:space="preserve">The Tower Building area includes Great Hall, Mann Lounge, </w:t>
      </w:r>
      <w:r w:rsidR="00F61AFE">
        <w:t xml:space="preserve">Residential Life, </w:t>
      </w:r>
      <w:r w:rsidR="00CE2F6C" w:rsidRPr="00AF7C18">
        <w:t>Admissions</w:t>
      </w:r>
      <w:r>
        <w:t xml:space="preserve"> Office, </w:t>
      </w:r>
      <w:r w:rsidRPr="0043451D">
        <w:t xml:space="preserve">Seminar 202, </w:t>
      </w:r>
      <w:r w:rsidR="005A1B84">
        <w:t>Courtroom</w:t>
      </w:r>
      <w:r w:rsidRPr="0043451D">
        <w:t xml:space="preserve"> 203, Law Review Offices, Communications offices, </w:t>
      </w:r>
      <w:r w:rsidR="00B4739C">
        <w:t xml:space="preserve">and </w:t>
      </w:r>
      <w:r w:rsidR="00AE56EA">
        <w:t>ADA</w:t>
      </w:r>
      <w:r w:rsidRPr="0043451D">
        <w:t xml:space="preserve">. </w:t>
      </w:r>
      <w:r w:rsidR="00982B29" w:rsidRPr="0043451D">
        <w:t>Upon activation of the fire alarms faculty, staff, students, and visitors are to:</w:t>
      </w:r>
    </w:p>
    <w:p w14:paraId="2EFAD607" w14:textId="77777777" w:rsidR="00982B29" w:rsidRPr="0043451D" w:rsidRDefault="00982B29" w:rsidP="0043451D">
      <w:pPr>
        <w:numPr>
          <w:ilvl w:val="0"/>
          <w:numId w:val="7"/>
        </w:numPr>
      </w:pPr>
      <w:r w:rsidRPr="0043451D">
        <w:t>Proceed to the nearest marked exit and depart the building.</w:t>
      </w:r>
      <w:r w:rsidR="00586C58">
        <w:t xml:space="preserve">  Do not use the elevator.</w:t>
      </w:r>
    </w:p>
    <w:p w14:paraId="2EFAD608" w14:textId="77777777" w:rsidR="00982B29" w:rsidRPr="0043451D" w:rsidRDefault="00982B29" w:rsidP="0043451D">
      <w:pPr>
        <w:numPr>
          <w:ilvl w:val="0"/>
          <w:numId w:val="7"/>
        </w:numPr>
      </w:pPr>
      <w:r w:rsidRPr="0043451D">
        <w:t>Proceed east to 61</w:t>
      </w:r>
      <w:r w:rsidRPr="0043451D">
        <w:rPr>
          <w:vertAlign w:val="superscript"/>
        </w:rPr>
        <w:t>st</w:t>
      </w:r>
      <w:r w:rsidRPr="0043451D">
        <w:t xml:space="preserve"> St</w:t>
      </w:r>
      <w:r w:rsidR="0098621E" w:rsidRPr="0043451D">
        <w:t>reet</w:t>
      </w:r>
      <w:r w:rsidRPr="0043451D">
        <w:t xml:space="preserve"> S</w:t>
      </w:r>
      <w:r w:rsidR="0098621E" w:rsidRPr="0043451D">
        <w:t>outh</w:t>
      </w:r>
      <w:r w:rsidRPr="0043451D">
        <w:t>.</w:t>
      </w:r>
    </w:p>
    <w:p w14:paraId="2EFAD609" w14:textId="77777777" w:rsidR="00982B29" w:rsidRPr="0043451D" w:rsidRDefault="00982B29" w:rsidP="0043451D">
      <w:pPr>
        <w:numPr>
          <w:ilvl w:val="0"/>
          <w:numId w:val="7"/>
        </w:numPr>
      </w:pPr>
      <w:r w:rsidRPr="0043451D">
        <w:t xml:space="preserve">Proceed to the accounting area designated by the department </w:t>
      </w:r>
      <w:r w:rsidR="00E94513" w:rsidRPr="0043451D">
        <w:t>supervisor (</w:t>
      </w:r>
      <w:r w:rsidR="003102A5" w:rsidRPr="0043451D">
        <w:t xml:space="preserve">listed </w:t>
      </w:r>
      <w:r w:rsidR="00707785" w:rsidRPr="0043451D">
        <w:t>below</w:t>
      </w:r>
      <w:r w:rsidR="005A0005" w:rsidRPr="0043451D">
        <w:t>)</w:t>
      </w:r>
      <w:r w:rsidRPr="0043451D">
        <w:t>.</w:t>
      </w:r>
    </w:p>
    <w:p w14:paraId="2EFAD60A" w14:textId="77777777" w:rsidR="00982B29" w:rsidRPr="0043451D" w:rsidDel="0098621E" w:rsidRDefault="00982B29" w:rsidP="0043451D"/>
    <w:p w14:paraId="2EFAD60B" w14:textId="08728650" w:rsidR="00101F70" w:rsidRPr="0043451D" w:rsidRDefault="00101F70" w:rsidP="0043451D">
      <w:r w:rsidRPr="00AF7C18">
        <w:rPr>
          <w:b/>
        </w:rPr>
        <w:t>Food Service:</w:t>
      </w:r>
      <w:r w:rsidRPr="0043451D">
        <w:rPr>
          <w:b/>
        </w:rPr>
        <w:t xml:space="preserve">  </w:t>
      </w:r>
      <w:r w:rsidR="0098621E" w:rsidRPr="0043451D">
        <w:t xml:space="preserve">The Food Service area includes service area, enclosed dining area, </w:t>
      </w:r>
      <w:r w:rsidR="00B17E63" w:rsidRPr="00C54CC5">
        <w:t>food service offices</w:t>
      </w:r>
      <w:r w:rsidR="0098621E" w:rsidRPr="00C54CC5">
        <w:t>,</w:t>
      </w:r>
      <w:r w:rsidR="0098621E" w:rsidRPr="0043451D">
        <w:t xml:space="preserve"> and outside courtyard dining area. </w:t>
      </w:r>
      <w:r w:rsidRPr="0043451D">
        <w:t>Upon activation of the fire alarms faculty, staff, students, and visitors are to:</w:t>
      </w:r>
    </w:p>
    <w:p w14:paraId="2EFAD60C" w14:textId="77777777" w:rsidR="00101F70" w:rsidRPr="0043451D" w:rsidRDefault="00101F70" w:rsidP="0043451D">
      <w:pPr>
        <w:numPr>
          <w:ilvl w:val="0"/>
          <w:numId w:val="8"/>
        </w:numPr>
      </w:pPr>
      <w:r w:rsidRPr="0043451D">
        <w:t>Proceed to the nearest marked exit and depart the building.</w:t>
      </w:r>
    </w:p>
    <w:p w14:paraId="2EFAD60D" w14:textId="77777777" w:rsidR="00101F70" w:rsidRPr="0043451D" w:rsidRDefault="00101F70" w:rsidP="0043451D">
      <w:pPr>
        <w:numPr>
          <w:ilvl w:val="0"/>
          <w:numId w:val="8"/>
        </w:numPr>
      </w:pPr>
      <w:r w:rsidRPr="0043451D">
        <w:t>Proceed east to 61</w:t>
      </w:r>
      <w:r w:rsidRPr="0043451D">
        <w:rPr>
          <w:vertAlign w:val="superscript"/>
        </w:rPr>
        <w:t>st</w:t>
      </w:r>
      <w:r w:rsidR="0098621E" w:rsidRPr="0043451D">
        <w:t xml:space="preserve"> </w:t>
      </w:r>
      <w:r w:rsidRPr="0043451D">
        <w:t>St</w:t>
      </w:r>
      <w:r w:rsidR="0098621E" w:rsidRPr="0043451D">
        <w:t>reet</w:t>
      </w:r>
      <w:r w:rsidRPr="0043451D">
        <w:t xml:space="preserve"> S</w:t>
      </w:r>
      <w:r w:rsidR="0098621E" w:rsidRPr="0043451D">
        <w:t>outh</w:t>
      </w:r>
      <w:r w:rsidRPr="0043451D">
        <w:t>.</w:t>
      </w:r>
    </w:p>
    <w:p w14:paraId="2EFAD60E" w14:textId="77777777" w:rsidR="009025D2" w:rsidRPr="0043451D" w:rsidRDefault="00101F70" w:rsidP="0043451D">
      <w:pPr>
        <w:numPr>
          <w:ilvl w:val="0"/>
          <w:numId w:val="8"/>
        </w:numPr>
      </w:pPr>
      <w:r w:rsidRPr="0043451D">
        <w:t>Proceed to the accounting area designated by the department supervisor</w:t>
      </w:r>
      <w:r w:rsidR="003F547D" w:rsidRPr="0043451D">
        <w:t xml:space="preserve"> </w:t>
      </w:r>
      <w:r w:rsidR="003102A5" w:rsidRPr="0043451D">
        <w:t xml:space="preserve">(listed </w:t>
      </w:r>
      <w:r w:rsidR="00707785" w:rsidRPr="0043451D">
        <w:t>below</w:t>
      </w:r>
      <w:r w:rsidR="005A0005" w:rsidRPr="0043451D">
        <w:t>)</w:t>
      </w:r>
      <w:r w:rsidRPr="0043451D">
        <w:t>.</w:t>
      </w:r>
    </w:p>
    <w:p w14:paraId="2EFAD60F" w14:textId="77777777" w:rsidR="009025D2" w:rsidRPr="0043451D" w:rsidRDefault="00101F70" w:rsidP="0043451D">
      <w:pPr>
        <w:numPr>
          <w:ilvl w:val="0"/>
          <w:numId w:val="8"/>
        </w:numPr>
      </w:pPr>
      <w:r w:rsidRPr="0043451D">
        <w:t>Café personnel, on departure, are to ensure grills, fryers, and ovens are turned off if able to do so without putting</w:t>
      </w:r>
      <w:r w:rsidR="005618D4" w:rsidRPr="0043451D">
        <w:t xml:space="preserve"> themselves in danger.</w:t>
      </w:r>
    </w:p>
    <w:p w14:paraId="2EFAD610" w14:textId="77777777" w:rsidR="005618D4" w:rsidRPr="0043451D" w:rsidRDefault="005618D4" w:rsidP="0043451D"/>
    <w:p w14:paraId="2EFAD611" w14:textId="07B7FA29" w:rsidR="006D29A9" w:rsidRPr="0043451D" w:rsidRDefault="005618D4" w:rsidP="0043451D">
      <w:r w:rsidRPr="00AF7C18">
        <w:rPr>
          <w:b/>
        </w:rPr>
        <w:t>Dana Building</w:t>
      </w:r>
      <w:r w:rsidRPr="0043451D">
        <w:rPr>
          <w:b/>
        </w:rPr>
        <w:t xml:space="preserve">:  </w:t>
      </w:r>
      <w:r w:rsidR="00774EC1" w:rsidRPr="0043451D">
        <w:t>The Dana Building area includes</w:t>
      </w:r>
      <w:r w:rsidR="006248BD">
        <w:t xml:space="preserve"> </w:t>
      </w:r>
      <w:r w:rsidR="00B17E63">
        <w:t>Supply area</w:t>
      </w:r>
      <w:r w:rsidR="00774EC1" w:rsidRPr="0043451D">
        <w:t xml:space="preserve">, </w:t>
      </w:r>
      <w:r w:rsidR="00CE5E16">
        <w:t xml:space="preserve">Elder </w:t>
      </w:r>
      <w:r w:rsidR="00774EC1" w:rsidRPr="0043451D">
        <w:t>Law Center, Eleazer Courtroom,</w:t>
      </w:r>
      <w:r w:rsidR="001D76EB">
        <w:t xml:space="preserve"> Courtroom H,</w:t>
      </w:r>
      <w:r w:rsidR="00774EC1" w:rsidRPr="0043451D">
        <w:t xml:space="preserve"> Boneyard, and the entire second floor.</w:t>
      </w:r>
      <w:r w:rsidR="006D29A9">
        <w:t xml:space="preserve"> </w:t>
      </w:r>
      <w:r w:rsidRPr="0043451D">
        <w:t>Upon activation of the fire alarms faculty, staff, students, and visitors are to:</w:t>
      </w:r>
    </w:p>
    <w:p w14:paraId="2EFAD612" w14:textId="358EF48E" w:rsidR="005618D4" w:rsidRPr="0043451D" w:rsidRDefault="005618D4" w:rsidP="0043451D">
      <w:pPr>
        <w:numPr>
          <w:ilvl w:val="0"/>
          <w:numId w:val="9"/>
        </w:numPr>
      </w:pPr>
      <w:r w:rsidRPr="0043451D">
        <w:t>Proceed to the nearest marked exit and depart the building.</w:t>
      </w:r>
      <w:r w:rsidR="00586C58">
        <w:t xml:space="preserve"> Do not use the elevator.</w:t>
      </w:r>
    </w:p>
    <w:p w14:paraId="2EFAD613" w14:textId="77777777" w:rsidR="005618D4" w:rsidRPr="0043451D" w:rsidRDefault="005618D4" w:rsidP="0043451D">
      <w:pPr>
        <w:numPr>
          <w:ilvl w:val="0"/>
          <w:numId w:val="9"/>
        </w:numPr>
      </w:pPr>
      <w:r w:rsidRPr="0043451D">
        <w:t>Proceed east to 61</w:t>
      </w:r>
      <w:r w:rsidRPr="0043451D">
        <w:rPr>
          <w:vertAlign w:val="superscript"/>
        </w:rPr>
        <w:t>st</w:t>
      </w:r>
      <w:r w:rsidRPr="0043451D">
        <w:t xml:space="preserve"> St</w:t>
      </w:r>
      <w:r w:rsidR="00774EC1" w:rsidRPr="0043451D">
        <w:t>reet</w:t>
      </w:r>
      <w:r w:rsidRPr="0043451D">
        <w:t xml:space="preserve"> S</w:t>
      </w:r>
      <w:r w:rsidR="00774EC1" w:rsidRPr="0043451D">
        <w:t>outh</w:t>
      </w:r>
      <w:r w:rsidRPr="0043451D">
        <w:t>.</w:t>
      </w:r>
    </w:p>
    <w:p w14:paraId="2EFAD614" w14:textId="77777777" w:rsidR="005618D4" w:rsidRPr="0043451D" w:rsidRDefault="005618D4" w:rsidP="0043451D">
      <w:pPr>
        <w:numPr>
          <w:ilvl w:val="0"/>
          <w:numId w:val="9"/>
        </w:numPr>
      </w:pPr>
      <w:r w:rsidRPr="0043451D">
        <w:t>Proceed to the accounting area designated by the department supervisor</w:t>
      </w:r>
      <w:r w:rsidR="003102A5" w:rsidRPr="0043451D">
        <w:t xml:space="preserve"> (listed </w:t>
      </w:r>
      <w:r w:rsidR="00707785" w:rsidRPr="0043451D">
        <w:t>below</w:t>
      </w:r>
      <w:r w:rsidR="005A0005" w:rsidRPr="0043451D">
        <w:t>)</w:t>
      </w:r>
      <w:r w:rsidRPr="0043451D">
        <w:t>.</w:t>
      </w:r>
    </w:p>
    <w:p w14:paraId="2EFAD615" w14:textId="77777777" w:rsidR="003B0B76" w:rsidRPr="0043451D" w:rsidRDefault="003B0B76" w:rsidP="0043451D"/>
    <w:p w14:paraId="2EFAD616" w14:textId="77777777" w:rsidR="003B0B76" w:rsidRPr="0043451D" w:rsidRDefault="003B0B76" w:rsidP="0043451D">
      <w:r w:rsidRPr="00AF7C18">
        <w:rPr>
          <w:b/>
        </w:rPr>
        <w:t>Bookstore:</w:t>
      </w:r>
      <w:r w:rsidRPr="0043451D">
        <w:rPr>
          <w:b/>
        </w:rPr>
        <w:t xml:space="preserve">  </w:t>
      </w:r>
      <w:r w:rsidRPr="0043451D">
        <w:t>Upon activation of the fire alarms faculty, staff, students, and visitors are to:</w:t>
      </w:r>
    </w:p>
    <w:p w14:paraId="2EFAD617" w14:textId="77777777" w:rsidR="009025D2" w:rsidRPr="0043451D" w:rsidRDefault="003B0B76" w:rsidP="0043451D">
      <w:pPr>
        <w:numPr>
          <w:ilvl w:val="0"/>
          <w:numId w:val="10"/>
        </w:numPr>
      </w:pPr>
      <w:r w:rsidRPr="0043451D">
        <w:t>Proceed to the nearest marked exit and depart the building.</w:t>
      </w:r>
    </w:p>
    <w:p w14:paraId="2EFAD618" w14:textId="455B9BA0" w:rsidR="009025D2" w:rsidRPr="0043451D" w:rsidRDefault="00CE2F6C" w:rsidP="0043451D">
      <w:pPr>
        <w:numPr>
          <w:ilvl w:val="0"/>
          <w:numId w:val="10"/>
        </w:numPr>
      </w:pPr>
      <w:r>
        <w:t xml:space="preserve">Proceed to </w:t>
      </w:r>
      <w:r w:rsidRPr="003544CA">
        <w:t>13</w:t>
      </w:r>
      <w:r w:rsidR="003B0B76" w:rsidRPr="003544CA">
        <w:rPr>
          <w:vertAlign w:val="superscript"/>
        </w:rPr>
        <w:t>th</w:t>
      </w:r>
      <w:r w:rsidR="003B0B76" w:rsidRPr="0043451D">
        <w:t xml:space="preserve"> Ave</w:t>
      </w:r>
      <w:r w:rsidR="00774EC1" w:rsidRPr="0043451D">
        <w:t>nue South</w:t>
      </w:r>
      <w:r w:rsidR="009025D2" w:rsidRPr="0043451D">
        <w:t>.</w:t>
      </w:r>
    </w:p>
    <w:p w14:paraId="2EFAD61A" w14:textId="00E9F4A9" w:rsidR="000C13C5" w:rsidRPr="009D3398" w:rsidRDefault="003B0B76" w:rsidP="009D3398">
      <w:pPr>
        <w:numPr>
          <w:ilvl w:val="0"/>
          <w:numId w:val="10"/>
        </w:numPr>
      </w:pPr>
      <w:r w:rsidRPr="0043451D">
        <w:t>Proceed to the acco</w:t>
      </w:r>
      <w:r w:rsidR="009025D2" w:rsidRPr="0043451D">
        <w:t>un</w:t>
      </w:r>
      <w:r w:rsidRPr="0043451D">
        <w:t>ting area designated</w:t>
      </w:r>
      <w:r w:rsidR="009025D2" w:rsidRPr="0043451D">
        <w:t xml:space="preserve"> by</w:t>
      </w:r>
      <w:r w:rsidRPr="0043451D">
        <w:t xml:space="preserve"> the depar</w:t>
      </w:r>
      <w:r w:rsidR="009025D2" w:rsidRPr="0043451D">
        <w:t>tment</w:t>
      </w:r>
      <w:r w:rsidRPr="0043451D">
        <w:t xml:space="preserve"> supervisor</w:t>
      </w:r>
      <w:r w:rsidR="003102A5" w:rsidRPr="0043451D">
        <w:t xml:space="preserve"> (listed</w:t>
      </w:r>
      <w:r w:rsidR="00693C95">
        <w:t xml:space="preserve"> </w:t>
      </w:r>
      <w:r w:rsidR="00707785" w:rsidRPr="0043451D">
        <w:t>below</w:t>
      </w:r>
      <w:r w:rsidR="005A0005" w:rsidRPr="0043451D">
        <w:t>)</w:t>
      </w:r>
      <w:r w:rsidRPr="0043451D">
        <w:t>.</w:t>
      </w:r>
    </w:p>
    <w:p w14:paraId="2EFAD61B" w14:textId="77777777" w:rsidR="000C13C5" w:rsidRPr="0043451D" w:rsidRDefault="000C13C5" w:rsidP="0043451D"/>
    <w:p w14:paraId="2EFAD61C" w14:textId="77777777" w:rsidR="000C13C5" w:rsidRPr="0043451D" w:rsidRDefault="008A4F88" w:rsidP="0043451D">
      <w:r w:rsidRPr="00AF7C18">
        <w:rPr>
          <w:b/>
        </w:rPr>
        <w:t xml:space="preserve">Homer and Dolly Hand </w:t>
      </w:r>
      <w:r w:rsidR="000C13C5" w:rsidRPr="00AF7C18">
        <w:rPr>
          <w:b/>
        </w:rPr>
        <w:t>Library</w:t>
      </w:r>
      <w:r w:rsidR="00586C58" w:rsidRPr="00AF7C18">
        <w:rPr>
          <w:b/>
        </w:rPr>
        <w:t xml:space="preserve"> (Gulfport)</w:t>
      </w:r>
      <w:r w:rsidR="000C13C5" w:rsidRPr="00AF7C18">
        <w:rPr>
          <w:b/>
        </w:rPr>
        <w:t>:</w:t>
      </w:r>
      <w:r w:rsidR="000C13C5" w:rsidRPr="0043451D">
        <w:rPr>
          <w:b/>
        </w:rPr>
        <w:t xml:space="preserve">  </w:t>
      </w:r>
      <w:r w:rsidR="000C13C5" w:rsidRPr="0043451D">
        <w:t>Upon activation of the fire alarms faculty, staff, students, and visitors are to:</w:t>
      </w:r>
    </w:p>
    <w:p w14:paraId="2EFAD61D" w14:textId="77777777" w:rsidR="000C13C5" w:rsidRPr="0043451D" w:rsidRDefault="000C13C5" w:rsidP="0043451D">
      <w:pPr>
        <w:numPr>
          <w:ilvl w:val="0"/>
          <w:numId w:val="11"/>
        </w:numPr>
      </w:pPr>
      <w:r w:rsidRPr="0043451D">
        <w:t>Proceed to the nearest marked exit and depart the building.</w:t>
      </w:r>
      <w:r w:rsidR="00066D5C">
        <w:t xml:space="preserve">  Do not use the elevator.</w:t>
      </w:r>
    </w:p>
    <w:p w14:paraId="2EFAD61E" w14:textId="77777777" w:rsidR="000C13C5" w:rsidRPr="0043451D" w:rsidRDefault="000C13C5" w:rsidP="0043451D">
      <w:pPr>
        <w:numPr>
          <w:ilvl w:val="0"/>
          <w:numId w:val="11"/>
        </w:numPr>
      </w:pPr>
      <w:r w:rsidRPr="0043451D">
        <w:lastRenderedPageBreak/>
        <w:t>Proceed west to 61</w:t>
      </w:r>
      <w:r w:rsidRPr="0043451D">
        <w:rPr>
          <w:vertAlign w:val="superscript"/>
        </w:rPr>
        <w:t>st</w:t>
      </w:r>
      <w:r w:rsidRPr="0043451D">
        <w:t xml:space="preserve"> St</w:t>
      </w:r>
      <w:r w:rsidR="00774EC1" w:rsidRPr="0043451D">
        <w:t>reet</w:t>
      </w:r>
      <w:r w:rsidRPr="0043451D">
        <w:t xml:space="preserve"> S</w:t>
      </w:r>
      <w:r w:rsidR="00774EC1" w:rsidRPr="0043451D">
        <w:t>outh</w:t>
      </w:r>
      <w:r w:rsidR="00B17E63">
        <w:t>.</w:t>
      </w:r>
    </w:p>
    <w:p w14:paraId="2EFAD61F" w14:textId="77777777" w:rsidR="000C13C5" w:rsidRPr="0043451D" w:rsidRDefault="000C13C5" w:rsidP="0043451D">
      <w:pPr>
        <w:numPr>
          <w:ilvl w:val="0"/>
          <w:numId w:val="11"/>
        </w:numPr>
      </w:pPr>
      <w:r w:rsidRPr="0043451D">
        <w:t>Proceed to the accounting area designated by the department supervisor</w:t>
      </w:r>
      <w:r w:rsidR="003102A5" w:rsidRPr="0043451D">
        <w:t xml:space="preserve"> (listed </w:t>
      </w:r>
      <w:r w:rsidR="00707785" w:rsidRPr="0043451D">
        <w:t>below</w:t>
      </w:r>
      <w:r w:rsidR="005A0005" w:rsidRPr="0043451D">
        <w:t>)</w:t>
      </w:r>
      <w:r w:rsidRPr="0043451D">
        <w:t>.</w:t>
      </w:r>
    </w:p>
    <w:p w14:paraId="2EFAD620" w14:textId="77777777" w:rsidR="003102A5" w:rsidRPr="0043451D" w:rsidRDefault="003102A5" w:rsidP="0043451D"/>
    <w:p w14:paraId="2EFAD621" w14:textId="2E83CBEF" w:rsidR="000C13C5" w:rsidRPr="0043451D" w:rsidRDefault="000C13C5" w:rsidP="0043451D">
      <w:r w:rsidRPr="00AF7C18">
        <w:rPr>
          <w:b/>
        </w:rPr>
        <w:t>Tampa Law Center:</w:t>
      </w:r>
      <w:r w:rsidRPr="0043451D">
        <w:rPr>
          <w:b/>
        </w:rPr>
        <w:t xml:space="preserve">  </w:t>
      </w:r>
      <w:r w:rsidR="00774EC1" w:rsidRPr="0043451D">
        <w:t xml:space="preserve">The Tampa Law Center area includes all classrooms, offices, administrative suites, Library, and tenant spaces. </w:t>
      </w:r>
      <w:r w:rsidRPr="0043451D">
        <w:t>Upon activation of the fire alarms faculty, staff, students, and visitors are to:</w:t>
      </w:r>
    </w:p>
    <w:p w14:paraId="2EFAD622" w14:textId="113367CB" w:rsidR="000C13C5" w:rsidRPr="0043451D" w:rsidRDefault="000C13C5" w:rsidP="0043451D">
      <w:pPr>
        <w:numPr>
          <w:ilvl w:val="0"/>
          <w:numId w:val="12"/>
        </w:numPr>
      </w:pPr>
      <w:r w:rsidRPr="0043451D">
        <w:t>Proceed to the nearest marked exit and depart the building.</w:t>
      </w:r>
      <w:r w:rsidR="00586C58">
        <w:t xml:space="preserve"> Do not use the elevator.</w:t>
      </w:r>
    </w:p>
    <w:p w14:paraId="2EFAD623" w14:textId="77777777" w:rsidR="000C13C5" w:rsidRPr="0043451D" w:rsidRDefault="000C13C5" w:rsidP="0043451D">
      <w:pPr>
        <w:numPr>
          <w:ilvl w:val="0"/>
          <w:numId w:val="12"/>
        </w:numPr>
      </w:pPr>
      <w:r w:rsidRPr="0043451D">
        <w:t>Proceed west to the parking area closest to the western edge of campus adjacent to the city park.</w:t>
      </w:r>
    </w:p>
    <w:p w14:paraId="2EFAD624" w14:textId="7C2193A9" w:rsidR="000C13C5" w:rsidRPr="0043451D" w:rsidRDefault="000C13C5" w:rsidP="0043451D">
      <w:pPr>
        <w:numPr>
          <w:ilvl w:val="0"/>
          <w:numId w:val="12"/>
        </w:numPr>
      </w:pPr>
      <w:r w:rsidRPr="0043451D">
        <w:t>Proceed to the accounting area designated by the department supervisor</w:t>
      </w:r>
      <w:r w:rsidR="00693C95">
        <w:t xml:space="preserve"> (listed below)</w:t>
      </w:r>
      <w:r w:rsidRPr="0043451D">
        <w:t xml:space="preserve">. </w:t>
      </w:r>
    </w:p>
    <w:p w14:paraId="2EFAD625" w14:textId="77777777" w:rsidR="000C13C5" w:rsidRPr="0043451D" w:rsidRDefault="000C13C5" w:rsidP="0043451D">
      <w:pPr>
        <w:numPr>
          <w:ilvl w:val="0"/>
          <w:numId w:val="12"/>
        </w:numPr>
      </w:pPr>
      <w:r w:rsidRPr="0043451D">
        <w:t>Students – Proceed to the guard house</w:t>
      </w:r>
      <w:r w:rsidR="00774EC1" w:rsidRPr="0043451D">
        <w:t xml:space="preserve"> area</w:t>
      </w:r>
      <w:r w:rsidRPr="0043451D">
        <w:t>.</w:t>
      </w:r>
    </w:p>
    <w:p w14:paraId="2EFAD626" w14:textId="77777777" w:rsidR="000C13C5" w:rsidRPr="0043451D" w:rsidRDefault="000C13C5" w:rsidP="0043451D"/>
    <w:p w14:paraId="2EFAD627" w14:textId="49641D3A" w:rsidR="00235AE9" w:rsidRPr="0043451D" w:rsidRDefault="00774EC1" w:rsidP="006D29A9">
      <w:r w:rsidRPr="0043451D">
        <w:t xml:space="preserve">In Tampa, </w:t>
      </w:r>
      <w:r w:rsidR="000C13C5" w:rsidRPr="0043451D">
        <w:t xml:space="preserve">Public Safety personnel will </w:t>
      </w:r>
      <w:r w:rsidR="00D245EF" w:rsidRPr="0043451D">
        <w:t xml:space="preserve">attempt to </w:t>
      </w:r>
      <w:r w:rsidR="000C13C5" w:rsidRPr="0043451D">
        <w:t xml:space="preserve">ensure that no person </w:t>
      </w:r>
      <w:r w:rsidR="00235AE9" w:rsidRPr="0043451D">
        <w:t xml:space="preserve">re-enters the building until told to do so by competent authority such as a fire official, senior administrator, Chief of Public Safety, or police officer. All tenants are expected to comply with these procedures. The Tampa Facilities </w:t>
      </w:r>
      <w:r w:rsidR="00586C58">
        <w:t>S</w:t>
      </w:r>
      <w:r w:rsidR="00235AE9" w:rsidRPr="0043451D">
        <w:t xml:space="preserve">upervisor will shut down any equipment upon his/her exit from the building that could aggravate a fire situation </w:t>
      </w:r>
      <w:r w:rsidR="0082452B" w:rsidRPr="0043451D">
        <w:t>if</w:t>
      </w:r>
      <w:r w:rsidR="00235AE9" w:rsidRPr="0043451D">
        <w:t xml:space="preserve"> doing so does not place him/her in danger.  </w:t>
      </w:r>
    </w:p>
    <w:p w14:paraId="2EFAD628" w14:textId="77777777" w:rsidR="00235AE9" w:rsidRPr="0043451D" w:rsidRDefault="00235AE9" w:rsidP="006D29A9"/>
    <w:p w14:paraId="2EFAD629" w14:textId="77777777" w:rsidR="00235AE9" w:rsidRPr="00A038EF" w:rsidRDefault="00F34487" w:rsidP="006D29A9">
      <w:pPr>
        <w:pStyle w:val="Heading2"/>
        <w:spacing w:before="0" w:after="0"/>
        <w:rPr>
          <w:rFonts w:ascii="Times New Roman" w:hAnsi="Times New Roman"/>
          <w:i w:val="0"/>
          <w:sz w:val="24"/>
          <w:szCs w:val="24"/>
        </w:rPr>
      </w:pPr>
      <w:bookmarkStart w:id="21" w:name="_Toc367710717"/>
      <w:r>
        <w:rPr>
          <w:rFonts w:ascii="Times New Roman" w:hAnsi="Times New Roman"/>
          <w:i w:val="0"/>
          <w:sz w:val="24"/>
          <w:szCs w:val="24"/>
        </w:rPr>
        <w:t>D</w:t>
      </w:r>
      <w:r w:rsidR="006D29A9" w:rsidRPr="00A038EF">
        <w:rPr>
          <w:rFonts w:ascii="Times New Roman" w:hAnsi="Times New Roman"/>
          <w:i w:val="0"/>
          <w:sz w:val="24"/>
          <w:szCs w:val="24"/>
        </w:rPr>
        <w:t>.</w:t>
      </w:r>
      <w:r w:rsidR="006D29A9" w:rsidRPr="00A038EF">
        <w:rPr>
          <w:rFonts w:ascii="Times New Roman" w:hAnsi="Times New Roman"/>
          <w:i w:val="0"/>
          <w:sz w:val="24"/>
          <w:szCs w:val="24"/>
        </w:rPr>
        <w:tab/>
      </w:r>
      <w:r w:rsidR="009F7BD7" w:rsidRPr="00A038EF">
        <w:rPr>
          <w:rFonts w:ascii="Times New Roman" w:hAnsi="Times New Roman"/>
          <w:i w:val="0"/>
          <w:sz w:val="24"/>
          <w:szCs w:val="24"/>
        </w:rPr>
        <w:t>Employee Accounting After Evacuation</w:t>
      </w:r>
      <w:bookmarkEnd w:id="21"/>
    </w:p>
    <w:p w14:paraId="2EFAD62A" w14:textId="77777777" w:rsidR="00235AE9" w:rsidRPr="0043451D" w:rsidRDefault="00235AE9" w:rsidP="006D29A9">
      <w:pPr>
        <w:rPr>
          <w:b/>
        </w:rPr>
      </w:pPr>
    </w:p>
    <w:p w14:paraId="2EFAD62B" w14:textId="5478AC54" w:rsidR="002642EE" w:rsidRDefault="00D245EF" w:rsidP="000C13C5">
      <w:r w:rsidRPr="0043451D">
        <w:t>Once an evacuation occurs, a</w:t>
      </w:r>
      <w:r w:rsidR="00235AE9" w:rsidRPr="0043451D">
        <w:t xml:space="preserve">ll Department heads </w:t>
      </w:r>
      <w:r w:rsidR="00774EC1" w:rsidRPr="0043451D">
        <w:t xml:space="preserve">must </w:t>
      </w:r>
      <w:r w:rsidR="00235AE9" w:rsidRPr="0043451D">
        <w:t>have a designated place for their employees to meet and an alternate</w:t>
      </w:r>
      <w:r w:rsidR="00D77807" w:rsidRPr="0043451D">
        <w:t xml:space="preserve"> place in the event of a campus evacuation. These areas will be clear of buildings and in locations that are easy to locate</w:t>
      </w:r>
      <w:r w:rsidR="00774EC1" w:rsidRPr="0043451D">
        <w:t xml:space="preserve"> (f</w:t>
      </w:r>
      <w:r w:rsidR="00D77807" w:rsidRPr="0043451D">
        <w:t>or example</w:t>
      </w:r>
      <w:r w:rsidR="00774EC1" w:rsidRPr="0043451D">
        <w:t>,</w:t>
      </w:r>
      <w:r w:rsidR="00D77807" w:rsidRPr="0043451D">
        <w:t xml:space="preserve"> </w:t>
      </w:r>
      <w:r w:rsidRPr="0043451D">
        <w:t>t</w:t>
      </w:r>
      <w:r w:rsidR="00D77807" w:rsidRPr="0043451D">
        <w:t xml:space="preserve">he </w:t>
      </w:r>
      <w:r w:rsidR="00774EC1" w:rsidRPr="0043451D">
        <w:t>b</w:t>
      </w:r>
      <w:r w:rsidR="00D77807" w:rsidRPr="0043451D">
        <w:t>asketball courts</w:t>
      </w:r>
      <w:r w:rsidR="00774EC1" w:rsidRPr="0043451D">
        <w:t>)</w:t>
      </w:r>
      <w:r w:rsidR="00D77807" w:rsidRPr="0043451D">
        <w:t xml:space="preserve">.  Department heads will instruct their employees to meet in the department’s designated accounting area regardless of where they were when the evacuation commenced. </w:t>
      </w:r>
    </w:p>
    <w:p w14:paraId="3477EC48" w14:textId="77B050DB" w:rsidR="003C6574" w:rsidRDefault="003C6574" w:rsidP="000C13C5"/>
    <w:p w14:paraId="421AE56F" w14:textId="1CE0A12D" w:rsidR="003C6574" w:rsidRDefault="003C6574" w:rsidP="000C13C5"/>
    <w:p w14:paraId="70940A9F" w14:textId="7A685657" w:rsidR="003C6574" w:rsidRDefault="003C6574" w:rsidP="000C13C5"/>
    <w:p w14:paraId="0FC54D0E" w14:textId="776FF146" w:rsidR="003C6574" w:rsidRDefault="003C6574" w:rsidP="000C13C5"/>
    <w:p w14:paraId="1C8802D8" w14:textId="28E1C80D" w:rsidR="00E96406" w:rsidRDefault="00E96406" w:rsidP="000C13C5"/>
    <w:p w14:paraId="78C45B4F" w14:textId="1FEFD592" w:rsidR="00E96406" w:rsidRDefault="00E96406" w:rsidP="000C13C5"/>
    <w:p w14:paraId="4EE0FCDB" w14:textId="28514DF4" w:rsidR="00E96406" w:rsidRDefault="00E96406" w:rsidP="000C13C5"/>
    <w:p w14:paraId="52284ECC" w14:textId="62A0332D" w:rsidR="00E96406" w:rsidRDefault="00E96406" w:rsidP="000C13C5"/>
    <w:p w14:paraId="36D81EBD" w14:textId="21897653" w:rsidR="002D4A29" w:rsidRDefault="002D4A29" w:rsidP="000C13C5"/>
    <w:p w14:paraId="318D08AC" w14:textId="0A928302" w:rsidR="002D4A29" w:rsidRDefault="002D4A29" w:rsidP="000C13C5"/>
    <w:p w14:paraId="31B89302" w14:textId="10EC7ECF" w:rsidR="002D4A29" w:rsidRDefault="002D4A29" w:rsidP="000C13C5"/>
    <w:p w14:paraId="5BC97ED3" w14:textId="5C134442" w:rsidR="002D4A29" w:rsidRDefault="002D4A29" w:rsidP="000C13C5"/>
    <w:p w14:paraId="6A2E8F7C" w14:textId="17437D63" w:rsidR="002D4A29" w:rsidRDefault="002D4A29" w:rsidP="000C13C5"/>
    <w:p w14:paraId="132E03AD" w14:textId="674FCCFA" w:rsidR="002D4A29" w:rsidRDefault="002D4A29" w:rsidP="000C13C5"/>
    <w:p w14:paraId="7B777772" w14:textId="312E4E72" w:rsidR="002D4A29" w:rsidRDefault="002D4A29" w:rsidP="000C13C5"/>
    <w:p w14:paraId="588432F8" w14:textId="62A43FD7" w:rsidR="002D4A29" w:rsidRDefault="002D4A29" w:rsidP="000C13C5"/>
    <w:p w14:paraId="5231FC96" w14:textId="62B3EC65" w:rsidR="002D4A29" w:rsidRDefault="002D4A29" w:rsidP="000C13C5"/>
    <w:p w14:paraId="2B80B9BB" w14:textId="04620903" w:rsidR="002D4A29" w:rsidRDefault="002D4A29" w:rsidP="000C13C5"/>
    <w:p w14:paraId="400075E8" w14:textId="6CB81980" w:rsidR="002D4A29" w:rsidRDefault="002D4A29" w:rsidP="000C13C5"/>
    <w:p w14:paraId="6DB723A1" w14:textId="77777777" w:rsidR="002D4A29" w:rsidRDefault="002D4A29" w:rsidP="000C13C5"/>
    <w:p w14:paraId="4B2190EC" w14:textId="77777777" w:rsidR="002D4A29" w:rsidRDefault="002D4A29" w:rsidP="000C13C5"/>
    <w:p w14:paraId="2EFAD62D" w14:textId="3D10DE01" w:rsidR="002E6888" w:rsidRDefault="002642EE" w:rsidP="000C13C5">
      <w:r>
        <w:lastRenderedPageBreak/>
        <w:t>The following table details the current departmental accounting locations:</w:t>
      </w:r>
    </w:p>
    <w:p w14:paraId="2EFAD62E" w14:textId="77777777" w:rsidR="002E6888" w:rsidRDefault="002E6888" w:rsidP="00EF25FA">
      <w:pPr>
        <w:jc w:val="center"/>
      </w:pPr>
    </w:p>
    <w:tbl>
      <w:tblPr>
        <w:tblStyle w:val="LightGrid1"/>
        <w:tblW w:w="9648" w:type="dxa"/>
        <w:tblLook w:val="04A0" w:firstRow="1" w:lastRow="0" w:firstColumn="1" w:lastColumn="0" w:noHBand="0" w:noVBand="1"/>
      </w:tblPr>
      <w:tblGrid>
        <w:gridCol w:w="3192"/>
        <w:gridCol w:w="3192"/>
        <w:gridCol w:w="3264"/>
      </w:tblGrid>
      <w:tr w:rsidR="00EF25FA" w14:paraId="2EFAD631" w14:textId="77777777" w:rsidTr="005A4EF5">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648" w:type="dxa"/>
            <w:gridSpan w:val="3"/>
            <w:shd w:val="clear" w:color="auto" w:fill="C2D69B" w:themeFill="accent3" w:themeFillTint="99"/>
          </w:tcPr>
          <w:p w14:paraId="2EFAD630" w14:textId="4BBC8048" w:rsidR="00EF25FA" w:rsidRPr="00F87310" w:rsidRDefault="00EF25FA" w:rsidP="00F87310">
            <w:pPr>
              <w:jc w:val="center"/>
              <w:rPr>
                <w:b w:val="0"/>
                <w:bCs w:val="0"/>
                <w:sz w:val="28"/>
                <w:szCs w:val="28"/>
              </w:rPr>
            </w:pPr>
            <w:r w:rsidRPr="006F49C1">
              <w:rPr>
                <w:b w:val="0"/>
                <w:bCs w:val="0"/>
                <w:sz w:val="28"/>
                <w:szCs w:val="28"/>
              </w:rPr>
              <w:t xml:space="preserve">Departmental Accounting Locations </w:t>
            </w:r>
          </w:p>
        </w:tc>
      </w:tr>
      <w:tr w:rsidR="00EF25FA" w14:paraId="2EFAD635" w14:textId="77777777" w:rsidTr="005A4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C2D69B" w:themeFill="accent3" w:themeFillTint="99"/>
          </w:tcPr>
          <w:p w14:paraId="2EFAD632" w14:textId="77777777" w:rsidR="00EF25FA" w:rsidRPr="002642EE" w:rsidRDefault="00E041A1" w:rsidP="006F49C1">
            <w:pPr>
              <w:jc w:val="center"/>
              <w:rPr>
                <w:b w:val="0"/>
              </w:rPr>
            </w:pPr>
            <w:r w:rsidRPr="00E041A1">
              <w:rPr>
                <w:b w:val="0"/>
              </w:rPr>
              <w:t>Department</w:t>
            </w:r>
          </w:p>
        </w:tc>
        <w:tc>
          <w:tcPr>
            <w:tcW w:w="3192" w:type="dxa"/>
            <w:shd w:val="clear" w:color="auto" w:fill="C2D69B" w:themeFill="accent3" w:themeFillTint="99"/>
          </w:tcPr>
          <w:p w14:paraId="2EFAD633" w14:textId="77777777" w:rsidR="00EF25FA" w:rsidRPr="002642EE" w:rsidRDefault="00E041A1" w:rsidP="006F49C1">
            <w:pPr>
              <w:jc w:val="center"/>
              <w:cnfStyle w:val="000000100000" w:firstRow="0" w:lastRow="0" w:firstColumn="0" w:lastColumn="0" w:oddVBand="0" w:evenVBand="0" w:oddHBand="1" w:evenHBand="0" w:firstRowFirstColumn="0" w:firstRowLastColumn="0" w:lastRowFirstColumn="0" w:lastRowLastColumn="0"/>
              <w:rPr>
                <w:b/>
              </w:rPr>
            </w:pPr>
            <w:r w:rsidRPr="00E041A1">
              <w:rPr>
                <w:b/>
              </w:rPr>
              <w:t>Primary Accounting Place</w:t>
            </w:r>
          </w:p>
        </w:tc>
        <w:tc>
          <w:tcPr>
            <w:tcW w:w="3264" w:type="dxa"/>
            <w:shd w:val="clear" w:color="auto" w:fill="C2D69B" w:themeFill="accent3" w:themeFillTint="99"/>
          </w:tcPr>
          <w:p w14:paraId="2EFAD634" w14:textId="77777777" w:rsidR="00EF25FA" w:rsidRPr="002642EE" w:rsidRDefault="00E041A1" w:rsidP="006F49C1">
            <w:pPr>
              <w:jc w:val="center"/>
              <w:cnfStyle w:val="000000100000" w:firstRow="0" w:lastRow="0" w:firstColumn="0" w:lastColumn="0" w:oddVBand="0" w:evenVBand="0" w:oddHBand="1" w:evenHBand="0" w:firstRowFirstColumn="0" w:firstRowLastColumn="0" w:lastRowFirstColumn="0" w:lastRowLastColumn="0"/>
              <w:rPr>
                <w:b/>
              </w:rPr>
            </w:pPr>
            <w:r w:rsidRPr="00E041A1">
              <w:rPr>
                <w:b/>
              </w:rPr>
              <w:t>Alternate Accounting Place</w:t>
            </w:r>
          </w:p>
        </w:tc>
      </w:tr>
      <w:tr w:rsidR="005C61BF" w:rsidRPr="00D6304B" w14:paraId="2EFAD639" w14:textId="77777777" w:rsidTr="005A4E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BFBFBF" w:themeFill="background1" w:themeFillShade="BF"/>
          </w:tcPr>
          <w:p w14:paraId="2EFAD636" w14:textId="77777777" w:rsidR="005C61BF" w:rsidRPr="00F87310" w:rsidRDefault="005C61BF" w:rsidP="00066D5C">
            <w:pPr>
              <w:rPr>
                <w:sz w:val="22"/>
                <w:szCs w:val="22"/>
              </w:rPr>
            </w:pPr>
            <w:r w:rsidRPr="00F87310">
              <w:rPr>
                <w:sz w:val="22"/>
                <w:szCs w:val="22"/>
              </w:rPr>
              <w:t>Academic Success &amp; Bar Prep</w:t>
            </w:r>
          </w:p>
        </w:tc>
        <w:tc>
          <w:tcPr>
            <w:tcW w:w="3192" w:type="dxa"/>
            <w:shd w:val="clear" w:color="auto" w:fill="BFBFBF" w:themeFill="background1" w:themeFillShade="BF"/>
          </w:tcPr>
          <w:p w14:paraId="2EFAD637" w14:textId="77777777" w:rsidR="005C61BF" w:rsidRPr="00F87310" w:rsidRDefault="00DE47DA" w:rsidP="000C13C5">
            <w:pPr>
              <w:cnfStyle w:val="000000010000" w:firstRow="0" w:lastRow="0" w:firstColumn="0" w:lastColumn="0" w:oddVBand="0" w:evenVBand="0" w:oddHBand="0" w:evenHBand="1" w:firstRowFirstColumn="0" w:firstRowLastColumn="0" w:lastRowFirstColumn="0" w:lastRowLastColumn="0"/>
              <w:rPr>
                <w:sz w:val="22"/>
                <w:szCs w:val="22"/>
              </w:rPr>
            </w:pPr>
            <w:r w:rsidRPr="00F87310">
              <w:rPr>
                <w:sz w:val="22"/>
                <w:szCs w:val="22"/>
              </w:rPr>
              <w:t>Library North Lot</w:t>
            </w:r>
          </w:p>
        </w:tc>
        <w:tc>
          <w:tcPr>
            <w:tcW w:w="3264" w:type="dxa"/>
            <w:shd w:val="clear" w:color="auto" w:fill="BFBFBF" w:themeFill="background1" w:themeFillShade="BF"/>
          </w:tcPr>
          <w:p w14:paraId="2EFAD638" w14:textId="77777777" w:rsidR="005C61BF" w:rsidRPr="00F87310" w:rsidRDefault="00DE47DA" w:rsidP="002642EE">
            <w:pPr>
              <w:cnfStyle w:val="000000010000" w:firstRow="0" w:lastRow="0" w:firstColumn="0" w:lastColumn="0" w:oddVBand="0" w:evenVBand="0" w:oddHBand="0" w:evenHBand="1" w:firstRowFirstColumn="0" w:firstRowLastColumn="0" w:lastRowFirstColumn="0" w:lastRowLastColumn="0"/>
              <w:rPr>
                <w:sz w:val="22"/>
                <w:szCs w:val="22"/>
              </w:rPr>
            </w:pPr>
            <w:r w:rsidRPr="00F87310">
              <w:rPr>
                <w:sz w:val="22"/>
                <w:szCs w:val="22"/>
              </w:rPr>
              <w:t>Corner of 61</w:t>
            </w:r>
            <w:r w:rsidRPr="00F87310">
              <w:rPr>
                <w:sz w:val="22"/>
                <w:szCs w:val="22"/>
                <w:vertAlign w:val="superscript"/>
              </w:rPr>
              <w:t>st</w:t>
            </w:r>
            <w:r w:rsidRPr="00F87310">
              <w:rPr>
                <w:sz w:val="22"/>
                <w:szCs w:val="22"/>
              </w:rPr>
              <w:t xml:space="preserve"> St. &amp; 13</w:t>
            </w:r>
            <w:r w:rsidRPr="00F87310">
              <w:rPr>
                <w:sz w:val="22"/>
                <w:szCs w:val="22"/>
                <w:vertAlign w:val="superscript"/>
              </w:rPr>
              <w:t>th</w:t>
            </w:r>
            <w:r w:rsidRPr="00F87310">
              <w:rPr>
                <w:sz w:val="22"/>
                <w:szCs w:val="22"/>
              </w:rPr>
              <w:t xml:space="preserve"> Avenue South</w:t>
            </w:r>
          </w:p>
        </w:tc>
      </w:tr>
      <w:tr w:rsidR="00EF25FA" w:rsidRPr="00D6304B" w14:paraId="2EFAD63D" w14:textId="77777777" w:rsidTr="005A4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C2D69B" w:themeFill="accent3" w:themeFillTint="99"/>
          </w:tcPr>
          <w:p w14:paraId="2EFAD63A" w14:textId="77777777" w:rsidR="00EF25FA" w:rsidRPr="00F87310" w:rsidRDefault="00DB714C" w:rsidP="00066D5C">
            <w:pPr>
              <w:rPr>
                <w:sz w:val="22"/>
                <w:szCs w:val="22"/>
              </w:rPr>
            </w:pPr>
            <w:r w:rsidRPr="00F87310">
              <w:rPr>
                <w:sz w:val="22"/>
                <w:szCs w:val="22"/>
              </w:rPr>
              <w:t>Admissions/</w:t>
            </w:r>
            <w:r w:rsidR="00066D5C" w:rsidRPr="00F87310">
              <w:rPr>
                <w:sz w:val="22"/>
                <w:szCs w:val="22"/>
              </w:rPr>
              <w:t xml:space="preserve">Student </w:t>
            </w:r>
            <w:r w:rsidRPr="00F87310">
              <w:rPr>
                <w:sz w:val="22"/>
                <w:szCs w:val="22"/>
              </w:rPr>
              <w:t xml:space="preserve">Financial </w:t>
            </w:r>
            <w:r w:rsidR="00066D5C" w:rsidRPr="00F87310">
              <w:rPr>
                <w:sz w:val="22"/>
                <w:szCs w:val="22"/>
              </w:rPr>
              <w:t>Planning</w:t>
            </w:r>
            <w:r w:rsidRPr="00F87310">
              <w:rPr>
                <w:sz w:val="22"/>
                <w:szCs w:val="22"/>
              </w:rPr>
              <w:t xml:space="preserve"> </w:t>
            </w:r>
          </w:p>
        </w:tc>
        <w:tc>
          <w:tcPr>
            <w:tcW w:w="3192" w:type="dxa"/>
            <w:shd w:val="clear" w:color="auto" w:fill="C2D69B" w:themeFill="accent3" w:themeFillTint="99"/>
          </w:tcPr>
          <w:p w14:paraId="2EFAD63B" w14:textId="4BA8D411" w:rsidR="00EF25FA" w:rsidRPr="00F87310" w:rsidRDefault="00BD578D" w:rsidP="00CE2F6C">
            <w:pPr>
              <w:cnfStyle w:val="000000100000" w:firstRow="0" w:lastRow="0" w:firstColumn="0" w:lastColumn="0" w:oddVBand="0" w:evenVBand="0" w:oddHBand="1" w:evenHBand="0" w:firstRowFirstColumn="0" w:firstRowLastColumn="0" w:lastRowFirstColumn="0" w:lastRowLastColumn="0"/>
              <w:rPr>
                <w:sz w:val="22"/>
                <w:szCs w:val="22"/>
              </w:rPr>
            </w:pPr>
            <w:r w:rsidRPr="00F87310">
              <w:rPr>
                <w:sz w:val="22"/>
                <w:szCs w:val="22"/>
              </w:rPr>
              <w:t>Corner of 61</w:t>
            </w:r>
            <w:r w:rsidRPr="00F87310">
              <w:rPr>
                <w:sz w:val="22"/>
                <w:szCs w:val="22"/>
                <w:vertAlign w:val="superscript"/>
              </w:rPr>
              <w:t>st</w:t>
            </w:r>
            <w:r w:rsidRPr="00F87310">
              <w:rPr>
                <w:sz w:val="22"/>
                <w:szCs w:val="22"/>
              </w:rPr>
              <w:t xml:space="preserve"> St. &amp; 15</w:t>
            </w:r>
            <w:r w:rsidRPr="00F87310">
              <w:rPr>
                <w:sz w:val="22"/>
                <w:szCs w:val="22"/>
                <w:vertAlign w:val="superscript"/>
              </w:rPr>
              <w:t>th</w:t>
            </w:r>
            <w:r w:rsidRPr="00F87310">
              <w:rPr>
                <w:sz w:val="22"/>
                <w:szCs w:val="22"/>
              </w:rPr>
              <w:t xml:space="preserve"> Avenue South</w:t>
            </w:r>
            <w:r w:rsidR="00CE2F6C" w:rsidRPr="00F87310">
              <w:rPr>
                <w:sz w:val="22"/>
                <w:szCs w:val="22"/>
              </w:rPr>
              <w:t xml:space="preserve"> </w:t>
            </w:r>
          </w:p>
        </w:tc>
        <w:tc>
          <w:tcPr>
            <w:tcW w:w="3264" w:type="dxa"/>
            <w:shd w:val="clear" w:color="auto" w:fill="C2D69B" w:themeFill="accent3" w:themeFillTint="99"/>
          </w:tcPr>
          <w:p w14:paraId="2EFAD63C" w14:textId="77777777" w:rsidR="00EF25FA" w:rsidRPr="00F87310" w:rsidRDefault="00E041A1" w:rsidP="002642EE">
            <w:pPr>
              <w:cnfStyle w:val="000000100000" w:firstRow="0" w:lastRow="0" w:firstColumn="0" w:lastColumn="0" w:oddVBand="0" w:evenVBand="0" w:oddHBand="1" w:evenHBand="0" w:firstRowFirstColumn="0" w:firstRowLastColumn="0" w:lastRowFirstColumn="0" w:lastRowLastColumn="0"/>
              <w:rPr>
                <w:sz w:val="22"/>
                <w:szCs w:val="22"/>
              </w:rPr>
            </w:pPr>
            <w:r w:rsidRPr="00F87310">
              <w:rPr>
                <w:sz w:val="22"/>
                <w:szCs w:val="22"/>
              </w:rPr>
              <w:t>Corner of 61</w:t>
            </w:r>
            <w:r w:rsidRPr="00F87310">
              <w:rPr>
                <w:sz w:val="22"/>
                <w:szCs w:val="22"/>
                <w:vertAlign w:val="superscript"/>
              </w:rPr>
              <w:t>st</w:t>
            </w:r>
            <w:r w:rsidRPr="00F87310">
              <w:rPr>
                <w:sz w:val="22"/>
                <w:szCs w:val="22"/>
              </w:rPr>
              <w:t xml:space="preserve"> St. &amp; 13</w:t>
            </w:r>
            <w:r w:rsidRPr="00F87310">
              <w:rPr>
                <w:sz w:val="22"/>
                <w:szCs w:val="22"/>
                <w:vertAlign w:val="superscript"/>
              </w:rPr>
              <w:t>th</w:t>
            </w:r>
            <w:r w:rsidRPr="00F87310">
              <w:rPr>
                <w:sz w:val="22"/>
                <w:szCs w:val="22"/>
              </w:rPr>
              <w:t xml:space="preserve"> Avenue South</w:t>
            </w:r>
          </w:p>
        </w:tc>
      </w:tr>
      <w:tr w:rsidR="0093200D" w:rsidRPr="00D6304B" w14:paraId="285EBF4E" w14:textId="77777777" w:rsidTr="005A4E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BFBFBF" w:themeFill="background1" w:themeFillShade="BF"/>
          </w:tcPr>
          <w:p w14:paraId="1591024C" w14:textId="7B7E9967" w:rsidR="0093200D" w:rsidRPr="00F87310" w:rsidRDefault="00C84B95" w:rsidP="00066D5C">
            <w:pPr>
              <w:rPr>
                <w:sz w:val="22"/>
                <w:szCs w:val="22"/>
              </w:rPr>
            </w:pPr>
            <w:r w:rsidRPr="00F87310">
              <w:rPr>
                <w:sz w:val="22"/>
                <w:szCs w:val="22"/>
              </w:rPr>
              <w:t>ADA</w:t>
            </w:r>
          </w:p>
        </w:tc>
        <w:tc>
          <w:tcPr>
            <w:tcW w:w="3192" w:type="dxa"/>
            <w:shd w:val="clear" w:color="auto" w:fill="BFBFBF" w:themeFill="background1" w:themeFillShade="BF"/>
          </w:tcPr>
          <w:p w14:paraId="7711CFBC" w14:textId="7A4474BC" w:rsidR="0093200D" w:rsidRPr="00F87310" w:rsidRDefault="00CF05E7" w:rsidP="00CE2F6C">
            <w:pPr>
              <w:cnfStyle w:val="000000010000" w:firstRow="0" w:lastRow="0" w:firstColumn="0" w:lastColumn="0" w:oddVBand="0" w:evenVBand="0" w:oddHBand="0" w:evenHBand="1" w:firstRowFirstColumn="0" w:firstRowLastColumn="0" w:lastRowFirstColumn="0" w:lastRowLastColumn="0"/>
              <w:rPr>
                <w:sz w:val="22"/>
                <w:szCs w:val="22"/>
              </w:rPr>
            </w:pPr>
            <w:r w:rsidRPr="00F87310">
              <w:rPr>
                <w:sz w:val="22"/>
                <w:szCs w:val="22"/>
              </w:rPr>
              <w:t xml:space="preserve">East </w:t>
            </w:r>
            <w:r w:rsidR="00C84B95" w:rsidRPr="00F87310">
              <w:rPr>
                <w:sz w:val="22"/>
                <w:szCs w:val="22"/>
              </w:rPr>
              <w:t>Main Parking Lot</w:t>
            </w:r>
          </w:p>
        </w:tc>
        <w:tc>
          <w:tcPr>
            <w:tcW w:w="3264" w:type="dxa"/>
            <w:shd w:val="clear" w:color="auto" w:fill="BFBFBF" w:themeFill="background1" w:themeFillShade="BF"/>
          </w:tcPr>
          <w:p w14:paraId="015B587F" w14:textId="5C3CC6C0" w:rsidR="0093200D" w:rsidRPr="00F87310" w:rsidRDefault="00126E42" w:rsidP="002642EE">
            <w:pPr>
              <w:cnfStyle w:val="000000010000" w:firstRow="0" w:lastRow="0" w:firstColumn="0" w:lastColumn="0" w:oddVBand="0" w:evenVBand="0" w:oddHBand="0" w:evenHBand="1" w:firstRowFirstColumn="0" w:firstRowLastColumn="0" w:lastRowFirstColumn="0" w:lastRowLastColumn="0"/>
              <w:rPr>
                <w:sz w:val="22"/>
                <w:szCs w:val="22"/>
              </w:rPr>
            </w:pPr>
            <w:r w:rsidRPr="00F87310">
              <w:rPr>
                <w:sz w:val="22"/>
                <w:szCs w:val="22"/>
              </w:rPr>
              <w:t>Basketball Courts</w:t>
            </w:r>
          </w:p>
        </w:tc>
      </w:tr>
      <w:tr w:rsidR="005C61BF" w:rsidRPr="00D6304B" w14:paraId="2EFAD641" w14:textId="77777777" w:rsidTr="005A4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C2D69B" w:themeFill="accent3" w:themeFillTint="99"/>
          </w:tcPr>
          <w:p w14:paraId="2EFAD63E" w14:textId="3F70E067" w:rsidR="005C61BF" w:rsidRPr="00F87310" w:rsidRDefault="00CB7CDA" w:rsidP="000C13C5">
            <w:pPr>
              <w:rPr>
                <w:sz w:val="22"/>
                <w:szCs w:val="22"/>
              </w:rPr>
            </w:pPr>
            <w:r w:rsidRPr="00F87310">
              <w:rPr>
                <w:sz w:val="22"/>
                <w:szCs w:val="22"/>
              </w:rPr>
              <w:t>Advo</w:t>
            </w:r>
            <w:r w:rsidR="005C61BF" w:rsidRPr="00F87310">
              <w:rPr>
                <w:sz w:val="22"/>
                <w:szCs w:val="22"/>
              </w:rPr>
              <w:t>cacy Center</w:t>
            </w:r>
            <w:r w:rsidR="00405BE1">
              <w:rPr>
                <w:sz w:val="22"/>
                <w:szCs w:val="22"/>
              </w:rPr>
              <w:t>/Crummer</w:t>
            </w:r>
          </w:p>
        </w:tc>
        <w:tc>
          <w:tcPr>
            <w:tcW w:w="3192" w:type="dxa"/>
            <w:shd w:val="clear" w:color="auto" w:fill="C2D69B" w:themeFill="accent3" w:themeFillTint="99"/>
          </w:tcPr>
          <w:p w14:paraId="2EFAD63F" w14:textId="222B4BB4" w:rsidR="005C61BF" w:rsidRPr="00F87310" w:rsidRDefault="0019190B" w:rsidP="000C13C5">
            <w:pPr>
              <w:cnfStyle w:val="000000100000" w:firstRow="0" w:lastRow="0" w:firstColumn="0" w:lastColumn="0" w:oddVBand="0" w:evenVBand="0" w:oddHBand="1" w:evenHBand="0" w:firstRowFirstColumn="0" w:firstRowLastColumn="0" w:lastRowFirstColumn="0" w:lastRowLastColumn="0"/>
              <w:rPr>
                <w:sz w:val="22"/>
                <w:szCs w:val="22"/>
              </w:rPr>
            </w:pPr>
            <w:r w:rsidRPr="00F87310">
              <w:rPr>
                <w:sz w:val="22"/>
                <w:szCs w:val="22"/>
              </w:rPr>
              <w:t>Library North Lot</w:t>
            </w:r>
          </w:p>
        </w:tc>
        <w:tc>
          <w:tcPr>
            <w:tcW w:w="3264" w:type="dxa"/>
            <w:shd w:val="clear" w:color="auto" w:fill="C2D69B" w:themeFill="accent3" w:themeFillTint="99"/>
          </w:tcPr>
          <w:p w14:paraId="2EFAD640" w14:textId="77777777" w:rsidR="005C61BF" w:rsidRPr="00F87310" w:rsidRDefault="00DE47DA" w:rsidP="000C13C5">
            <w:pPr>
              <w:cnfStyle w:val="000000100000" w:firstRow="0" w:lastRow="0" w:firstColumn="0" w:lastColumn="0" w:oddVBand="0" w:evenVBand="0" w:oddHBand="1" w:evenHBand="0" w:firstRowFirstColumn="0" w:firstRowLastColumn="0" w:lastRowFirstColumn="0" w:lastRowLastColumn="0"/>
              <w:rPr>
                <w:sz w:val="22"/>
                <w:szCs w:val="22"/>
              </w:rPr>
            </w:pPr>
            <w:r w:rsidRPr="00F87310">
              <w:rPr>
                <w:sz w:val="22"/>
                <w:szCs w:val="22"/>
              </w:rPr>
              <w:t>Corner of 61</w:t>
            </w:r>
            <w:r w:rsidRPr="00F87310">
              <w:rPr>
                <w:sz w:val="22"/>
                <w:szCs w:val="22"/>
                <w:vertAlign w:val="superscript"/>
              </w:rPr>
              <w:t>st</w:t>
            </w:r>
            <w:r w:rsidRPr="00F87310">
              <w:rPr>
                <w:sz w:val="22"/>
                <w:szCs w:val="22"/>
              </w:rPr>
              <w:t xml:space="preserve"> St. &amp; 13</w:t>
            </w:r>
            <w:r w:rsidRPr="00F87310">
              <w:rPr>
                <w:sz w:val="22"/>
                <w:szCs w:val="22"/>
                <w:vertAlign w:val="superscript"/>
              </w:rPr>
              <w:t>th</w:t>
            </w:r>
            <w:r w:rsidRPr="00F87310">
              <w:rPr>
                <w:sz w:val="22"/>
                <w:szCs w:val="22"/>
              </w:rPr>
              <w:t xml:space="preserve"> Avenue South</w:t>
            </w:r>
          </w:p>
        </w:tc>
      </w:tr>
      <w:tr w:rsidR="00EF25FA" w:rsidRPr="00D6304B" w14:paraId="2EFAD645" w14:textId="77777777" w:rsidTr="005A4E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BFBFBF" w:themeFill="background1" w:themeFillShade="BF"/>
          </w:tcPr>
          <w:p w14:paraId="2EFAD642" w14:textId="482DE715" w:rsidR="00DB714C" w:rsidRPr="00F87310" w:rsidRDefault="00DB714C" w:rsidP="000C13C5">
            <w:pPr>
              <w:rPr>
                <w:sz w:val="22"/>
                <w:szCs w:val="22"/>
              </w:rPr>
            </w:pPr>
            <w:r w:rsidRPr="00F87310">
              <w:rPr>
                <w:sz w:val="22"/>
                <w:szCs w:val="22"/>
              </w:rPr>
              <w:t>Booksto</w:t>
            </w:r>
            <w:r w:rsidR="00393125">
              <w:rPr>
                <w:sz w:val="22"/>
                <w:szCs w:val="22"/>
              </w:rPr>
              <w:t>re</w:t>
            </w:r>
          </w:p>
        </w:tc>
        <w:tc>
          <w:tcPr>
            <w:tcW w:w="3192" w:type="dxa"/>
            <w:shd w:val="clear" w:color="auto" w:fill="BFBFBF" w:themeFill="background1" w:themeFillShade="BF"/>
          </w:tcPr>
          <w:p w14:paraId="2EFAD643" w14:textId="01E4FCCC" w:rsidR="00EF25FA" w:rsidRPr="00F87310" w:rsidRDefault="00CE2F6C" w:rsidP="000C13C5">
            <w:pPr>
              <w:cnfStyle w:val="000000010000" w:firstRow="0" w:lastRow="0" w:firstColumn="0" w:lastColumn="0" w:oddVBand="0" w:evenVBand="0" w:oddHBand="0" w:evenHBand="1" w:firstRowFirstColumn="0" w:firstRowLastColumn="0" w:lastRowFirstColumn="0" w:lastRowLastColumn="0"/>
              <w:rPr>
                <w:sz w:val="22"/>
                <w:szCs w:val="22"/>
              </w:rPr>
            </w:pPr>
            <w:r w:rsidRPr="00F87310">
              <w:rPr>
                <w:sz w:val="22"/>
                <w:szCs w:val="22"/>
              </w:rPr>
              <w:t>6</w:t>
            </w:r>
            <w:r w:rsidR="009D3398" w:rsidRPr="00F87310">
              <w:rPr>
                <w:sz w:val="22"/>
                <w:szCs w:val="22"/>
              </w:rPr>
              <w:t>1</w:t>
            </w:r>
            <w:r w:rsidR="009D3398" w:rsidRPr="00F87310">
              <w:rPr>
                <w:sz w:val="22"/>
                <w:szCs w:val="22"/>
                <w:vertAlign w:val="superscript"/>
              </w:rPr>
              <w:t>st</w:t>
            </w:r>
            <w:r w:rsidR="009D3398" w:rsidRPr="00F87310">
              <w:rPr>
                <w:sz w:val="22"/>
                <w:szCs w:val="22"/>
              </w:rPr>
              <w:t xml:space="preserve"> </w:t>
            </w:r>
            <w:r w:rsidRPr="00F87310">
              <w:rPr>
                <w:sz w:val="22"/>
                <w:szCs w:val="22"/>
              </w:rPr>
              <w:t>Street South &amp; 13</w:t>
            </w:r>
            <w:r w:rsidRPr="00F87310">
              <w:rPr>
                <w:sz w:val="22"/>
                <w:szCs w:val="22"/>
                <w:vertAlign w:val="superscript"/>
              </w:rPr>
              <w:t>th</w:t>
            </w:r>
            <w:r w:rsidRPr="00F87310">
              <w:rPr>
                <w:sz w:val="22"/>
                <w:szCs w:val="22"/>
              </w:rPr>
              <w:t xml:space="preserve"> Avenue South</w:t>
            </w:r>
            <w:r w:rsidR="001E46C0" w:rsidRPr="00F87310">
              <w:rPr>
                <w:sz w:val="22"/>
                <w:szCs w:val="22"/>
              </w:rPr>
              <w:t xml:space="preserve"> </w:t>
            </w:r>
          </w:p>
        </w:tc>
        <w:tc>
          <w:tcPr>
            <w:tcW w:w="3264" w:type="dxa"/>
            <w:shd w:val="clear" w:color="auto" w:fill="BFBFBF" w:themeFill="background1" w:themeFillShade="BF"/>
          </w:tcPr>
          <w:p w14:paraId="2EFAD644" w14:textId="6096BBA8" w:rsidR="00EF25FA" w:rsidRPr="00F87310" w:rsidRDefault="009D3398" w:rsidP="000C13C5">
            <w:pPr>
              <w:cnfStyle w:val="000000010000" w:firstRow="0" w:lastRow="0" w:firstColumn="0" w:lastColumn="0" w:oddVBand="0" w:evenVBand="0" w:oddHBand="0" w:evenHBand="1" w:firstRowFirstColumn="0" w:firstRowLastColumn="0" w:lastRowFirstColumn="0" w:lastRowLastColumn="0"/>
              <w:rPr>
                <w:sz w:val="22"/>
                <w:szCs w:val="22"/>
              </w:rPr>
            </w:pPr>
            <w:r w:rsidRPr="00F87310">
              <w:rPr>
                <w:sz w:val="22"/>
                <w:szCs w:val="22"/>
              </w:rPr>
              <w:t>North Library Lot</w:t>
            </w:r>
          </w:p>
        </w:tc>
      </w:tr>
      <w:tr w:rsidR="00EF25FA" w:rsidRPr="00D6304B" w14:paraId="2EFAD649" w14:textId="77777777" w:rsidTr="005A4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C2D69B" w:themeFill="accent3" w:themeFillTint="99"/>
          </w:tcPr>
          <w:p w14:paraId="2EFAD646" w14:textId="77777777" w:rsidR="00EF25FA" w:rsidRPr="00F87310" w:rsidRDefault="00DB714C" w:rsidP="000C13C5">
            <w:pPr>
              <w:rPr>
                <w:sz w:val="22"/>
                <w:szCs w:val="22"/>
              </w:rPr>
            </w:pPr>
            <w:r w:rsidRPr="00F87310">
              <w:rPr>
                <w:sz w:val="22"/>
                <w:szCs w:val="22"/>
              </w:rPr>
              <w:t xml:space="preserve">Business Office </w:t>
            </w:r>
          </w:p>
        </w:tc>
        <w:tc>
          <w:tcPr>
            <w:tcW w:w="3192" w:type="dxa"/>
            <w:shd w:val="clear" w:color="auto" w:fill="C2D69B" w:themeFill="accent3" w:themeFillTint="99"/>
          </w:tcPr>
          <w:p w14:paraId="2EFAD647" w14:textId="2779E39E" w:rsidR="00EF25FA" w:rsidRPr="00F87310" w:rsidRDefault="00CF05E7" w:rsidP="000C13C5">
            <w:pPr>
              <w:cnfStyle w:val="000000100000" w:firstRow="0" w:lastRow="0" w:firstColumn="0" w:lastColumn="0" w:oddVBand="0" w:evenVBand="0" w:oddHBand="1" w:evenHBand="0" w:firstRowFirstColumn="0" w:firstRowLastColumn="0" w:lastRowFirstColumn="0" w:lastRowLastColumn="0"/>
              <w:rPr>
                <w:sz w:val="22"/>
                <w:szCs w:val="22"/>
              </w:rPr>
            </w:pPr>
            <w:r w:rsidRPr="00F87310">
              <w:rPr>
                <w:sz w:val="22"/>
                <w:szCs w:val="22"/>
              </w:rPr>
              <w:t xml:space="preserve">East </w:t>
            </w:r>
            <w:r w:rsidR="002047E1" w:rsidRPr="00F87310">
              <w:rPr>
                <w:sz w:val="22"/>
                <w:szCs w:val="22"/>
              </w:rPr>
              <w:t>Main Lot</w:t>
            </w:r>
            <w:r w:rsidR="001E46C0" w:rsidRPr="00F87310">
              <w:rPr>
                <w:sz w:val="22"/>
                <w:szCs w:val="22"/>
              </w:rPr>
              <w:t xml:space="preserve"> </w:t>
            </w:r>
          </w:p>
        </w:tc>
        <w:tc>
          <w:tcPr>
            <w:tcW w:w="3264" w:type="dxa"/>
            <w:shd w:val="clear" w:color="auto" w:fill="C2D69B" w:themeFill="accent3" w:themeFillTint="99"/>
          </w:tcPr>
          <w:p w14:paraId="2EFAD648" w14:textId="77777777" w:rsidR="00EF25FA" w:rsidRPr="00F87310" w:rsidRDefault="00E041A1" w:rsidP="000C13C5">
            <w:pPr>
              <w:cnfStyle w:val="000000100000" w:firstRow="0" w:lastRow="0" w:firstColumn="0" w:lastColumn="0" w:oddVBand="0" w:evenVBand="0" w:oddHBand="1" w:evenHBand="0" w:firstRowFirstColumn="0" w:firstRowLastColumn="0" w:lastRowFirstColumn="0" w:lastRowLastColumn="0"/>
              <w:rPr>
                <w:sz w:val="22"/>
                <w:szCs w:val="22"/>
              </w:rPr>
            </w:pPr>
            <w:r w:rsidRPr="00F87310">
              <w:rPr>
                <w:bCs/>
                <w:sz w:val="22"/>
                <w:szCs w:val="22"/>
              </w:rPr>
              <w:t>Corner of 62</w:t>
            </w:r>
            <w:r w:rsidRPr="00F87310">
              <w:rPr>
                <w:bCs/>
                <w:sz w:val="22"/>
                <w:szCs w:val="22"/>
                <w:vertAlign w:val="superscript"/>
              </w:rPr>
              <w:t>nd</w:t>
            </w:r>
            <w:r w:rsidRPr="00F87310">
              <w:rPr>
                <w:bCs/>
                <w:sz w:val="22"/>
                <w:szCs w:val="22"/>
              </w:rPr>
              <w:t xml:space="preserve"> St. &amp; 15</w:t>
            </w:r>
            <w:r w:rsidRPr="00F87310">
              <w:rPr>
                <w:bCs/>
                <w:sz w:val="22"/>
                <w:szCs w:val="22"/>
                <w:vertAlign w:val="superscript"/>
              </w:rPr>
              <w:t>th</w:t>
            </w:r>
            <w:r w:rsidRPr="00F87310">
              <w:rPr>
                <w:bCs/>
                <w:sz w:val="22"/>
                <w:szCs w:val="22"/>
              </w:rPr>
              <w:t xml:space="preserve"> Avenue South</w:t>
            </w:r>
          </w:p>
        </w:tc>
      </w:tr>
      <w:tr w:rsidR="00EF25FA" w:rsidRPr="00D6304B" w14:paraId="2EFAD64D" w14:textId="77777777" w:rsidTr="005A4E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BFBFBF" w:themeFill="background1" w:themeFillShade="BF"/>
          </w:tcPr>
          <w:p w14:paraId="2EFAD64A" w14:textId="77777777" w:rsidR="00EF25FA" w:rsidRPr="00F87310" w:rsidRDefault="00DB714C" w:rsidP="000C13C5">
            <w:pPr>
              <w:rPr>
                <w:sz w:val="22"/>
                <w:szCs w:val="22"/>
              </w:rPr>
            </w:pPr>
            <w:r w:rsidRPr="00F87310">
              <w:rPr>
                <w:sz w:val="22"/>
                <w:szCs w:val="22"/>
              </w:rPr>
              <w:t>Career Development</w:t>
            </w:r>
          </w:p>
        </w:tc>
        <w:tc>
          <w:tcPr>
            <w:tcW w:w="3192" w:type="dxa"/>
            <w:shd w:val="clear" w:color="auto" w:fill="BFBFBF" w:themeFill="background1" w:themeFillShade="BF"/>
          </w:tcPr>
          <w:p w14:paraId="2EFAD64B" w14:textId="221D8075" w:rsidR="00EF25FA" w:rsidRPr="00F87310" w:rsidRDefault="00F231CE" w:rsidP="002642EE">
            <w:pPr>
              <w:cnfStyle w:val="000000010000" w:firstRow="0" w:lastRow="0" w:firstColumn="0" w:lastColumn="0" w:oddVBand="0" w:evenVBand="0" w:oddHBand="0" w:evenHBand="1" w:firstRowFirstColumn="0" w:firstRowLastColumn="0" w:lastRowFirstColumn="0" w:lastRowLastColumn="0"/>
              <w:rPr>
                <w:sz w:val="22"/>
                <w:szCs w:val="22"/>
              </w:rPr>
            </w:pPr>
            <w:r w:rsidRPr="00F87310">
              <w:rPr>
                <w:sz w:val="22"/>
                <w:szCs w:val="22"/>
              </w:rPr>
              <w:t>Basketball Courts</w:t>
            </w:r>
          </w:p>
        </w:tc>
        <w:tc>
          <w:tcPr>
            <w:tcW w:w="3264" w:type="dxa"/>
            <w:shd w:val="clear" w:color="auto" w:fill="BFBFBF" w:themeFill="background1" w:themeFillShade="BF"/>
          </w:tcPr>
          <w:p w14:paraId="2EFAD64C" w14:textId="0BC649C6" w:rsidR="00EF25FA" w:rsidRPr="00F87310" w:rsidRDefault="008E1B33" w:rsidP="000C13C5">
            <w:pPr>
              <w:cnfStyle w:val="000000010000" w:firstRow="0" w:lastRow="0" w:firstColumn="0" w:lastColumn="0" w:oddVBand="0" w:evenVBand="0" w:oddHBand="0" w:evenHBand="1" w:firstRowFirstColumn="0" w:firstRowLastColumn="0" w:lastRowFirstColumn="0" w:lastRowLastColumn="0"/>
              <w:rPr>
                <w:sz w:val="22"/>
                <w:szCs w:val="22"/>
              </w:rPr>
            </w:pPr>
            <w:r w:rsidRPr="00F87310">
              <w:rPr>
                <w:sz w:val="22"/>
                <w:szCs w:val="22"/>
              </w:rPr>
              <w:t>West</w:t>
            </w:r>
            <w:r w:rsidR="00F231CE" w:rsidRPr="00F87310">
              <w:rPr>
                <w:sz w:val="22"/>
                <w:szCs w:val="22"/>
              </w:rPr>
              <w:t xml:space="preserve"> Main Parking Lot</w:t>
            </w:r>
          </w:p>
        </w:tc>
      </w:tr>
      <w:tr w:rsidR="00EF25FA" w:rsidRPr="00D6304B" w14:paraId="2EFAD651" w14:textId="77777777" w:rsidTr="005A4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C2D69B" w:themeFill="accent3" w:themeFillTint="99"/>
          </w:tcPr>
          <w:p w14:paraId="2EFAD64E" w14:textId="77777777" w:rsidR="00EF25FA" w:rsidRPr="00F87310" w:rsidRDefault="00DB714C" w:rsidP="000C13C5">
            <w:pPr>
              <w:rPr>
                <w:sz w:val="22"/>
                <w:szCs w:val="22"/>
              </w:rPr>
            </w:pPr>
            <w:r w:rsidRPr="00F87310">
              <w:rPr>
                <w:sz w:val="22"/>
                <w:szCs w:val="22"/>
              </w:rPr>
              <w:t>Elder Law</w:t>
            </w:r>
          </w:p>
        </w:tc>
        <w:tc>
          <w:tcPr>
            <w:tcW w:w="3192" w:type="dxa"/>
            <w:shd w:val="clear" w:color="auto" w:fill="C2D69B" w:themeFill="accent3" w:themeFillTint="99"/>
          </w:tcPr>
          <w:p w14:paraId="2EFAD64F" w14:textId="77777777" w:rsidR="00EF25FA" w:rsidRPr="00F87310" w:rsidRDefault="001E46C0" w:rsidP="000C13C5">
            <w:pPr>
              <w:cnfStyle w:val="000000100000" w:firstRow="0" w:lastRow="0" w:firstColumn="0" w:lastColumn="0" w:oddVBand="0" w:evenVBand="0" w:oddHBand="1" w:evenHBand="0" w:firstRowFirstColumn="0" w:firstRowLastColumn="0" w:lastRowFirstColumn="0" w:lastRowLastColumn="0"/>
              <w:rPr>
                <w:sz w:val="22"/>
                <w:szCs w:val="22"/>
              </w:rPr>
            </w:pPr>
            <w:r w:rsidRPr="00F87310">
              <w:rPr>
                <w:sz w:val="22"/>
                <w:szCs w:val="22"/>
              </w:rPr>
              <w:t>Library South Lot</w:t>
            </w:r>
          </w:p>
        </w:tc>
        <w:tc>
          <w:tcPr>
            <w:tcW w:w="3264" w:type="dxa"/>
            <w:shd w:val="clear" w:color="auto" w:fill="C2D69B" w:themeFill="accent3" w:themeFillTint="99"/>
          </w:tcPr>
          <w:p w14:paraId="2EFAD650" w14:textId="77777777" w:rsidR="00EF25FA" w:rsidRPr="00F87310" w:rsidRDefault="00E041A1" w:rsidP="002642EE">
            <w:pPr>
              <w:cnfStyle w:val="000000100000" w:firstRow="0" w:lastRow="0" w:firstColumn="0" w:lastColumn="0" w:oddVBand="0" w:evenVBand="0" w:oddHBand="1" w:evenHBand="0" w:firstRowFirstColumn="0" w:firstRowLastColumn="0" w:lastRowFirstColumn="0" w:lastRowLastColumn="0"/>
              <w:rPr>
                <w:sz w:val="22"/>
                <w:szCs w:val="22"/>
              </w:rPr>
            </w:pPr>
            <w:r w:rsidRPr="00F87310">
              <w:rPr>
                <w:sz w:val="22"/>
                <w:szCs w:val="22"/>
              </w:rPr>
              <w:t>Corner 61</w:t>
            </w:r>
            <w:r w:rsidRPr="00F87310">
              <w:rPr>
                <w:sz w:val="22"/>
                <w:szCs w:val="22"/>
                <w:vertAlign w:val="superscript"/>
              </w:rPr>
              <w:t>st</w:t>
            </w:r>
            <w:r w:rsidRPr="00F87310">
              <w:rPr>
                <w:sz w:val="22"/>
                <w:szCs w:val="22"/>
              </w:rPr>
              <w:t xml:space="preserve"> St. &amp; 15</w:t>
            </w:r>
            <w:r w:rsidRPr="00F87310">
              <w:rPr>
                <w:sz w:val="22"/>
                <w:szCs w:val="22"/>
                <w:vertAlign w:val="superscript"/>
              </w:rPr>
              <w:t>th</w:t>
            </w:r>
            <w:r w:rsidRPr="00F87310">
              <w:rPr>
                <w:sz w:val="22"/>
                <w:szCs w:val="22"/>
              </w:rPr>
              <w:t xml:space="preserve"> Avenue South</w:t>
            </w:r>
          </w:p>
        </w:tc>
      </w:tr>
      <w:tr w:rsidR="00EF25FA" w:rsidRPr="00D6304B" w14:paraId="2EFAD655" w14:textId="77777777" w:rsidTr="005A4E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BFBFBF" w:themeFill="background1" w:themeFillShade="BF"/>
          </w:tcPr>
          <w:p w14:paraId="2EFAD652" w14:textId="77777777" w:rsidR="00EF25FA" w:rsidRPr="00F87310" w:rsidRDefault="00B17E63" w:rsidP="000C13C5">
            <w:pPr>
              <w:rPr>
                <w:sz w:val="22"/>
                <w:szCs w:val="22"/>
              </w:rPr>
            </w:pPr>
            <w:r w:rsidRPr="00F87310">
              <w:rPr>
                <w:sz w:val="22"/>
                <w:szCs w:val="22"/>
              </w:rPr>
              <w:t>Development &amp; Alumni Relations</w:t>
            </w:r>
          </w:p>
        </w:tc>
        <w:tc>
          <w:tcPr>
            <w:tcW w:w="3192" w:type="dxa"/>
            <w:shd w:val="clear" w:color="auto" w:fill="BFBFBF" w:themeFill="background1" w:themeFillShade="BF"/>
          </w:tcPr>
          <w:p w14:paraId="2EFAD653" w14:textId="72B2F8CC" w:rsidR="00EF25FA" w:rsidRPr="00F87310" w:rsidRDefault="00740CF3" w:rsidP="000C13C5">
            <w:pPr>
              <w:cnfStyle w:val="000000010000" w:firstRow="0" w:lastRow="0" w:firstColumn="0" w:lastColumn="0" w:oddVBand="0" w:evenVBand="0" w:oddHBand="0" w:evenHBand="1" w:firstRowFirstColumn="0" w:firstRowLastColumn="0" w:lastRowFirstColumn="0" w:lastRowLastColumn="0"/>
              <w:rPr>
                <w:sz w:val="22"/>
                <w:szCs w:val="22"/>
              </w:rPr>
            </w:pPr>
            <w:r w:rsidRPr="00F87310">
              <w:rPr>
                <w:sz w:val="22"/>
                <w:szCs w:val="22"/>
              </w:rPr>
              <w:t>Library North Lot</w:t>
            </w:r>
          </w:p>
        </w:tc>
        <w:tc>
          <w:tcPr>
            <w:tcW w:w="3264" w:type="dxa"/>
            <w:shd w:val="clear" w:color="auto" w:fill="BFBFBF" w:themeFill="background1" w:themeFillShade="BF"/>
          </w:tcPr>
          <w:p w14:paraId="2EFAD654" w14:textId="306058A4" w:rsidR="00EF25FA" w:rsidRPr="00F87310" w:rsidRDefault="00E041A1" w:rsidP="000C13C5">
            <w:pPr>
              <w:cnfStyle w:val="000000010000" w:firstRow="0" w:lastRow="0" w:firstColumn="0" w:lastColumn="0" w:oddVBand="0" w:evenVBand="0" w:oddHBand="0" w:evenHBand="1" w:firstRowFirstColumn="0" w:firstRowLastColumn="0" w:lastRowFirstColumn="0" w:lastRowLastColumn="0"/>
              <w:rPr>
                <w:sz w:val="22"/>
                <w:szCs w:val="22"/>
              </w:rPr>
            </w:pPr>
            <w:r w:rsidRPr="00F87310">
              <w:rPr>
                <w:sz w:val="22"/>
                <w:szCs w:val="22"/>
              </w:rPr>
              <w:t xml:space="preserve">Library </w:t>
            </w:r>
            <w:r w:rsidR="00740CF3" w:rsidRPr="00F87310">
              <w:rPr>
                <w:sz w:val="22"/>
                <w:szCs w:val="22"/>
              </w:rPr>
              <w:t>South</w:t>
            </w:r>
            <w:r w:rsidRPr="00F87310">
              <w:rPr>
                <w:sz w:val="22"/>
                <w:szCs w:val="22"/>
              </w:rPr>
              <w:t xml:space="preserve"> Lot </w:t>
            </w:r>
          </w:p>
        </w:tc>
      </w:tr>
      <w:tr w:rsidR="00EF25FA" w:rsidRPr="00D6304B" w14:paraId="2EFAD659" w14:textId="77777777" w:rsidTr="005A4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C2D69B" w:themeFill="accent3" w:themeFillTint="99"/>
          </w:tcPr>
          <w:p w14:paraId="2EFAD656" w14:textId="77777777" w:rsidR="00EF25FA" w:rsidRPr="00F87310" w:rsidRDefault="00DB714C" w:rsidP="000C13C5">
            <w:pPr>
              <w:rPr>
                <w:sz w:val="22"/>
                <w:szCs w:val="22"/>
              </w:rPr>
            </w:pPr>
            <w:r w:rsidRPr="00F87310">
              <w:rPr>
                <w:sz w:val="22"/>
                <w:szCs w:val="22"/>
              </w:rPr>
              <w:t>Communications</w:t>
            </w:r>
          </w:p>
        </w:tc>
        <w:tc>
          <w:tcPr>
            <w:tcW w:w="3192" w:type="dxa"/>
            <w:shd w:val="clear" w:color="auto" w:fill="C2D69B" w:themeFill="accent3" w:themeFillTint="99"/>
          </w:tcPr>
          <w:p w14:paraId="2EFAD657" w14:textId="1CD853D4" w:rsidR="00EF25FA" w:rsidRPr="00F87310" w:rsidRDefault="00CF05E7" w:rsidP="000C13C5">
            <w:pPr>
              <w:cnfStyle w:val="000000100000" w:firstRow="0" w:lastRow="0" w:firstColumn="0" w:lastColumn="0" w:oddVBand="0" w:evenVBand="0" w:oddHBand="1" w:evenHBand="0" w:firstRowFirstColumn="0" w:firstRowLastColumn="0" w:lastRowFirstColumn="0" w:lastRowLastColumn="0"/>
              <w:rPr>
                <w:sz w:val="22"/>
                <w:szCs w:val="22"/>
              </w:rPr>
            </w:pPr>
            <w:r w:rsidRPr="00F87310">
              <w:rPr>
                <w:sz w:val="22"/>
                <w:szCs w:val="22"/>
              </w:rPr>
              <w:t xml:space="preserve">East </w:t>
            </w:r>
            <w:r w:rsidR="001E46C0" w:rsidRPr="00F87310">
              <w:rPr>
                <w:sz w:val="22"/>
                <w:szCs w:val="22"/>
              </w:rPr>
              <w:t xml:space="preserve">Main Parking Lot </w:t>
            </w:r>
          </w:p>
        </w:tc>
        <w:tc>
          <w:tcPr>
            <w:tcW w:w="3264" w:type="dxa"/>
            <w:shd w:val="clear" w:color="auto" w:fill="C2D69B" w:themeFill="accent3" w:themeFillTint="99"/>
          </w:tcPr>
          <w:p w14:paraId="2EFAD658" w14:textId="77777777" w:rsidR="00EF25FA" w:rsidRPr="00F87310" w:rsidRDefault="00E041A1" w:rsidP="000C13C5">
            <w:pPr>
              <w:cnfStyle w:val="000000100000" w:firstRow="0" w:lastRow="0" w:firstColumn="0" w:lastColumn="0" w:oddVBand="0" w:evenVBand="0" w:oddHBand="1" w:evenHBand="0" w:firstRowFirstColumn="0" w:firstRowLastColumn="0" w:lastRowFirstColumn="0" w:lastRowLastColumn="0"/>
              <w:rPr>
                <w:sz w:val="22"/>
                <w:szCs w:val="22"/>
              </w:rPr>
            </w:pPr>
            <w:r w:rsidRPr="00F87310">
              <w:rPr>
                <w:sz w:val="22"/>
                <w:szCs w:val="22"/>
              </w:rPr>
              <w:t>Basketball Courts</w:t>
            </w:r>
          </w:p>
        </w:tc>
      </w:tr>
      <w:tr w:rsidR="00EF25FA" w:rsidRPr="00D6304B" w14:paraId="2EFAD661" w14:textId="77777777" w:rsidTr="005A4E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BFBFBF" w:themeFill="background1" w:themeFillShade="BF"/>
          </w:tcPr>
          <w:p w14:paraId="2EFAD65E" w14:textId="77777777" w:rsidR="00EF25FA" w:rsidRPr="00F87310" w:rsidRDefault="00B17E63" w:rsidP="00066D5C">
            <w:pPr>
              <w:rPr>
                <w:sz w:val="22"/>
                <w:szCs w:val="22"/>
              </w:rPr>
            </w:pPr>
            <w:r w:rsidRPr="00F87310">
              <w:rPr>
                <w:sz w:val="22"/>
                <w:szCs w:val="22"/>
              </w:rPr>
              <w:t>Dean’s Office Suite</w:t>
            </w:r>
          </w:p>
        </w:tc>
        <w:tc>
          <w:tcPr>
            <w:tcW w:w="3192" w:type="dxa"/>
            <w:shd w:val="clear" w:color="auto" w:fill="BFBFBF" w:themeFill="background1" w:themeFillShade="BF"/>
          </w:tcPr>
          <w:p w14:paraId="2EFAD65F" w14:textId="3F0C9282" w:rsidR="00EF25FA" w:rsidRPr="00F87310" w:rsidRDefault="001E46C0" w:rsidP="000C13C5">
            <w:pPr>
              <w:cnfStyle w:val="000000010000" w:firstRow="0" w:lastRow="0" w:firstColumn="0" w:lastColumn="0" w:oddVBand="0" w:evenVBand="0" w:oddHBand="0" w:evenHBand="1" w:firstRowFirstColumn="0" w:firstRowLastColumn="0" w:lastRowFirstColumn="0" w:lastRowLastColumn="0"/>
              <w:rPr>
                <w:sz w:val="22"/>
                <w:szCs w:val="22"/>
              </w:rPr>
            </w:pPr>
            <w:r w:rsidRPr="00F87310">
              <w:rPr>
                <w:sz w:val="22"/>
                <w:szCs w:val="22"/>
              </w:rPr>
              <w:t xml:space="preserve">Library </w:t>
            </w:r>
            <w:r w:rsidR="004E0E0E" w:rsidRPr="00F87310">
              <w:rPr>
                <w:sz w:val="22"/>
                <w:szCs w:val="22"/>
              </w:rPr>
              <w:t>North</w:t>
            </w:r>
            <w:r w:rsidRPr="00F87310">
              <w:rPr>
                <w:sz w:val="22"/>
                <w:szCs w:val="22"/>
              </w:rPr>
              <w:t xml:space="preserve"> Lot </w:t>
            </w:r>
          </w:p>
        </w:tc>
        <w:tc>
          <w:tcPr>
            <w:tcW w:w="3264" w:type="dxa"/>
            <w:shd w:val="clear" w:color="auto" w:fill="BFBFBF" w:themeFill="background1" w:themeFillShade="BF"/>
          </w:tcPr>
          <w:p w14:paraId="2EFAD660" w14:textId="6240C459" w:rsidR="00EF25FA" w:rsidRPr="00F87310" w:rsidRDefault="00E041A1" w:rsidP="000C13C5">
            <w:pPr>
              <w:cnfStyle w:val="000000010000" w:firstRow="0" w:lastRow="0" w:firstColumn="0" w:lastColumn="0" w:oddVBand="0" w:evenVBand="0" w:oddHBand="0" w:evenHBand="1" w:firstRowFirstColumn="0" w:firstRowLastColumn="0" w:lastRowFirstColumn="0" w:lastRowLastColumn="0"/>
              <w:rPr>
                <w:sz w:val="22"/>
                <w:szCs w:val="22"/>
              </w:rPr>
            </w:pPr>
            <w:r w:rsidRPr="00F87310">
              <w:rPr>
                <w:sz w:val="22"/>
                <w:szCs w:val="22"/>
              </w:rPr>
              <w:t>Corner of 61</w:t>
            </w:r>
            <w:r w:rsidRPr="00F87310">
              <w:rPr>
                <w:sz w:val="22"/>
                <w:szCs w:val="22"/>
                <w:vertAlign w:val="superscript"/>
              </w:rPr>
              <w:t>st</w:t>
            </w:r>
            <w:r w:rsidRPr="00F87310">
              <w:rPr>
                <w:sz w:val="22"/>
                <w:szCs w:val="22"/>
              </w:rPr>
              <w:t xml:space="preserve"> St. &amp; 1</w:t>
            </w:r>
            <w:r w:rsidR="007131BD" w:rsidRPr="00F87310">
              <w:rPr>
                <w:sz w:val="22"/>
                <w:szCs w:val="22"/>
              </w:rPr>
              <w:t>3</w:t>
            </w:r>
            <w:r w:rsidRPr="00F87310">
              <w:rPr>
                <w:sz w:val="22"/>
                <w:szCs w:val="22"/>
                <w:vertAlign w:val="superscript"/>
              </w:rPr>
              <w:t>h</w:t>
            </w:r>
            <w:r w:rsidRPr="00F87310">
              <w:rPr>
                <w:sz w:val="22"/>
                <w:szCs w:val="22"/>
              </w:rPr>
              <w:t xml:space="preserve"> Ave S.</w:t>
            </w:r>
          </w:p>
        </w:tc>
      </w:tr>
      <w:tr w:rsidR="00EF25FA" w:rsidRPr="00D6304B" w14:paraId="2EFAD665" w14:textId="77777777" w:rsidTr="005A4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C2D69B" w:themeFill="accent3" w:themeFillTint="99"/>
          </w:tcPr>
          <w:p w14:paraId="2EFAD662" w14:textId="574B0E19" w:rsidR="00EF25FA" w:rsidRPr="00F87310" w:rsidRDefault="00BB7ABC" w:rsidP="000C13C5">
            <w:pPr>
              <w:rPr>
                <w:sz w:val="22"/>
                <w:szCs w:val="22"/>
              </w:rPr>
            </w:pPr>
            <w:r w:rsidRPr="00F87310">
              <w:rPr>
                <w:sz w:val="22"/>
                <w:szCs w:val="22"/>
              </w:rPr>
              <w:t>Facilities</w:t>
            </w:r>
            <w:r w:rsidR="0094608E" w:rsidRPr="00F87310">
              <w:rPr>
                <w:sz w:val="22"/>
                <w:szCs w:val="22"/>
              </w:rPr>
              <w:t xml:space="preserve"> Management</w:t>
            </w:r>
          </w:p>
        </w:tc>
        <w:tc>
          <w:tcPr>
            <w:tcW w:w="3192" w:type="dxa"/>
            <w:shd w:val="clear" w:color="auto" w:fill="C2D69B" w:themeFill="accent3" w:themeFillTint="99"/>
          </w:tcPr>
          <w:p w14:paraId="2EFAD663" w14:textId="5C9ADADB" w:rsidR="00EF25FA" w:rsidRPr="00F87310" w:rsidRDefault="00F643BE" w:rsidP="000C13C5">
            <w:pPr>
              <w:cnfStyle w:val="000000100000" w:firstRow="0" w:lastRow="0" w:firstColumn="0" w:lastColumn="0" w:oddVBand="0" w:evenVBand="0" w:oddHBand="1" w:evenHBand="0" w:firstRowFirstColumn="0" w:firstRowLastColumn="0" w:lastRowFirstColumn="0" w:lastRowLastColumn="0"/>
              <w:rPr>
                <w:sz w:val="22"/>
                <w:szCs w:val="22"/>
              </w:rPr>
            </w:pPr>
            <w:r w:rsidRPr="00F87310">
              <w:rPr>
                <w:sz w:val="22"/>
                <w:szCs w:val="22"/>
              </w:rPr>
              <w:t>Corner 6</w:t>
            </w:r>
            <w:r w:rsidR="0033562F" w:rsidRPr="00F87310">
              <w:rPr>
                <w:sz w:val="22"/>
                <w:szCs w:val="22"/>
              </w:rPr>
              <w:t>2nd</w:t>
            </w:r>
            <w:r w:rsidR="0094608E" w:rsidRPr="00F87310">
              <w:rPr>
                <w:sz w:val="22"/>
                <w:szCs w:val="22"/>
              </w:rPr>
              <w:t xml:space="preserve"> </w:t>
            </w:r>
            <w:r w:rsidR="00E041A1" w:rsidRPr="00F87310">
              <w:rPr>
                <w:sz w:val="22"/>
                <w:szCs w:val="22"/>
              </w:rPr>
              <w:t>St. &amp; 13</w:t>
            </w:r>
            <w:r w:rsidR="00E041A1" w:rsidRPr="00F87310">
              <w:rPr>
                <w:sz w:val="22"/>
                <w:szCs w:val="22"/>
                <w:vertAlign w:val="superscript"/>
              </w:rPr>
              <w:t>th</w:t>
            </w:r>
            <w:r w:rsidR="00E041A1" w:rsidRPr="00F87310">
              <w:rPr>
                <w:sz w:val="22"/>
                <w:szCs w:val="22"/>
              </w:rPr>
              <w:t xml:space="preserve"> Avenue South </w:t>
            </w:r>
          </w:p>
        </w:tc>
        <w:tc>
          <w:tcPr>
            <w:tcW w:w="3264" w:type="dxa"/>
            <w:shd w:val="clear" w:color="auto" w:fill="C2D69B" w:themeFill="accent3" w:themeFillTint="99"/>
          </w:tcPr>
          <w:p w14:paraId="2EFAD664" w14:textId="64B987B6" w:rsidR="00EF25FA" w:rsidRPr="00F87310" w:rsidRDefault="00E0535D" w:rsidP="002642EE">
            <w:pPr>
              <w:cnfStyle w:val="000000100000" w:firstRow="0" w:lastRow="0" w:firstColumn="0" w:lastColumn="0" w:oddVBand="0" w:evenVBand="0" w:oddHBand="1" w:evenHBand="0" w:firstRowFirstColumn="0" w:firstRowLastColumn="0" w:lastRowFirstColumn="0" w:lastRowLastColumn="0"/>
              <w:rPr>
                <w:sz w:val="22"/>
                <w:szCs w:val="22"/>
              </w:rPr>
            </w:pPr>
            <w:r w:rsidRPr="00F87310">
              <w:rPr>
                <w:bCs/>
                <w:sz w:val="22"/>
                <w:szCs w:val="22"/>
              </w:rPr>
              <w:t>Corner of 61</w:t>
            </w:r>
            <w:r w:rsidRPr="00F87310">
              <w:rPr>
                <w:bCs/>
                <w:sz w:val="22"/>
                <w:szCs w:val="22"/>
                <w:vertAlign w:val="superscript"/>
              </w:rPr>
              <w:t>st</w:t>
            </w:r>
            <w:r w:rsidRPr="00F87310">
              <w:rPr>
                <w:bCs/>
                <w:sz w:val="22"/>
                <w:szCs w:val="22"/>
              </w:rPr>
              <w:t xml:space="preserve"> St. &amp; 13</w:t>
            </w:r>
            <w:r w:rsidRPr="00F87310">
              <w:rPr>
                <w:bCs/>
                <w:sz w:val="22"/>
                <w:szCs w:val="22"/>
                <w:vertAlign w:val="superscript"/>
              </w:rPr>
              <w:t>th</w:t>
            </w:r>
            <w:r w:rsidRPr="00F87310">
              <w:rPr>
                <w:bCs/>
                <w:sz w:val="22"/>
                <w:szCs w:val="22"/>
              </w:rPr>
              <w:t xml:space="preserve"> Avenue South</w:t>
            </w:r>
          </w:p>
        </w:tc>
      </w:tr>
      <w:tr w:rsidR="00EF25FA" w:rsidRPr="00D6304B" w14:paraId="2EFAD669" w14:textId="77777777" w:rsidTr="005A4E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BFBFBF" w:themeFill="background1" w:themeFillShade="BF"/>
          </w:tcPr>
          <w:p w14:paraId="2EFAD666" w14:textId="77777777" w:rsidR="00EF25FA" w:rsidRPr="00F87310" w:rsidRDefault="00BB7ABC" w:rsidP="000C13C5">
            <w:pPr>
              <w:rPr>
                <w:sz w:val="22"/>
                <w:szCs w:val="22"/>
              </w:rPr>
            </w:pPr>
            <w:r w:rsidRPr="00F87310">
              <w:rPr>
                <w:sz w:val="22"/>
                <w:szCs w:val="22"/>
              </w:rPr>
              <w:t>Faculty/Faculty Support</w:t>
            </w:r>
          </w:p>
        </w:tc>
        <w:tc>
          <w:tcPr>
            <w:tcW w:w="3192" w:type="dxa"/>
            <w:shd w:val="clear" w:color="auto" w:fill="BFBFBF" w:themeFill="background1" w:themeFillShade="BF"/>
          </w:tcPr>
          <w:p w14:paraId="2EFAD667" w14:textId="77777777" w:rsidR="00EF25FA" w:rsidRPr="00F87310" w:rsidRDefault="00F643BE" w:rsidP="00273947">
            <w:pPr>
              <w:cnfStyle w:val="000000010000" w:firstRow="0" w:lastRow="0" w:firstColumn="0" w:lastColumn="0" w:oddVBand="0" w:evenVBand="0" w:oddHBand="0" w:evenHBand="1" w:firstRowFirstColumn="0" w:firstRowLastColumn="0" w:lastRowFirstColumn="0" w:lastRowLastColumn="0"/>
              <w:rPr>
                <w:sz w:val="22"/>
                <w:szCs w:val="22"/>
              </w:rPr>
            </w:pPr>
            <w:r w:rsidRPr="00F87310">
              <w:rPr>
                <w:sz w:val="22"/>
                <w:szCs w:val="22"/>
              </w:rPr>
              <w:t>Corner 6</w:t>
            </w:r>
            <w:r w:rsidR="00273947" w:rsidRPr="00F87310">
              <w:rPr>
                <w:sz w:val="22"/>
                <w:szCs w:val="22"/>
              </w:rPr>
              <w:t>1</w:t>
            </w:r>
            <w:r w:rsidR="00273947" w:rsidRPr="00F87310">
              <w:rPr>
                <w:sz w:val="22"/>
                <w:szCs w:val="22"/>
                <w:vertAlign w:val="superscript"/>
              </w:rPr>
              <w:t>st</w:t>
            </w:r>
            <w:r w:rsidR="00273947" w:rsidRPr="00F87310">
              <w:rPr>
                <w:sz w:val="22"/>
                <w:szCs w:val="22"/>
              </w:rPr>
              <w:t xml:space="preserve"> </w:t>
            </w:r>
            <w:r w:rsidR="00E041A1" w:rsidRPr="00F87310">
              <w:rPr>
                <w:sz w:val="22"/>
                <w:szCs w:val="22"/>
              </w:rPr>
              <w:t>St. &amp; 13</w:t>
            </w:r>
            <w:r w:rsidR="00E041A1" w:rsidRPr="00F87310">
              <w:rPr>
                <w:sz w:val="22"/>
                <w:szCs w:val="22"/>
                <w:vertAlign w:val="superscript"/>
              </w:rPr>
              <w:t>th</w:t>
            </w:r>
            <w:r w:rsidR="00E041A1" w:rsidRPr="00F87310">
              <w:rPr>
                <w:sz w:val="22"/>
                <w:szCs w:val="22"/>
              </w:rPr>
              <w:t xml:space="preserve"> Avenue South</w:t>
            </w:r>
          </w:p>
        </w:tc>
        <w:tc>
          <w:tcPr>
            <w:tcW w:w="3264" w:type="dxa"/>
            <w:shd w:val="clear" w:color="auto" w:fill="BFBFBF" w:themeFill="background1" w:themeFillShade="BF"/>
          </w:tcPr>
          <w:p w14:paraId="2EFAD668" w14:textId="4DF0DEAA" w:rsidR="00EF25FA" w:rsidRPr="00F87310" w:rsidRDefault="007833BB" w:rsidP="00307A27">
            <w:pPr>
              <w:cnfStyle w:val="000000010000" w:firstRow="0" w:lastRow="0" w:firstColumn="0" w:lastColumn="0" w:oddVBand="0" w:evenVBand="0" w:oddHBand="0" w:evenHBand="1" w:firstRowFirstColumn="0" w:firstRowLastColumn="0" w:lastRowFirstColumn="0" w:lastRowLastColumn="0"/>
              <w:rPr>
                <w:sz w:val="22"/>
                <w:szCs w:val="22"/>
              </w:rPr>
            </w:pPr>
            <w:r w:rsidRPr="00F87310">
              <w:rPr>
                <w:sz w:val="22"/>
                <w:szCs w:val="22"/>
              </w:rPr>
              <w:t>Library South Lot</w:t>
            </w:r>
          </w:p>
        </w:tc>
      </w:tr>
      <w:tr w:rsidR="00EF25FA" w:rsidRPr="00D6304B" w14:paraId="2EFAD66D" w14:textId="77777777" w:rsidTr="005A4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C2D69B" w:themeFill="accent3" w:themeFillTint="99"/>
          </w:tcPr>
          <w:p w14:paraId="2EFAD66A" w14:textId="1BD9D3A8" w:rsidR="00EF25FA" w:rsidRPr="00F87310" w:rsidRDefault="00BB7ABC" w:rsidP="000C13C5">
            <w:pPr>
              <w:rPr>
                <w:sz w:val="22"/>
                <w:szCs w:val="22"/>
              </w:rPr>
            </w:pPr>
            <w:r w:rsidRPr="00F87310">
              <w:rPr>
                <w:sz w:val="22"/>
                <w:szCs w:val="22"/>
              </w:rPr>
              <w:t>Food Services</w:t>
            </w:r>
            <w:r w:rsidR="00C73445">
              <w:rPr>
                <w:sz w:val="22"/>
                <w:szCs w:val="22"/>
              </w:rPr>
              <w:t>/Café</w:t>
            </w:r>
          </w:p>
        </w:tc>
        <w:tc>
          <w:tcPr>
            <w:tcW w:w="3192" w:type="dxa"/>
            <w:shd w:val="clear" w:color="auto" w:fill="C2D69B" w:themeFill="accent3" w:themeFillTint="99"/>
          </w:tcPr>
          <w:p w14:paraId="2EFAD66B" w14:textId="352B1CF9" w:rsidR="00EF25FA" w:rsidRPr="00F87310" w:rsidRDefault="00F643BE" w:rsidP="000C13C5">
            <w:pPr>
              <w:cnfStyle w:val="000000100000" w:firstRow="0" w:lastRow="0" w:firstColumn="0" w:lastColumn="0" w:oddVBand="0" w:evenVBand="0" w:oddHBand="1" w:evenHBand="0" w:firstRowFirstColumn="0" w:firstRowLastColumn="0" w:lastRowFirstColumn="0" w:lastRowLastColumn="0"/>
              <w:rPr>
                <w:sz w:val="22"/>
                <w:szCs w:val="22"/>
              </w:rPr>
            </w:pPr>
            <w:r w:rsidRPr="00F87310">
              <w:rPr>
                <w:sz w:val="22"/>
                <w:szCs w:val="22"/>
              </w:rPr>
              <w:t>Corner 6</w:t>
            </w:r>
            <w:r w:rsidR="0000049D" w:rsidRPr="00F87310">
              <w:rPr>
                <w:sz w:val="22"/>
                <w:szCs w:val="22"/>
              </w:rPr>
              <w:t>1</w:t>
            </w:r>
            <w:r w:rsidR="0000049D" w:rsidRPr="00F87310">
              <w:rPr>
                <w:sz w:val="22"/>
                <w:szCs w:val="22"/>
                <w:vertAlign w:val="superscript"/>
              </w:rPr>
              <w:t xml:space="preserve">st </w:t>
            </w:r>
            <w:r w:rsidR="00E041A1" w:rsidRPr="00F87310">
              <w:rPr>
                <w:sz w:val="22"/>
                <w:szCs w:val="22"/>
              </w:rPr>
              <w:t>St. &amp; 13</w:t>
            </w:r>
            <w:r w:rsidR="00E041A1" w:rsidRPr="00F87310">
              <w:rPr>
                <w:sz w:val="22"/>
                <w:szCs w:val="22"/>
                <w:vertAlign w:val="superscript"/>
              </w:rPr>
              <w:t>th</w:t>
            </w:r>
            <w:r w:rsidR="00E041A1" w:rsidRPr="00F87310">
              <w:rPr>
                <w:sz w:val="22"/>
                <w:szCs w:val="22"/>
              </w:rPr>
              <w:t xml:space="preserve"> Avenue South</w:t>
            </w:r>
          </w:p>
        </w:tc>
        <w:tc>
          <w:tcPr>
            <w:tcW w:w="3264" w:type="dxa"/>
            <w:shd w:val="clear" w:color="auto" w:fill="C2D69B" w:themeFill="accent3" w:themeFillTint="99"/>
          </w:tcPr>
          <w:p w14:paraId="2EFAD66C" w14:textId="6637DA20" w:rsidR="00EF25FA" w:rsidRPr="00F87310" w:rsidRDefault="00EF1105" w:rsidP="000C13C5">
            <w:pPr>
              <w:cnfStyle w:val="000000100000" w:firstRow="0" w:lastRow="0" w:firstColumn="0" w:lastColumn="0" w:oddVBand="0" w:evenVBand="0" w:oddHBand="1" w:evenHBand="0" w:firstRowFirstColumn="0" w:firstRowLastColumn="0" w:lastRowFirstColumn="0" w:lastRowLastColumn="0"/>
              <w:rPr>
                <w:sz w:val="22"/>
                <w:szCs w:val="22"/>
              </w:rPr>
            </w:pPr>
            <w:r w:rsidRPr="00F87310">
              <w:rPr>
                <w:sz w:val="22"/>
                <w:szCs w:val="22"/>
              </w:rPr>
              <w:t>Library North Lot</w:t>
            </w:r>
          </w:p>
        </w:tc>
      </w:tr>
      <w:tr w:rsidR="005C61BF" w:rsidRPr="00D6304B" w14:paraId="2EFAD671" w14:textId="77777777" w:rsidTr="005A4E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BFBFBF" w:themeFill="background1" w:themeFillShade="BF"/>
          </w:tcPr>
          <w:p w14:paraId="2EFAD66E" w14:textId="77777777" w:rsidR="005C61BF" w:rsidRPr="00F87310" w:rsidRDefault="005C61BF" w:rsidP="000C13C5">
            <w:pPr>
              <w:rPr>
                <w:sz w:val="22"/>
                <w:szCs w:val="22"/>
              </w:rPr>
            </w:pPr>
            <w:r w:rsidRPr="00F87310">
              <w:rPr>
                <w:sz w:val="22"/>
                <w:szCs w:val="22"/>
              </w:rPr>
              <w:t>Higher Ed Center</w:t>
            </w:r>
          </w:p>
        </w:tc>
        <w:tc>
          <w:tcPr>
            <w:tcW w:w="3192" w:type="dxa"/>
            <w:shd w:val="clear" w:color="auto" w:fill="BFBFBF" w:themeFill="background1" w:themeFillShade="BF"/>
          </w:tcPr>
          <w:p w14:paraId="2EFAD66F" w14:textId="77777777" w:rsidR="005C61BF" w:rsidRPr="00F87310" w:rsidRDefault="00DE47DA" w:rsidP="000C13C5">
            <w:pPr>
              <w:cnfStyle w:val="000000010000" w:firstRow="0" w:lastRow="0" w:firstColumn="0" w:lastColumn="0" w:oddVBand="0" w:evenVBand="0" w:oddHBand="0" w:evenHBand="1" w:firstRowFirstColumn="0" w:firstRowLastColumn="0" w:lastRowFirstColumn="0" w:lastRowLastColumn="0"/>
              <w:rPr>
                <w:sz w:val="22"/>
                <w:szCs w:val="22"/>
              </w:rPr>
            </w:pPr>
            <w:r w:rsidRPr="00F87310">
              <w:rPr>
                <w:sz w:val="22"/>
                <w:szCs w:val="22"/>
              </w:rPr>
              <w:t>Basketball Courts</w:t>
            </w:r>
          </w:p>
        </w:tc>
        <w:tc>
          <w:tcPr>
            <w:tcW w:w="3264" w:type="dxa"/>
            <w:shd w:val="clear" w:color="auto" w:fill="BFBFBF" w:themeFill="background1" w:themeFillShade="BF"/>
          </w:tcPr>
          <w:p w14:paraId="2EFAD670" w14:textId="2E719A08" w:rsidR="005C61BF" w:rsidRPr="00F87310" w:rsidRDefault="008E1B33" w:rsidP="000C13C5">
            <w:pPr>
              <w:cnfStyle w:val="000000010000" w:firstRow="0" w:lastRow="0" w:firstColumn="0" w:lastColumn="0" w:oddVBand="0" w:evenVBand="0" w:oddHBand="0" w:evenHBand="1" w:firstRowFirstColumn="0" w:firstRowLastColumn="0" w:lastRowFirstColumn="0" w:lastRowLastColumn="0"/>
              <w:rPr>
                <w:sz w:val="22"/>
                <w:szCs w:val="22"/>
              </w:rPr>
            </w:pPr>
            <w:r w:rsidRPr="00F87310">
              <w:rPr>
                <w:sz w:val="22"/>
                <w:szCs w:val="22"/>
              </w:rPr>
              <w:t xml:space="preserve">West </w:t>
            </w:r>
            <w:r w:rsidR="007833BB" w:rsidRPr="00F87310">
              <w:rPr>
                <w:sz w:val="22"/>
                <w:szCs w:val="22"/>
              </w:rPr>
              <w:t xml:space="preserve">Main </w:t>
            </w:r>
            <w:r w:rsidR="009253D1" w:rsidRPr="00F87310">
              <w:rPr>
                <w:sz w:val="22"/>
                <w:szCs w:val="22"/>
              </w:rPr>
              <w:t>Parking Lot</w:t>
            </w:r>
          </w:p>
        </w:tc>
      </w:tr>
      <w:tr w:rsidR="00EF25FA" w:rsidRPr="00D6304B" w14:paraId="2EFAD675" w14:textId="77777777" w:rsidTr="005A4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C2D69B" w:themeFill="accent3" w:themeFillTint="99"/>
          </w:tcPr>
          <w:p w14:paraId="2EFAD672" w14:textId="77777777" w:rsidR="00EF25FA" w:rsidRPr="00F87310" w:rsidRDefault="00BB7ABC" w:rsidP="000C13C5">
            <w:pPr>
              <w:rPr>
                <w:sz w:val="22"/>
                <w:szCs w:val="22"/>
              </w:rPr>
            </w:pPr>
            <w:r w:rsidRPr="00F87310">
              <w:rPr>
                <w:sz w:val="22"/>
                <w:szCs w:val="22"/>
              </w:rPr>
              <w:t xml:space="preserve">International Programs </w:t>
            </w:r>
          </w:p>
        </w:tc>
        <w:tc>
          <w:tcPr>
            <w:tcW w:w="3192" w:type="dxa"/>
            <w:shd w:val="clear" w:color="auto" w:fill="C2D69B" w:themeFill="accent3" w:themeFillTint="99"/>
          </w:tcPr>
          <w:p w14:paraId="2EFAD673" w14:textId="77777777" w:rsidR="00EF25FA" w:rsidRPr="00F87310" w:rsidRDefault="00835D8B" w:rsidP="000C13C5">
            <w:pPr>
              <w:cnfStyle w:val="000000100000" w:firstRow="0" w:lastRow="0" w:firstColumn="0" w:lastColumn="0" w:oddVBand="0" w:evenVBand="0" w:oddHBand="1" w:evenHBand="0" w:firstRowFirstColumn="0" w:firstRowLastColumn="0" w:lastRowFirstColumn="0" w:lastRowLastColumn="0"/>
              <w:rPr>
                <w:sz w:val="22"/>
                <w:szCs w:val="22"/>
              </w:rPr>
            </w:pPr>
            <w:r w:rsidRPr="00F87310">
              <w:rPr>
                <w:sz w:val="22"/>
                <w:szCs w:val="22"/>
              </w:rPr>
              <w:t>SW corner of 62</w:t>
            </w:r>
            <w:r w:rsidRPr="00F87310">
              <w:rPr>
                <w:sz w:val="22"/>
                <w:szCs w:val="22"/>
                <w:vertAlign w:val="superscript"/>
              </w:rPr>
              <w:t>nd</w:t>
            </w:r>
            <w:r w:rsidRPr="00F87310">
              <w:rPr>
                <w:sz w:val="22"/>
                <w:szCs w:val="22"/>
              </w:rPr>
              <w:t xml:space="preserve"> St. &amp; 13</w:t>
            </w:r>
            <w:r w:rsidRPr="00F87310">
              <w:rPr>
                <w:sz w:val="22"/>
                <w:szCs w:val="22"/>
                <w:vertAlign w:val="superscript"/>
              </w:rPr>
              <w:t>th</w:t>
            </w:r>
            <w:r w:rsidRPr="00F87310">
              <w:rPr>
                <w:sz w:val="22"/>
                <w:szCs w:val="22"/>
              </w:rPr>
              <w:t xml:space="preserve"> Avenue South</w:t>
            </w:r>
          </w:p>
        </w:tc>
        <w:tc>
          <w:tcPr>
            <w:tcW w:w="3264" w:type="dxa"/>
            <w:shd w:val="clear" w:color="auto" w:fill="C2D69B" w:themeFill="accent3" w:themeFillTint="99"/>
          </w:tcPr>
          <w:p w14:paraId="2EFAD674" w14:textId="77777777" w:rsidR="00EF25FA" w:rsidRPr="00F87310" w:rsidRDefault="00835D8B" w:rsidP="00C66F2F">
            <w:pPr>
              <w:cnfStyle w:val="000000100000" w:firstRow="0" w:lastRow="0" w:firstColumn="0" w:lastColumn="0" w:oddVBand="0" w:evenVBand="0" w:oddHBand="1" w:evenHBand="0" w:firstRowFirstColumn="0" w:firstRowLastColumn="0" w:lastRowFirstColumn="0" w:lastRowLastColumn="0"/>
              <w:rPr>
                <w:sz w:val="22"/>
                <w:szCs w:val="22"/>
              </w:rPr>
            </w:pPr>
            <w:r w:rsidRPr="00F87310">
              <w:rPr>
                <w:sz w:val="22"/>
                <w:szCs w:val="22"/>
              </w:rPr>
              <w:t>Lot at 6202 14th Avenue South</w:t>
            </w:r>
          </w:p>
        </w:tc>
      </w:tr>
      <w:tr w:rsidR="00EF25FA" w:rsidRPr="00D6304B" w14:paraId="2EFAD679" w14:textId="77777777" w:rsidTr="005A4E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BFBFBF" w:themeFill="background1" w:themeFillShade="BF"/>
          </w:tcPr>
          <w:p w14:paraId="2EFAD676" w14:textId="77777777" w:rsidR="00EF25FA" w:rsidRPr="00F87310" w:rsidRDefault="00BB7ABC" w:rsidP="000C13C5">
            <w:pPr>
              <w:rPr>
                <w:sz w:val="22"/>
                <w:szCs w:val="22"/>
              </w:rPr>
            </w:pPr>
            <w:r w:rsidRPr="00F87310">
              <w:rPr>
                <w:sz w:val="22"/>
                <w:szCs w:val="22"/>
              </w:rPr>
              <w:t xml:space="preserve">Human Resources </w:t>
            </w:r>
          </w:p>
        </w:tc>
        <w:tc>
          <w:tcPr>
            <w:tcW w:w="3192" w:type="dxa"/>
            <w:shd w:val="clear" w:color="auto" w:fill="BFBFBF" w:themeFill="background1" w:themeFillShade="BF"/>
          </w:tcPr>
          <w:p w14:paraId="2EFAD677" w14:textId="77777777" w:rsidR="00EF25FA" w:rsidRPr="00F87310" w:rsidRDefault="00133543" w:rsidP="000C13C5">
            <w:pPr>
              <w:cnfStyle w:val="000000010000" w:firstRow="0" w:lastRow="0" w:firstColumn="0" w:lastColumn="0" w:oddVBand="0" w:evenVBand="0" w:oddHBand="0" w:evenHBand="1" w:firstRowFirstColumn="0" w:firstRowLastColumn="0" w:lastRowFirstColumn="0" w:lastRowLastColumn="0"/>
              <w:rPr>
                <w:sz w:val="22"/>
                <w:szCs w:val="22"/>
              </w:rPr>
            </w:pPr>
            <w:r w:rsidRPr="00F87310">
              <w:rPr>
                <w:sz w:val="22"/>
                <w:szCs w:val="22"/>
              </w:rPr>
              <w:t>New Main Parking Lot</w:t>
            </w:r>
          </w:p>
        </w:tc>
        <w:tc>
          <w:tcPr>
            <w:tcW w:w="3264" w:type="dxa"/>
            <w:shd w:val="clear" w:color="auto" w:fill="BFBFBF" w:themeFill="background1" w:themeFillShade="BF"/>
          </w:tcPr>
          <w:p w14:paraId="2EFAD678" w14:textId="77777777" w:rsidR="00EF25FA" w:rsidRPr="00F87310" w:rsidRDefault="00E041A1" w:rsidP="000C13C5">
            <w:pPr>
              <w:cnfStyle w:val="000000010000" w:firstRow="0" w:lastRow="0" w:firstColumn="0" w:lastColumn="0" w:oddVBand="0" w:evenVBand="0" w:oddHBand="0" w:evenHBand="1" w:firstRowFirstColumn="0" w:firstRowLastColumn="0" w:lastRowFirstColumn="0" w:lastRowLastColumn="0"/>
              <w:rPr>
                <w:sz w:val="22"/>
                <w:szCs w:val="22"/>
              </w:rPr>
            </w:pPr>
            <w:r w:rsidRPr="00F87310">
              <w:rPr>
                <w:sz w:val="22"/>
                <w:szCs w:val="22"/>
              </w:rPr>
              <w:t>Tennis Courts</w:t>
            </w:r>
          </w:p>
        </w:tc>
      </w:tr>
      <w:tr w:rsidR="00EF25FA" w:rsidRPr="00D6304B" w14:paraId="2EFAD67D" w14:textId="77777777" w:rsidTr="005A4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C2D69B" w:themeFill="accent3" w:themeFillTint="99"/>
          </w:tcPr>
          <w:p w14:paraId="2EFAD67A" w14:textId="77777777" w:rsidR="00EF25FA" w:rsidRPr="00F87310" w:rsidRDefault="00BB7ABC" w:rsidP="000C13C5">
            <w:pPr>
              <w:rPr>
                <w:sz w:val="22"/>
                <w:szCs w:val="22"/>
              </w:rPr>
            </w:pPr>
            <w:r w:rsidRPr="00F87310">
              <w:rPr>
                <w:sz w:val="22"/>
                <w:szCs w:val="22"/>
              </w:rPr>
              <w:t>Information Technology/ Electronic Education</w:t>
            </w:r>
          </w:p>
        </w:tc>
        <w:tc>
          <w:tcPr>
            <w:tcW w:w="3192" w:type="dxa"/>
            <w:shd w:val="clear" w:color="auto" w:fill="C2D69B" w:themeFill="accent3" w:themeFillTint="99"/>
          </w:tcPr>
          <w:p w14:paraId="2EFAD67B" w14:textId="77777777" w:rsidR="00EF25FA" w:rsidRPr="00F87310" w:rsidRDefault="00E041A1" w:rsidP="000C13C5">
            <w:pPr>
              <w:cnfStyle w:val="000000100000" w:firstRow="0" w:lastRow="0" w:firstColumn="0" w:lastColumn="0" w:oddVBand="0" w:evenVBand="0" w:oddHBand="1" w:evenHBand="0" w:firstRowFirstColumn="0" w:firstRowLastColumn="0" w:lastRowFirstColumn="0" w:lastRowLastColumn="0"/>
              <w:rPr>
                <w:sz w:val="22"/>
                <w:szCs w:val="22"/>
              </w:rPr>
            </w:pPr>
            <w:r w:rsidRPr="00F87310">
              <w:rPr>
                <w:sz w:val="22"/>
                <w:szCs w:val="22"/>
              </w:rPr>
              <w:t xml:space="preserve">Library South Lot </w:t>
            </w:r>
          </w:p>
        </w:tc>
        <w:tc>
          <w:tcPr>
            <w:tcW w:w="3264" w:type="dxa"/>
            <w:shd w:val="clear" w:color="auto" w:fill="C2D69B" w:themeFill="accent3" w:themeFillTint="99"/>
          </w:tcPr>
          <w:p w14:paraId="2EFAD67C" w14:textId="53D18E35" w:rsidR="00EF25FA" w:rsidRPr="00F87310" w:rsidRDefault="009253D1" w:rsidP="000C13C5">
            <w:pPr>
              <w:cnfStyle w:val="000000100000" w:firstRow="0" w:lastRow="0" w:firstColumn="0" w:lastColumn="0" w:oddVBand="0" w:evenVBand="0" w:oddHBand="1" w:evenHBand="0" w:firstRowFirstColumn="0" w:firstRowLastColumn="0" w:lastRowFirstColumn="0" w:lastRowLastColumn="0"/>
              <w:rPr>
                <w:sz w:val="22"/>
                <w:szCs w:val="22"/>
              </w:rPr>
            </w:pPr>
            <w:r w:rsidRPr="00F87310">
              <w:rPr>
                <w:sz w:val="22"/>
                <w:szCs w:val="22"/>
              </w:rPr>
              <w:t>Tree Side of Pond</w:t>
            </w:r>
            <w:r w:rsidR="00E041A1" w:rsidRPr="00F87310">
              <w:rPr>
                <w:sz w:val="22"/>
                <w:szCs w:val="22"/>
              </w:rPr>
              <w:t xml:space="preserve"> </w:t>
            </w:r>
          </w:p>
        </w:tc>
      </w:tr>
      <w:tr w:rsidR="00EF25FA" w:rsidRPr="00D6304B" w14:paraId="2EFAD681" w14:textId="77777777" w:rsidTr="005A4E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BFBFBF" w:themeFill="background1" w:themeFillShade="BF"/>
          </w:tcPr>
          <w:p w14:paraId="2EFAD67E" w14:textId="77777777" w:rsidR="00EF25FA" w:rsidRPr="00F87310" w:rsidRDefault="00BB7ABC" w:rsidP="000C13C5">
            <w:pPr>
              <w:rPr>
                <w:sz w:val="22"/>
                <w:szCs w:val="22"/>
              </w:rPr>
            </w:pPr>
            <w:r w:rsidRPr="00F87310">
              <w:rPr>
                <w:sz w:val="22"/>
                <w:szCs w:val="22"/>
              </w:rPr>
              <w:t>Library- Gulfport</w:t>
            </w:r>
          </w:p>
        </w:tc>
        <w:tc>
          <w:tcPr>
            <w:tcW w:w="3192" w:type="dxa"/>
            <w:shd w:val="clear" w:color="auto" w:fill="BFBFBF" w:themeFill="background1" w:themeFillShade="BF"/>
          </w:tcPr>
          <w:p w14:paraId="2EFAD67F" w14:textId="77777777" w:rsidR="00EF25FA" w:rsidRPr="00F87310" w:rsidRDefault="006A5127" w:rsidP="000C13C5">
            <w:pPr>
              <w:cnfStyle w:val="000000010000" w:firstRow="0" w:lastRow="0" w:firstColumn="0" w:lastColumn="0" w:oddVBand="0" w:evenVBand="0" w:oddHBand="0" w:evenHBand="1" w:firstRowFirstColumn="0" w:firstRowLastColumn="0" w:lastRowFirstColumn="0" w:lastRowLastColumn="0"/>
              <w:rPr>
                <w:sz w:val="22"/>
                <w:szCs w:val="22"/>
              </w:rPr>
            </w:pPr>
            <w:r w:rsidRPr="00F87310">
              <w:rPr>
                <w:sz w:val="22"/>
                <w:szCs w:val="22"/>
              </w:rPr>
              <w:t>Library South Lot</w:t>
            </w:r>
          </w:p>
        </w:tc>
        <w:tc>
          <w:tcPr>
            <w:tcW w:w="3264" w:type="dxa"/>
            <w:shd w:val="clear" w:color="auto" w:fill="BFBFBF" w:themeFill="background1" w:themeFillShade="BF"/>
          </w:tcPr>
          <w:p w14:paraId="2EFAD680" w14:textId="77777777" w:rsidR="00EF25FA" w:rsidRPr="00F87310" w:rsidRDefault="00E041A1" w:rsidP="000C13C5">
            <w:pPr>
              <w:cnfStyle w:val="000000010000" w:firstRow="0" w:lastRow="0" w:firstColumn="0" w:lastColumn="0" w:oddVBand="0" w:evenVBand="0" w:oddHBand="0" w:evenHBand="1" w:firstRowFirstColumn="0" w:firstRowLastColumn="0" w:lastRowFirstColumn="0" w:lastRowLastColumn="0"/>
              <w:rPr>
                <w:sz w:val="22"/>
                <w:szCs w:val="22"/>
              </w:rPr>
            </w:pPr>
            <w:r w:rsidRPr="00F87310">
              <w:rPr>
                <w:sz w:val="22"/>
                <w:szCs w:val="22"/>
              </w:rPr>
              <w:t>Tree Side of Pond</w:t>
            </w:r>
          </w:p>
        </w:tc>
      </w:tr>
      <w:tr w:rsidR="00EF25FA" w:rsidRPr="00D6304B" w14:paraId="2EFAD685" w14:textId="77777777" w:rsidTr="005A4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C2D69B" w:themeFill="accent3" w:themeFillTint="99"/>
          </w:tcPr>
          <w:p w14:paraId="2EFAD682" w14:textId="77777777" w:rsidR="00EF25FA" w:rsidRPr="00F87310" w:rsidRDefault="00BB7ABC" w:rsidP="000C13C5">
            <w:pPr>
              <w:rPr>
                <w:sz w:val="22"/>
                <w:szCs w:val="22"/>
              </w:rPr>
            </w:pPr>
            <w:r w:rsidRPr="00F87310">
              <w:rPr>
                <w:sz w:val="22"/>
                <w:szCs w:val="22"/>
              </w:rPr>
              <w:t xml:space="preserve">Library- Tampa </w:t>
            </w:r>
          </w:p>
        </w:tc>
        <w:tc>
          <w:tcPr>
            <w:tcW w:w="3192" w:type="dxa"/>
            <w:shd w:val="clear" w:color="auto" w:fill="C2D69B" w:themeFill="accent3" w:themeFillTint="99"/>
          </w:tcPr>
          <w:p w14:paraId="2EFAD683" w14:textId="77777777" w:rsidR="00EF25FA" w:rsidRPr="00F87310" w:rsidRDefault="00E041A1" w:rsidP="002642EE">
            <w:pPr>
              <w:cnfStyle w:val="000000100000" w:firstRow="0" w:lastRow="0" w:firstColumn="0" w:lastColumn="0" w:oddVBand="0" w:evenVBand="0" w:oddHBand="1" w:evenHBand="0" w:firstRowFirstColumn="0" w:firstRowLastColumn="0" w:lastRowFirstColumn="0" w:lastRowLastColumn="0"/>
              <w:rPr>
                <w:sz w:val="22"/>
                <w:szCs w:val="22"/>
              </w:rPr>
            </w:pPr>
            <w:r w:rsidRPr="00F87310">
              <w:rPr>
                <w:sz w:val="22"/>
                <w:szCs w:val="22"/>
              </w:rPr>
              <w:t>S</w:t>
            </w:r>
            <w:r w:rsidR="002642EE" w:rsidRPr="00F87310">
              <w:rPr>
                <w:sz w:val="22"/>
                <w:szCs w:val="22"/>
              </w:rPr>
              <w:t>outheast</w:t>
            </w:r>
            <w:r w:rsidRPr="00F87310">
              <w:rPr>
                <w:sz w:val="22"/>
                <w:szCs w:val="22"/>
              </w:rPr>
              <w:t xml:space="preserve"> Corner Parking Area</w:t>
            </w:r>
          </w:p>
        </w:tc>
        <w:tc>
          <w:tcPr>
            <w:tcW w:w="3264" w:type="dxa"/>
            <w:shd w:val="clear" w:color="auto" w:fill="C2D69B" w:themeFill="accent3" w:themeFillTint="99"/>
          </w:tcPr>
          <w:p w14:paraId="2EFAD684" w14:textId="77777777" w:rsidR="00EF25FA" w:rsidRPr="00F87310" w:rsidRDefault="00E041A1" w:rsidP="002642EE">
            <w:pPr>
              <w:cnfStyle w:val="000000100000" w:firstRow="0" w:lastRow="0" w:firstColumn="0" w:lastColumn="0" w:oddVBand="0" w:evenVBand="0" w:oddHBand="1" w:evenHBand="0" w:firstRowFirstColumn="0" w:firstRowLastColumn="0" w:lastRowFirstColumn="0" w:lastRowLastColumn="0"/>
              <w:rPr>
                <w:sz w:val="22"/>
                <w:szCs w:val="22"/>
              </w:rPr>
            </w:pPr>
            <w:r w:rsidRPr="00F87310">
              <w:rPr>
                <w:bCs/>
                <w:sz w:val="22"/>
                <w:szCs w:val="22"/>
              </w:rPr>
              <w:t>N</w:t>
            </w:r>
            <w:r w:rsidR="002642EE" w:rsidRPr="00F87310">
              <w:rPr>
                <w:bCs/>
                <w:sz w:val="22"/>
                <w:szCs w:val="22"/>
              </w:rPr>
              <w:t>orthwest</w:t>
            </w:r>
            <w:r w:rsidRPr="00F87310">
              <w:rPr>
                <w:bCs/>
                <w:sz w:val="22"/>
                <w:szCs w:val="22"/>
              </w:rPr>
              <w:t xml:space="preserve"> Corner Parking Area</w:t>
            </w:r>
          </w:p>
        </w:tc>
      </w:tr>
      <w:tr w:rsidR="00EF25FA" w:rsidRPr="00D6304B" w14:paraId="2EFAD689" w14:textId="77777777" w:rsidTr="005A4E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BFBFBF" w:themeFill="background1" w:themeFillShade="BF"/>
          </w:tcPr>
          <w:p w14:paraId="2EFAD686" w14:textId="673E096A" w:rsidR="00EF25FA" w:rsidRPr="00F87310" w:rsidRDefault="00307A27" w:rsidP="000C13C5">
            <w:pPr>
              <w:rPr>
                <w:sz w:val="22"/>
                <w:szCs w:val="22"/>
              </w:rPr>
            </w:pPr>
            <w:r w:rsidRPr="00F87310">
              <w:rPr>
                <w:sz w:val="22"/>
                <w:szCs w:val="22"/>
              </w:rPr>
              <w:t>V</w:t>
            </w:r>
            <w:r w:rsidR="004E660A" w:rsidRPr="00F87310">
              <w:rPr>
                <w:sz w:val="22"/>
                <w:szCs w:val="22"/>
              </w:rPr>
              <w:t>LI</w:t>
            </w:r>
          </w:p>
        </w:tc>
        <w:tc>
          <w:tcPr>
            <w:tcW w:w="3192" w:type="dxa"/>
            <w:shd w:val="clear" w:color="auto" w:fill="BFBFBF" w:themeFill="background1" w:themeFillShade="BF"/>
          </w:tcPr>
          <w:p w14:paraId="2EFAD687" w14:textId="3CB7A8F8" w:rsidR="00EF25FA" w:rsidRPr="00F87310" w:rsidRDefault="008F4634" w:rsidP="000C13C5">
            <w:pPr>
              <w:cnfStyle w:val="000000010000" w:firstRow="0" w:lastRow="0" w:firstColumn="0" w:lastColumn="0" w:oddVBand="0" w:evenVBand="0" w:oddHBand="0" w:evenHBand="1" w:firstRowFirstColumn="0" w:firstRowLastColumn="0" w:lastRowFirstColumn="0" w:lastRowLastColumn="0"/>
              <w:rPr>
                <w:sz w:val="22"/>
                <w:szCs w:val="22"/>
              </w:rPr>
            </w:pPr>
            <w:r w:rsidRPr="00F87310">
              <w:rPr>
                <w:sz w:val="22"/>
                <w:szCs w:val="22"/>
              </w:rPr>
              <w:t>SW Corner of 62</w:t>
            </w:r>
            <w:r w:rsidRPr="00F87310">
              <w:rPr>
                <w:sz w:val="22"/>
                <w:szCs w:val="22"/>
                <w:vertAlign w:val="superscript"/>
              </w:rPr>
              <w:t>nd</w:t>
            </w:r>
            <w:r w:rsidRPr="00F87310">
              <w:rPr>
                <w:sz w:val="22"/>
                <w:szCs w:val="22"/>
              </w:rPr>
              <w:t xml:space="preserve"> St. &amp; 13</w:t>
            </w:r>
            <w:r w:rsidRPr="00F87310">
              <w:rPr>
                <w:sz w:val="22"/>
                <w:szCs w:val="22"/>
                <w:vertAlign w:val="superscript"/>
              </w:rPr>
              <w:t>th</w:t>
            </w:r>
            <w:r w:rsidRPr="00F87310">
              <w:rPr>
                <w:sz w:val="22"/>
                <w:szCs w:val="22"/>
              </w:rPr>
              <w:t xml:space="preserve"> Avenue South</w:t>
            </w:r>
          </w:p>
        </w:tc>
        <w:tc>
          <w:tcPr>
            <w:tcW w:w="3264" w:type="dxa"/>
            <w:shd w:val="clear" w:color="auto" w:fill="BFBFBF" w:themeFill="background1" w:themeFillShade="BF"/>
          </w:tcPr>
          <w:p w14:paraId="2EFAD688" w14:textId="298709BC" w:rsidR="00EF25FA" w:rsidRPr="00F87310" w:rsidRDefault="0040499A" w:rsidP="000C13C5">
            <w:pPr>
              <w:cnfStyle w:val="000000010000" w:firstRow="0" w:lastRow="0" w:firstColumn="0" w:lastColumn="0" w:oddVBand="0" w:evenVBand="0" w:oddHBand="0" w:evenHBand="1" w:firstRowFirstColumn="0" w:firstRowLastColumn="0" w:lastRowFirstColumn="0" w:lastRowLastColumn="0"/>
              <w:rPr>
                <w:sz w:val="22"/>
                <w:szCs w:val="22"/>
              </w:rPr>
            </w:pPr>
            <w:r w:rsidRPr="00F87310">
              <w:rPr>
                <w:sz w:val="22"/>
                <w:szCs w:val="22"/>
              </w:rPr>
              <w:t>Lot at 6202 14</w:t>
            </w:r>
            <w:r w:rsidRPr="00F87310">
              <w:rPr>
                <w:sz w:val="22"/>
                <w:szCs w:val="22"/>
                <w:vertAlign w:val="superscript"/>
              </w:rPr>
              <w:t>th</w:t>
            </w:r>
            <w:r w:rsidRPr="00F87310">
              <w:rPr>
                <w:sz w:val="22"/>
                <w:szCs w:val="22"/>
              </w:rPr>
              <w:t xml:space="preserve"> Avenue South</w:t>
            </w:r>
          </w:p>
        </w:tc>
      </w:tr>
      <w:tr w:rsidR="00EF25FA" w:rsidRPr="00D6304B" w14:paraId="2EFAD68D" w14:textId="77777777" w:rsidTr="005A4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C2D69B" w:themeFill="accent3" w:themeFillTint="99"/>
          </w:tcPr>
          <w:p w14:paraId="2EFAD68A" w14:textId="77777777" w:rsidR="00EF25FA" w:rsidRPr="00F87310" w:rsidRDefault="00BB7ABC" w:rsidP="000C13C5">
            <w:pPr>
              <w:rPr>
                <w:sz w:val="22"/>
                <w:szCs w:val="22"/>
              </w:rPr>
            </w:pPr>
            <w:r w:rsidRPr="00F87310">
              <w:rPr>
                <w:sz w:val="22"/>
                <w:szCs w:val="22"/>
              </w:rPr>
              <w:t>Registrar</w:t>
            </w:r>
          </w:p>
        </w:tc>
        <w:tc>
          <w:tcPr>
            <w:tcW w:w="3192" w:type="dxa"/>
            <w:shd w:val="clear" w:color="auto" w:fill="C2D69B" w:themeFill="accent3" w:themeFillTint="99"/>
          </w:tcPr>
          <w:p w14:paraId="2EFAD68B" w14:textId="77777777" w:rsidR="00EF25FA" w:rsidRPr="00F87310" w:rsidRDefault="00133543" w:rsidP="00066D5C">
            <w:pPr>
              <w:cnfStyle w:val="000000100000" w:firstRow="0" w:lastRow="0" w:firstColumn="0" w:lastColumn="0" w:oddVBand="0" w:evenVBand="0" w:oddHBand="1" w:evenHBand="0" w:firstRowFirstColumn="0" w:firstRowLastColumn="0" w:lastRowFirstColumn="0" w:lastRowLastColumn="0"/>
              <w:rPr>
                <w:sz w:val="22"/>
                <w:szCs w:val="22"/>
              </w:rPr>
            </w:pPr>
            <w:r w:rsidRPr="00F87310">
              <w:rPr>
                <w:sz w:val="22"/>
                <w:szCs w:val="22"/>
              </w:rPr>
              <w:t>New Main Parking Lot</w:t>
            </w:r>
          </w:p>
        </w:tc>
        <w:tc>
          <w:tcPr>
            <w:tcW w:w="3264" w:type="dxa"/>
            <w:shd w:val="clear" w:color="auto" w:fill="C2D69B" w:themeFill="accent3" w:themeFillTint="99"/>
          </w:tcPr>
          <w:p w14:paraId="2EFAD68C" w14:textId="3D8A6E15" w:rsidR="00EF25FA" w:rsidRPr="00F87310" w:rsidRDefault="00E041A1" w:rsidP="002642EE">
            <w:pPr>
              <w:cnfStyle w:val="000000100000" w:firstRow="0" w:lastRow="0" w:firstColumn="0" w:lastColumn="0" w:oddVBand="0" w:evenVBand="0" w:oddHBand="1" w:evenHBand="0" w:firstRowFirstColumn="0" w:firstRowLastColumn="0" w:lastRowFirstColumn="0" w:lastRowLastColumn="0"/>
              <w:rPr>
                <w:sz w:val="22"/>
                <w:szCs w:val="22"/>
              </w:rPr>
            </w:pPr>
            <w:r w:rsidRPr="00F87310">
              <w:rPr>
                <w:bCs/>
                <w:sz w:val="22"/>
                <w:szCs w:val="22"/>
              </w:rPr>
              <w:t>61</w:t>
            </w:r>
            <w:r w:rsidRPr="00F87310">
              <w:rPr>
                <w:bCs/>
                <w:sz w:val="22"/>
                <w:szCs w:val="22"/>
                <w:vertAlign w:val="superscript"/>
              </w:rPr>
              <w:t>st</w:t>
            </w:r>
            <w:r w:rsidRPr="00F87310">
              <w:rPr>
                <w:bCs/>
                <w:sz w:val="22"/>
                <w:szCs w:val="22"/>
              </w:rPr>
              <w:t xml:space="preserve"> St. &amp; 15</w:t>
            </w:r>
            <w:r w:rsidRPr="00F87310">
              <w:rPr>
                <w:bCs/>
                <w:sz w:val="22"/>
                <w:szCs w:val="22"/>
                <w:vertAlign w:val="superscript"/>
              </w:rPr>
              <w:t>th</w:t>
            </w:r>
            <w:r w:rsidRPr="00F87310">
              <w:rPr>
                <w:bCs/>
                <w:sz w:val="22"/>
                <w:szCs w:val="22"/>
              </w:rPr>
              <w:t xml:space="preserve"> Avenue S</w:t>
            </w:r>
            <w:r w:rsidR="002642EE" w:rsidRPr="00F87310">
              <w:rPr>
                <w:bCs/>
                <w:sz w:val="22"/>
                <w:szCs w:val="22"/>
              </w:rPr>
              <w:t>outh</w:t>
            </w:r>
          </w:p>
        </w:tc>
      </w:tr>
      <w:tr w:rsidR="005A4EF5" w:rsidRPr="00D6304B" w14:paraId="3EB559F8" w14:textId="77777777" w:rsidTr="005A4E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BFBFBF" w:themeFill="background1" w:themeFillShade="BF"/>
          </w:tcPr>
          <w:p w14:paraId="0B55E33B" w14:textId="1A63830B" w:rsidR="005A4EF5" w:rsidRPr="00F87310" w:rsidRDefault="005A4EF5" w:rsidP="000C13C5">
            <w:pPr>
              <w:rPr>
                <w:sz w:val="22"/>
                <w:szCs w:val="22"/>
              </w:rPr>
            </w:pPr>
            <w:r>
              <w:rPr>
                <w:sz w:val="22"/>
                <w:szCs w:val="22"/>
              </w:rPr>
              <w:t>Residential Life</w:t>
            </w:r>
          </w:p>
        </w:tc>
        <w:tc>
          <w:tcPr>
            <w:tcW w:w="3192" w:type="dxa"/>
            <w:shd w:val="clear" w:color="auto" w:fill="BFBFBF" w:themeFill="background1" w:themeFillShade="BF"/>
          </w:tcPr>
          <w:p w14:paraId="78FAFF0F" w14:textId="29CC909A" w:rsidR="005A4EF5" w:rsidRPr="00F87310" w:rsidRDefault="005A4EF5" w:rsidP="000C13C5">
            <w:pPr>
              <w:cnfStyle w:val="000000010000" w:firstRow="0" w:lastRow="0" w:firstColumn="0" w:lastColumn="0" w:oddVBand="0" w:evenVBand="0" w:oddHBand="0" w:evenHBand="1" w:firstRowFirstColumn="0" w:firstRowLastColumn="0" w:lastRowFirstColumn="0" w:lastRowLastColumn="0"/>
              <w:rPr>
                <w:sz w:val="22"/>
                <w:szCs w:val="22"/>
              </w:rPr>
            </w:pPr>
            <w:r w:rsidRPr="00F87310">
              <w:rPr>
                <w:sz w:val="22"/>
                <w:szCs w:val="22"/>
              </w:rPr>
              <w:t>Corner of 61</w:t>
            </w:r>
            <w:r w:rsidRPr="00F87310">
              <w:rPr>
                <w:sz w:val="22"/>
                <w:szCs w:val="22"/>
                <w:vertAlign w:val="superscript"/>
              </w:rPr>
              <w:t>st</w:t>
            </w:r>
            <w:r w:rsidRPr="00F87310">
              <w:rPr>
                <w:sz w:val="22"/>
                <w:szCs w:val="22"/>
              </w:rPr>
              <w:t xml:space="preserve"> St. &amp; 15</w:t>
            </w:r>
            <w:r w:rsidRPr="00F87310">
              <w:rPr>
                <w:sz w:val="22"/>
                <w:szCs w:val="22"/>
                <w:vertAlign w:val="superscript"/>
              </w:rPr>
              <w:t>th</w:t>
            </w:r>
            <w:r w:rsidRPr="00F87310">
              <w:rPr>
                <w:sz w:val="22"/>
                <w:szCs w:val="22"/>
              </w:rPr>
              <w:t xml:space="preserve"> Avenue South</w:t>
            </w:r>
          </w:p>
        </w:tc>
        <w:tc>
          <w:tcPr>
            <w:tcW w:w="3264" w:type="dxa"/>
            <w:shd w:val="clear" w:color="auto" w:fill="BFBFBF" w:themeFill="background1" w:themeFillShade="BF"/>
          </w:tcPr>
          <w:p w14:paraId="5017DE3B" w14:textId="17D6CEAB" w:rsidR="005A4EF5" w:rsidRPr="00F87310" w:rsidRDefault="005A4EF5" w:rsidP="000C13C5">
            <w:pPr>
              <w:cnfStyle w:val="000000010000" w:firstRow="0" w:lastRow="0" w:firstColumn="0" w:lastColumn="0" w:oddVBand="0" w:evenVBand="0" w:oddHBand="0" w:evenHBand="1" w:firstRowFirstColumn="0" w:firstRowLastColumn="0" w:lastRowFirstColumn="0" w:lastRowLastColumn="0"/>
              <w:rPr>
                <w:sz w:val="22"/>
                <w:szCs w:val="22"/>
              </w:rPr>
            </w:pPr>
            <w:r w:rsidRPr="00F87310">
              <w:rPr>
                <w:sz w:val="22"/>
                <w:szCs w:val="22"/>
              </w:rPr>
              <w:t>Corner of 61</w:t>
            </w:r>
            <w:r w:rsidRPr="00F87310">
              <w:rPr>
                <w:sz w:val="22"/>
                <w:szCs w:val="22"/>
                <w:vertAlign w:val="superscript"/>
              </w:rPr>
              <w:t>st</w:t>
            </w:r>
            <w:r w:rsidRPr="00F87310">
              <w:rPr>
                <w:sz w:val="22"/>
                <w:szCs w:val="22"/>
              </w:rPr>
              <w:t xml:space="preserve"> St. &amp; 13</w:t>
            </w:r>
            <w:r w:rsidRPr="00F87310">
              <w:rPr>
                <w:sz w:val="22"/>
                <w:szCs w:val="22"/>
                <w:vertAlign w:val="superscript"/>
              </w:rPr>
              <w:t>th</w:t>
            </w:r>
            <w:r w:rsidRPr="00F87310">
              <w:rPr>
                <w:sz w:val="22"/>
                <w:szCs w:val="22"/>
              </w:rPr>
              <w:t xml:space="preserve"> Avenue South</w:t>
            </w:r>
          </w:p>
        </w:tc>
      </w:tr>
      <w:tr w:rsidR="00EF25FA" w:rsidRPr="00D6304B" w14:paraId="2EFAD691" w14:textId="77777777" w:rsidTr="005A4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C2D69B" w:themeFill="accent3" w:themeFillTint="99"/>
          </w:tcPr>
          <w:p w14:paraId="2EFAD68E" w14:textId="7E01260E" w:rsidR="00EF25FA" w:rsidRPr="00F87310" w:rsidRDefault="00BB7ABC" w:rsidP="000C13C5">
            <w:pPr>
              <w:rPr>
                <w:sz w:val="22"/>
                <w:szCs w:val="22"/>
              </w:rPr>
            </w:pPr>
            <w:r w:rsidRPr="00F87310">
              <w:rPr>
                <w:sz w:val="22"/>
                <w:szCs w:val="22"/>
              </w:rPr>
              <w:t>Student Life</w:t>
            </w:r>
          </w:p>
        </w:tc>
        <w:tc>
          <w:tcPr>
            <w:tcW w:w="3192" w:type="dxa"/>
            <w:shd w:val="clear" w:color="auto" w:fill="C2D69B" w:themeFill="accent3" w:themeFillTint="99"/>
          </w:tcPr>
          <w:p w14:paraId="2EFAD68F" w14:textId="77777777" w:rsidR="00EF25FA" w:rsidRPr="00F87310" w:rsidRDefault="00E041A1" w:rsidP="000C13C5">
            <w:pPr>
              <w:cnfStyle w:val="000000100000" w:firstRow="0" w:lastRow="0" w:firstColumn="0" w:lastColumn="0" w:oddVBand="0" w:evenVBand="0" w:oddHBand="1" w:evenHBand="0" w:firstRowFirstColumn="0" w:firstRowLastColumn="0" w:lastRowFirstColumn="0" w:lastRowLastColumn="0"/>
              <w:rPr>
                <w:sz w:val="22"/>
                <w:szCs w:val="22"/>
              </w:rPr>
            </w:pPr>
            <w:r w:rsidRPr="00F87310">
              <w:rPr>
                <w:sz w:val="22"/>
                <w:szCs w:val="22"/>
              </w:rPr>
              <w:t>Basketball Courts</w:t>
            </w:r>
          </w:p>
        </w:tc>
        <w:tc>
          <w:tcPr>
            <w:tcW w:w="3264" w:type="dxa"/>
            <w:shd w:val="clear" w:color="auto" w:fill="C2D69B" w:themeFill="accent3" w:themeFillTint="99"/>
          </w:tcPr>
          <w:p w14:paraId="2EFAD690" w14:textId="403445DC" w:rsidR="00EF25FA" w:rsidRPr="00F87310" w:rsidRDefault="008E1B33" w:rsidP="000C13C5">
            <w:pPr>
              <w:cnfStyle w:val="000000100000" w:firstRow="0" w:lastRow="0" w:firstColumn="0" w:lastColumn="0" w:oddVBand="0" w:evenVBand="0" w:oddHBand="1" w:evenHBand="0" w:firstRowFirstColumn="0" w:firstRowLastColumn="0" w:lastRowFirstColumn="0" w:lastRowLastColumn="0"/>
              <w:rPr>
                <w:sz w:val="22"/>
                <w:szCs w:val="22"/>
              </w:rPr>
            </w:pPr>
            <w:r w:rsidRPr="00F87310">
              <w:rPr>
                <w:sz w:val="22"/>
                <w:szCs w:val="22"/>
              </w:rPr>
              <w:t xml:space="preserve">West </w:t>
            </w:r>
            <w:r w:rsidR="00133543" w:rsidRPr="00F87310">
              <w:rPr>
                <w:sz w:val="22"/>
                <w:szCs w:val="22"/>
              </w:rPr>
              <w:t>Main Parking Lot</w:t>
            </w:r>
            <w:r w:rsidR="00253781" w:rsidRPr="00F87310">
              <w:rPr>
                <w:sz w:val="22"/>
                <w:szCs w:val="22"/>
              </w:rPr>
              <w:t xml:space="preserve"> </w:t>
            </w:r>
          </w:p>
        </w:tc>
      </w:tr>
      <w:tr w:rsidR="00EF25FA" w:rsidRPr="00D6304B" w14:paraId="2EFAD695" w14:textId="77777777" w:rsidTr="005A4E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BFBFBF" w:themeFill="background1" w:themeFillShade="BF"/>
          </w:tcPr>
          <w:p w14:paraId="2EFAD692" w14:textId="77777777" w:rsidR="00EF25FA" w:rsidRPr="00F87310" w:rsidRDefault="001E46C0" w:rsidP="000C13C5">
            <w:pPr>
              <w:rPr>
                <w:sz w:val="22"/>
                <w:szCs w:val="22"/>
              </w:rPr>
            </w:pPr>
            <w:r w:rsidRPr="00F87310">
              <w:rPr>
                <w:sz w:val="22"/>
                <w:szCs w:val="22"/>
              </w:rPr>
              <w:t xml:space="preserve">Tampa Law Center </w:t>
            </w:r>
          </w:p>
        </w:tc>
        <w:tc>
          <w:tcPr>
            <w:tcW w:w="3192" w:type="dxa"/>
            <w:shd w:val="clear" w:color="auto" w:fill="BFBFBF" w:themeFill="background1" w:themeFillShade="BF"/>
          </w:tcPr>
          <w:p w14:paraId="2EFAD693" w14:textId="77777777" w:rsidR="00EF25FA" w:rsidRPr="00F87310" w:rsidRDefault="006A5127" w:rsidP="000C13C5">
            <w:pPr>
              <w:cnfStyle w:val="000000010000" w:firstRow="0" w:lastRow="0" w:firstColumn="0" w:lastColumn="0" w:oddVBand="0" w:evenVBand="0" w:oddHBand="0" w:evenHBand="1" w:firstRowFirstColumn="0" w:firstRowLastColumn="0" w:lastRowFirstColumn="0" w:lastRowLastColumn="0"/>
              <w:rPr>
                <w:sz w:val="22"/>
                <w:szCs w:val="22"/>
              </w:rPr>
            </w:pPr>
            <w:r w:rsidRPr="00F87310">
              <w:rPr>
                <w:sz w:val="22"/>
                <w:szCs w:val="22"/>
              </w:rPr>
              <w:t>Dean’s Parking Spot</w:t>
            </w:r>
          </w:p>
        </w:tc>
        <w:tc>
          <w:tcPr>
            <w:tcW w:w="3264" w:type="dxa"/>
            <w:shd w:val="clear" w:color="auto" w:fill="BFBFBF" w:themeFill="background1" w:themeFillShade="BF"/>
          </w:tcPr>
          <w:p w14:paraId="2EFAD694" w14:textId="77777777" w:rsidR="00EF25FA" w:rsidRPr="00F87310" w:rsidRDefault="00E041A1" w:rsidP="002642EE">
            <w:pPr>
              <w:cnfStyle w:val="000000010000" w:firstRow="0" w:lastRow="0" w:firstColumn="0" w:lastColumn="0" w:oddVBand="0" w:evenVBand="0" w:oddHBand="0" w:evenHBand="1" w:firstRowFirstColumn="0" w:firstRowLastColumn="0" w:lastRowFirstColumn="0" w:lastRowLastColumn="0"/>
              <w:rPr>
                <w:sz w:val="22"/>
                <w:szCs w:val="22"/>
              </w:rPr>
            </w:pPr>
            <w:r w:rsidRPr="00F87310">
              <w:rPr>
                <w:bCs/>
                <w:sz w:val="22"/>
                <w:szCs w:val="22"/>
              </w:rPr>
              <w:t>Gate/Doyle Carlton St/S</w:t>
            </w:r>
            <w:r w:rsidR="002642EE" w:rsidRPr="00F87310">
              <w:rPr>
                <w:bCs/>
                <w:sz w:val="22"/>
                <w:szCs w:val="22"/>
              </w:rPr>
              <w:t>outhwest</w:t>
            </w:r>
            <w:r w:rsidR="00253781" w:rsidRPr="00F87310">
              <w:rPr>
                <w:bCs/>
                <w:sz w:val="22"/>
                <w:szCs w:val="22"/>
              </w:rPr>
              <w:t xml:space="preserve"> Corner</w:t>
            </w:r>
          </w:p>
        </w:tc>
      </w:tr>
      <w:tr w:rsidR="00EF25FA" w:rsidRPr="00D6304B" w14:paraId="2EFAD699" w14:textId="77777777" w:rsidTr="005A4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C2D69B" w:themeFill="accent3" w:themeFillTint="99"/>
          </w:tcPr>
          <w:p w14:paraId="2EFAD696" w14:textId="77777777" w:rsidR="00EF25FA" w:rsidRPr="00F87310" w:rsidRDefault="001E46C0" w:rsidP="000C13C5">
            <w:pPr>
              <w:rPr>
                <w:sz w:val="22"/>
                <w:szCs w:val="22"/>
              </w:rPr>
            </w:pPr>
            <w:r w:rsidRPr="00F87310">
              <w:rPr>
                <w:sz w:val="22"/>
                <w:szCs w:val="22"/>
              </w:rPr>
              <w:t>Public Safety- Gulfport*</w:t>
            </w:r>
          </w:p>
        </w:tc>
        <w:tc>
          <w:tcPr>
            <w:tcW w:w="3192" w:type="dxa"/>
            <w:shd w:val="clear" w:color="auto" w:fill="C2D69B" w:themeFill="accent3" w:themeFillTint="99"/>
          </w:tcPr>
          <w:p w14:paraId="2EFAD697" w14:textId="77777777" w:rsidR="00EF25FA" w:rsidRPr="00F87310" w:rsidRDefault="00E041A1" w:rsidP="000C13C5">
            <w:pPr>
              <w:cnfStyle w:val="000000100000" w:firstRow="0" w:lastRow="0" w:firstColumn="0" w:lastColumn="0" w:oddVBand="0" w:evenVBand="0" w:oddHBand="1" w:evenHBand="0" w:firstRowFirstColumn="0" w:firstRowLastColumn="0" w:lastRowFirstColumn="0" w:lastRowLastColumn="0"/>
              <w:rPr>
                <w:sz w:val="22"/>
                <w:szCs w:val="22"/>
              </w:rPr>
            </w:pPr>
            <w:r w:rsidRPr="00F87310">
              <w:rPr>
                <w:sz w:val="22"/>
                <w:szCs w:val="22"/>
              </w:rPr>
              <w:t>Command Post at PSD Office</w:t>
            </w:r>
          </w:p>
        </w:tc>
        <w:tc>
          <w:tcPr>
            <w:tcW w:w="3264" w:type="dxa"/>
            <w:shd w:val="clear" w:color="auto" w:fill="C2D69B" w:themeFill="accent3" w:themeFillTint="99"/>
          </w:tcPr>
          <w:p w14:paraId="2EFAD698" w14:textId="77777777" w:rsidR="00EF25FA" w:rsidRPr="00F87310" w:rsidRDefault="00835D8B" w:rsidP="000C13C5">
            <w:pPr>
              <w:cnfStyle w:val="000000100000" w:firstRow="0" w:lastRow="0" w:firstColumn="0" w:lastColumn="0" w:oddVBand="0" w:evenVBand="0" w:oddHBand="1" w:evenHBand="0" w:firstRowFirstColumn="0" w:firstRowLastColumn="0" w:lastRowFirstColumn="0" w:lastRowLastColumn="0"/>
              <w:rPr>
                <w:sz w:val="22"/>
                <w:szCs w:val="22"/>
              </w:rPr>
            </w:pPr>
            <w:r w:rsidRPr="00F87310">
              <w:rPr>
                <w:sz w:val="22"/>
                <w:szCs w:val="22"/>
              </w:rPr>
              <w:t xml:space="preserve">North </w:t>
            </w:r>
            <w:r w:rsidR="00253781" w:rsidRPr="00F87310">
              <w:rPr>
                <w:sz w:val="22"/>
                <w:szCs w:val="22"/>
              </w:rPr>
              <w:t xml:space="preserve">Library Lot </w:t>
            </w:r>
          </w:p>
        </w:tc>
      </w:tr>
      <w:tr w:rsidR="00EF25FA" w:rsidRPr="00D6304B" w14:paraId="2EFAD69D" w14:textId="77777777" w:rsidTr="005A4E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BFBFBF" w:themeFill="background1" w:themeFillShade="BF"/>
          </w:tcPr>
          <w:p w14:paraId="2EFAD69A" w14:textId="77777777" w:rsidR="00EF25FA" w:rsidRPr="00F87310" w:rsidRDefault="001E46C0" w:rsidP="000C13C5">
            <w:pPr>
              <w:rPr>
                <w:sz w:val="22"/>
                <w:szCs w:val="22"/>
              </w:rPr>
            </w:pPr>
            <w:r w:rsidRPr="00F87310">
              <w:rPr>
                <w:sz w:val="22"/>
                <w:szCs w:val="22"/>
              </w:rPr>
              <w:t>Public Safety- Tampa*</w:t>
            </w:r>
          </w:p>
        </w:tc>
        <w:tc>
          <w:tcPr>
            <w:tcW w:w="3192" w:type="dxa"/>
            <w:shd w:val="clear" w:color="auto" w:fill="BFBFBF" w:themeFill="background1" w:themeFillShade="BF"/>
          </w:tcPr>
          <w:p w14:paraId="2EFAD69B" w14:textId="77777777" w:rsidR="00EF25FA" w:rsidRPr="00F87310" w:rsidRDefault="00253781" w:rsidP="000C13C5">
            <w:pPr>
              <w:cnfStyle w:val="000000010000" w:firstRow="0" w:lastRow="0" w:firstColumn="0" w:lastColumn="0" w:oddVBand="0" w:evenVBand="0" w:oddHBand="0" w:evenHBand="1" w:firstRowFirstColumn="0" w:firstRowLastColumn="0" w:lastRowFirstColumn="0" w:lastRowLastColumn="0"/>
              <w:rPr>
                <w:sz w:val="22"/>
                <w:szCs w:val="22"/>
              </w:rPr>
            </w:pPr>
            <w:r w:rsidRPr="00F87310">
              <w:rPr>
                <w:sz w:val="22"/>
                <w:szCs w:val="22"/>
              </w:rPr>
              <w:t xml:space="preserve">Guard House </w:t>
            </w:r>
          </w:p>
        </w:tc>
        <w:tc>
          <w:tcPr>
            <w:tcW w:w="3264" w:type="dxa"/>
            <w:shd w:val="clear" w:color="auto" w:fill="BFBFBF" w:themeFill="background1" w:themeFillShade="BF"/>
          </w:tcPr>
          <w:p w14:paraId="2EFAD69C" w14:textId="77777777" w:rsidR="00EF25FA" w:rsidRPr="00F87310" w:rsidRDefault="00E041A1" w:rsidP="000C13C5">
            <w:pPr>
              <w:cnfStyle w:val="000000010000" w:firstRow="0" w:lastRow="0" w:firstColumn="0" w:lastColumn="0" w:oddVBand="0" w:evenVBand="0" w:oddHBand="0" w:evenHBand="1" w:firstRowFirstColumn="0" w:firstRowLastColumn="0" w:lastRowFirstColumn="0" w:lastRowLastColumn="0"/>
              <w:rPr>
                <w:sz w:val="22"/>
                <w:szCs w:val="22"/>
              </w:rPr>
            </w:pPr>
            <w:r w:rsidRPr="00F87310">
              <w:rPr>
                <w:sz w:val="22"/>
                <w:szCs w:val="22"/>
              </w:rPr>
              <w:t xml:space="preserve">West Lot at Fence </w:t>
            </w:r>
          </w:p>
        </w:tc>
      </w:tr>
    </w:tbl>
    <w:p w14:paraId="2EFAD69E" w14:textId="77777777" w:rsidR="002E6888" w:rsidRPr="00D6304B" w:rsidRDefault="002E6888" w:rsidP="000C13C5">
      <w:pPr>
        <w:rPr>
          <w:sz w:val="22"/>
          <w:szCs w:val="22"/>
        </w:rPr>
      </w:pPr>
    </w:p>
    <w:p w14:paraId="2EFAD69F" w14:textId="1E590109" w:rsidR="00774EC1" w:rsidRPr="0043451D" w:rsidRDefault="00CC1063" w:rsidP="006D29A9">
      <w:r w:rsidRPr="0043451D">
        <w:lastRenderedPageBreak/>
        <w:t>*</w:t>
      </w:r>
      <w:r w:rsidR="00FB3733" w:rsidRPr="00586C58">
        <w:rPr>
          <w:b/>
        </w:rPr>
        <w:t>Note</w:t>
      </w:r>
      <w:r w:rsidR="00FB3733" w:rsidRPr="0043451D">
        <w:t xml:space="preserve">:  Public Safety </w:t>
      </w:r>
      <w:r w:rsidRPr="0043451D">
        <w:t xml:space="preserve">personnel </w:t>
      </w:r>
      <w:r w:rsidR="00FB3733" w:rsidRPr="0043451D">
        <w:t>ha</w:t>
      </w:r>
      <w:r w:rsidRPr="0043451D">
        <w:t>ve</w:t>
      </w:r>
      <w:r w:rsidR="00FB3733" w:rsidRPr="0043451D">
        <w:t xml:space="preserve"> responsibilities to the community during emergencies</w:t>
      </w:r>
      <w:r w:rsidRPr="0043451D">
        <w:t>. E</w:t>
      </w:r>
      <w:r w:rsidR="00FB3733" w:rsidRPr="0043451D">
        <w:t>vacuation will be by need and incremental.</w:t>
      </w:r>
    </w:p>
    <w:p w14:paraId="2EFAD6A0" w14:textId="77777777" w:rsidR="00774EC1" w:rsidRPr="0043451D" w:rsidRDefault="00774EC1" w:rsidP="006D29A9"/>
    <w:p w14:paraId="2EFAD6A1" w14:textId="77777777" w:rsidR="00FB3733" w:rsidRPr="00A038EF" w:rsidRDefault="00F34487" w:rsidP="006D29A9">
      <w:pPr>
        <w:pStyle w:val="Heading2"/>
        <w:spacing w:before="0" w:after="0"/>
        <w:rPr>
          <w:rFonts w:ascii="Times New Roman" w:hAnsi="Times New Roman"/>
          <w:i w:val="0"/>
          <w:sz w:val="24"/>
          <w:szCs w:val="24"/>
        </w:rPr>
      </w:pPr>
      <w:bookmarkStart w:id="22" w:name="_Toc367710718"/>
      <w:r>
        <w:rPr>
          <w:rFonts w:ascii="Times New Roman" w:hAnsi="Times New Roman"/>
          <w:i w:val="0"/>
          <w:sz w:val="24"/>
          <w:szCs w:val="24"/>
        </w:rPr>
        <w:t>E</w:t>
      </w:r>
      <w:r w:rsidR="007F77FE" w:rsidRPr="00A038EF">
        <w:rPr>
          <w:rFonts w:ascii="Times New Roman" w:hAnsi="Times New Roman"/>
          <w:i w:val="0"/>
          <w:sz w:val="24"/>
          <w:szCs w:val="24"/>
        </w:rPr>
        <w:t>.</w:t>
      </w:r>
      <w:r w:rsidR="007F77FE" w:rsidRPr="00A038EF">
        <w:rPr>
          <w:rFonts w:ascii="Times New Roman" w:hAnsi="Times New Roman"/>
          <w:i w:val="0"/>
          <w:sz w:val="24"/>
          <w:szCs w:val="24"/>
        </w:rPr>
        <w:tab/>
      </w:r>
      <w:r w:rsidR="009F7BD7" w:rsidRPr="00A038EF">
        <w:rPr>
          <w:rFonts w:ascii="Times New Roman" w:hAnsi="Times New Roman"/>
          <w:i w:val="0"/>
          <w:sz w:val="24"/>
          <w:szCs w:val="24"/>
        </w:rPr>
        <w:t xml:space="preserve">Critical Physical Plant Shut Down Operations </w:t>
      </w:r>
      <w:r w:rsidR="006D29A9" w:rsidRPr="00A038EF">
        <w:rPr>
          <w:rFonts w:ascii="Times New Roman" w:hAnsi="Times New Roman"/>
          <w:i w:val="0"/>
          <w:sz w:val="24"/>
          <w:szCs w:val="24"/>
        </w:rPr>
        <w:t>b</w:t>
      </w:r>
      <w:r w:rsidR="009F7BD7" w:rsidRPr="00A038EF">
        <w:rPr>
          <w:rFonts w:ascii="Times New Roman" w:hAnsi="Times New Roman"/>
          <w:i w:val="0"/>
          <w:sz w:val="24"/>
          <w:szCs w:val="24"/>
        </w:rPr>
        <w:t>efore Evacuation</w:t>
      </w:r>
      <w:bookmarkEnd w:id="22"/>
    </w:p>
    <w:p w14:paraId="2EFAD6A2" w14:textId="77777777" w:rsidR="00FB3733" w:rsidRPr="0043451D" w:rsidRDefault="00FB3733" w:rsidP="006D29A9">
      <w:pPr>
        <w:rPr>
          <w:b/>
        </w:rPr>
      </w:pPr>
    </w:p>
    <w:p w14:paraId="2EFAD6A3" w14:textId="77777777" w:rsidR="00AF05B4" w:rsidRPr="0043451D" w:rsidRDefault="00AF05B4" w:rsidP="006D29A9">
      <w:r w:rsidRPr="0043451D">
        <w:t>I</w:t>
      </w:r>
      <w:r w:rsidR="00774EC1" w:rsidRPr="0043451D">
        <w:t xml:space="preserve">f we need to shut down </w:t>
      </w:r>
      <w:r w:rsidRPr="0043451D">
        <w:t>certain physical plant equipment that could aggravate a fire, the following employees</w:t>
      </w:r>
      <w:r w:rsidR="00774EC1" w:rsidRPr="0043451D">
        <w:t>,</w:t>
      </w:r>
      <w:r w:rsidRPr="0043451D">
        <w:t xml:space="preserve"> under the direction of the Director of Facilities Management</w:t>
      </w:r>
      <w:r w:rsidR="00774EC1" w:rsidRPr="0043451D">
        <w:t>,</w:t>
      </w:r>
      <w:r w:rsidRPr="0043451D">
        <w:t xml:space="preserve"> are responsible for doing so as long as so doing does not place him/her in danger:</w:t>
      </w:r>
    </w:p>
    <w:p w14:paraId="2EFAD6A4" w14:textId="77777777" w:rsidR="00AF05B4" w:rsidRPr="0043451D" w:rsidRDefault="00AF05B4" w:rsidP="0043451D">
      <w:r w:rsidRPr="0043451D">
        <w:t xml:space="preserve">  </w:t>
      </w:r>
    </w:p>
    <w:p w14:paraId="2EFAD6A5" w14:textId="77777777" w:rsidR="00FB3733" w:rsidRPr="0043451D" w:rsidRDefault="00AC6C40" w:rsidP="00F34487">
      <w:pPr>
        <w:numPr>
          <w:ilvl w:val="0"/>
          <w:numId w:val="18"/>
        </w:numPr>
      </w:pPr>
      <w:r w:rsidRPr="0043451D">
        <w:t>Gulfport – HVAC Technician</w:t>
      </w:r>
      <w:r w:rsidR="00F84213" w:rsidRPr="0043451D">
        <w:t>s</w:t>
      </w:r>
    </w:p>
    <w:p w14:paraId="2EFAD6A6" w14:textId="77777777" w:rsidR="00FB3733" w:rsidRPr="00F92AF1" w:rsidRDefault="00AC6C40" w:rsidP="00F34487">
      <w:pPr>
        <w:numPr>
          <w:ilvl w:val="0"/>
          <w:numId w:val="18"/>
        </w:numPr>
      </w:pPr>
      <w:r w:rsidRPr="0043451D">
        <w:t xml:space="preserve">Tampa – Tampa Facilities </w:t>
      </w:r>
      <w:r w:rsidR="00726AB9" w:rsidRPr="0043451D">
        <w:t>Supervisor</w:t>
      </w:r>
    </w:p>
    <w:p w14:paraId="2EFAD6A7" w14:textId="77777777" w:rsidR="006D29A9" w:rsidRDefault="006D29A9" w:rsidP="0027575C">
      <w:pPr>
        <w:pStyle w:val="Heading1"/>
        <w:spacing w:before="0" w:after="0"/>
        <w:rPr>
          <w:rFonts w:ascii="Times New Roman" w:hAnsi="Times New Roman"/>
          <w:b w:val="0"/>
          <w:sz w:val="24"/>
          <w:szCs w:val="24"/>
        </w:rPr>
      </w:pPr>
    </w:p>
    <w:p w14:paraId="2EFAD6A8" w14:textId="77777777" w:rsidR="00A110DD" w:rsidRPr="00A038EF" w:rsidRDefault="007F77FE" w:rsidP="0027575C">
      <w:pPr>
        <w:pStyle w:val="Heading1"/>
        <w:spacing w:before="0" w:after="0"/>
        <w:rPr>
          <w:rFonts w:ascii="Times New Roman" w:hAnsi="Times New Roman"/>
          <w:sz w:val="24"/>
          <w:szCs w:val="24"/>
        </w:rPr>
      </w:pPr>
      <w:bookmarkStart w:id="23" w:name="_Toc367710719"/>
      <w:r w:rsidRPr="00A038EF">
        <w:rPr>
          <w:rFonts w:ascii="Times New Roman" w:hAnsi="Times New Roman"/>
          <w:sz w:val="24"/>
          <w:szCs w:val="24"/>
        </w:rPr>
        <w:t>V.</w:t>
      </w:r>
      <w:r w:rsidRPr="00A038EF">
        <w:rPr>
          <w:rFonts w:ascii="Times New Roman" w:hAnsi="Times New Roman"/>
          <w:sz w:val="24"/>
          <w:szCs w:val="24"/>
        </w:rPr>
        <w:tab/>
      </w:r>
      <w:bookmarkStart w:id="24" w:name="_Toc109231219"/>
      <w:r w:rsidR="00A110DD" w:rsidRPr="00A038EF">
        <w:rPr>
          <w:rFonts w:ascii="Times New Roman" w:hAnsi="Times New Roman"/>
          <w:sz w:val="24"/>
          <w:szCs w:val="24"/>
        </w:rPr>
        <w:t>Training</w:t>
      </w:r>
      <w:bookmarkEnd w:id="24"/>
      <w:r w:rsidR="00A110DD" w:rsidRPr="00A038EF">
        <w:rPr>
          <w:rFonts w:ascii="Times New Roman" w:hAnsi="Times New Roman"/>
          <w:sz w:val="24"/>
          <w:szCs w:val="24"/>
        </w:rPr>
        <w:t xml:space="preserve"> and Education</w:t>
      </w:r>
      <w:bookmarkEnd w:id="23"/>
    </w:p>
    <w:p w14:paraId="2EFAD6A9" w14:textId="77777777" w:rsidR="003D5740" w:rsidRPr="0043451D" w:rsidRDefault="003D5740" w:rsidP="0027575C">
      <w:pPr>
        <w:pStyle w:val="Heading1"/>
        <w:spacing w:before="0" w:after="0"/>
      </w:pPr>
    </w:p>
    <w:p w14:paraId="2EFAD6AA" w14:textId="77777777" w:rsidR="0084126C" w:rsidRPr="0060680F" w:rsidRDefault="0027575C" w:rsidP="0027575C">
      <w:pPr>
        <w:pStyle w:val="Heading2"/>
        <w:spacing w:before="0" w:after="0"/>
        <w:rPr>
          <w:rFonts w:ascii="Times New Roman" w:hAnsi="Times New Roman"/>
          <w:i w:val="0"/>
          <w:sz w:val="24"/>
          <w:szCs w:val="24"/>
        </w:rPr>
      </w:pPr>
      <w:bookmarkStart w:id="25" w:name="_Toc367710720"/>
      <w:r w:rsidRPr="0060680F">
        <w:rPr>
          <w:rFonts w:ascii="Times New Roman" w:hAnsi="Times New Roman"/>
          <w:i w:val="0"/>
          <w:sz w:val="24"/>
          <w:szCs w:val="24"/>
        </w:rPr>
        <w:t>A.</w:t>
      </w:r>
      <w:r w:rsidRPr="0060680F">
        <w:rPr>
          <w:rFonts w:ascii="Times New Roman" w:hAnsi="Times New Roman"/>
          <w:i w:val="0"/>
          <w:sz w:val="24"/>
          <w:szCs w:val="24"/>
        </w:rPr>
        <w:tab/>
      </w:r>
      <w:r w:rsidR="0084126C" w:rsidRPr="0060680F">
        <w:rPr>
          <w:rFonts w:ascii="Times New Roman" w:hAnsi="Times New Roman"/>
          <w:i w:val="0"/>
          <w:sz w:val="24"/>
          <w:szCs w:val="24"/>
        </w:rPr>
        <w:t>General Fire Prevention Training</w:t>
      </w:r>
      <w:bookmarkEnd w:id="25"/>
    </w:p>
    <w:p w14:paraId="2EFAD6AB" w14:textId="77777777" w:rsidR="0084126C" w:rsidRPr="0060680F" w:rsidRDefault="0084126C" w:rsidP="0027575C">
      <w:pPr>
        <w:widowControl w:val="0"/>
        <w:autoSpaceDE w:val="0"/>
        <w:autoSpaceDN w:val="0"/>
        <w:adjustRightInd w:val="0"/>
      </w:pPr>
    </w:p>
    <w:p w14:paraId="2EFAD6AC" w14:textId="3D9292C6" w:rsidR="0084126C" w:rsidRDefault="0084126C" w:rsidP="0043451D">
      <w:pPr>
        <w:widowControl w:val="0"/>
        <w:autoSpaceDE w:val="0"/>
        <w:autoSpaceDN w:val="0"/>
        <w:adjustRightInd w:val="0"/>
      </w:pPr>
      <w:r w:rsidRPr="0060680F">
        <w:t xml:space="preserve">At the time of a fire, you should know what type of evacuation is necessary and what </w:t>
      </w:r>
      <w:r w:rsidR="00586C58" w:rsidRPr="0060680F">
        <w:t>role, if any, you have</w:t>
      </w:r>
      <w:r w:rsidRPr="0060680F">
        <w:t xml:space="preserve"> in carrying out the </w:t>
      </w:r>
      <w:r w:rsidR="00113EA3">
        <w:t>Plan</w:t>
      </w:r>
      <w:r w:rsidRPr="0060680F">
        <w:t>. In cases where the fire is large, total</w:t>
      </w:r>
      <w:r w:rsidR="00113EA3">
        <w:t>,</w:t>
      </w:r>
      <w:r w:rsidRPr="0060680F">
        <w:t xml:space="preserve"> and immediate evacuation of everyone on campus is necessary. In smaller fires, a partial evacuation of students and nonessential employees with a delayed evacuation of others may be necessary for continued operations. This Plan is intended to let you know what is expected of you during a fire to assure </w:t>
      </w:r>
      <w:r w:rsidR="00AB74CD" w:rsidRPr="0060680F">
        <w:t>your</w:t>
      </w:r>
      <w:r w:rsidRPr="0060680F">
        <w:t xml:space="preserve"> safety.</w:t>
      </w:r>
      <w:r w:rsidR="00847E67" w:rsidRPr="0060680F">
        <w:t xml:space="preserve"> </w:t>
      </w:r>
      <w:r w:rsidR="00EA2369" w:rsidRPr="0060680F">
        <w:t>This Plan is made available online for incoming and existing faculty, staff, and students</w:t>
      </w:r>
      <w:r w:rsidR="0043380F" w:rsidRPr="0060680F">
        <w:t>.</w:t>
      </w:r>
    </w:p>
    <w:p w14:paraId="2EFAD6AD" w14:textId="77777777" w:rsidR="005F72CB" w:rsidRPr="0060680F" w:rsidRDefault="005F72CB" w:rsidP="0043451D">
      <w:pPr>
        <w:widowControl w:val="0"/>
        <w:autoSpaceDE w:val="0"/>
        <w:autoSpaceDN w:val="0"/>
        <w:adjustRightInd w:val="0"/>
      </w:pPr>
    </w:p>
    <w:p w14:paraId="2EFAD6AE" w14:textId="19AEA88D" w:rsidR="0084126C" w:rsidRDefault="0084126C" w:rsidP="0043451D">
      <w:pPr>
        <w:widowControl w:val="0"/>
        <w:autoSpaceDE w:val="0"/>
        <w:autoSpaceDN w:val="0"/>
        <w:adjustRightInd w:val="0"/>
      </w:pPr>
      <w:r w:rsidRPr="0060680F">
        <w:t xml:space="preserve">Because failure to comply with </w:t>
      </w:r>
      <w:r w:rsidR="00586C58" w:rsidRPr="0060680F">
        <w:t>this</w:t>
      </w:r>
      <w:r w:rsidRPr="0060680F">
        <w:t xml:space="preserve"> Plan concerning fire prevention may result </w:t>
      </w:r>
      <w:r w:rsidR="00694D13" w:rsidRPr="0060680F">
        <w:t>in citations</w:t>
      </w:r>
      <w:r w:rsidRPr="0060680F">
        <w:t xml:space="preserve"> and fines as well as employee or student injury, an individual who does not comply with this Plan </w:t>
      </w:r>
      <w:r w:rsidR="00586C58" w:rsidRPr="0060680F">
        <w:t>may</w:t>
      </w:r>
      <w:r w:rsidRPr="0060680F">
        <w:t xml:space="preserve"> be disciplined. Students may face </w:t>
      </w:r>
      <w:r w:rsidR="00586C58" w:rsidRPr="0060680F">
        <w:t>consequences</w:t>
      </w:r>
      <w:r w:rsidRPr="0060680F">
        <w:t xml:space="preserve"> under the Student Code of Student Professionalism and Conduct as well as by </w:t>
      </w:r>
      <w:r w:rsidR="00586C58" w:rsidRPr="0060680F">
        <w:t>consequences</w:t>
      </w:r>
      <w:r w:rsidRPr="0060680F">
        <w:t xml:space="preserve"> under applicable lease agreements.</w:t>
      </w:r>
    </w:p>
    <w:p w14:paraId="2EFAD6AF" w14:textId="77777777" w:rsidR="002642EE" w:rsidRPr="0043451D" w:rsidRDefault="002642EE" w:rsidP="0043451D">
      <w:pPr>
        <w:widowControl w:val="0"/>
        <w:autoSpaceDE w:val="0"/>
        <w:autoSpaceDN w:val="0"/>
        <w:adjustRightInd w:val="0"/>
      </w:pPr>
    </w:p>
    <w:p w14:paraId="2EFAD6B0" w14:textId="77777777" w:rsidR="0084126C" w:rsidRPr="0043451D" w:rsidRDefault="0084126C" w:rsidP="0043451D">
      <w:pPr>
        <w:pStyle w:val="Heading4"/>
        <w:spacing w:before="0" w:after="0"/>
        <w:rPr>
          <w:rFonts w:ascii="Times New Roman" w:hAnsi="Times New Roman"/>
          <w:b w:val="0"/>
          <w:sz w:val="24"/>
          <w:szCs w:val="24"/>
        </w:rPr>
      </w:pPr>
      <w:r w:rsidRPr="0043451D">
        <w:rPr>
          <w:rFonts w:ascii="Times New Roman" w:hAnsi="Times New Roman"/>
          <w:b w:val="0"/>
          <w:sz w:val="24"/>
          <w:szCs w:val="24"/>
        </w:rPr>
        <w:t>Fire Equipment Training</w:t>
      </w:r>
    </w:p>
    <w:p w14:paraId="2EFAD6B1" w14:textId="77777777" w:rsidR="0084126C" w:rsidRPr="0043451D" w:rsidRDefault="0084126C" w:rsidP="0043451D">
      <w:pPr>
        <w:widowControl w:val="0"/>
        <w:autoSpaceDE w:val="0"/>
        <w:autoSpaceDN w:val="0"/>
        <w:adjustRightInd w:val="0"/>
      </w:pPr>
    </w:p>
    <w:p w14:paraId="2EFAD6B2" w14:textId="77777777" w:rsidR="0084126C" w:rsidRPr="0043451D" w:rsidRDefault="0084126C" w:rsidP="0043451D">
      <w:pPr>
        <w:widowControl w:val="0"/>
        <w:autoSpaceDE w:val="0"/>
        <w:autoSpaceDN w:val="0"/>
        <w:adjustRightInd w:val="0"/>
      </w:pPr>
      <w:r w:rsidRPr="0043451D">
        <w:t>Certain employees</w:t>
      </w:r>
      <w:r w:rsidR="00586C58">
        <w:t>, listed below,</w:t>
      </w:r>
      <w:r w:rsidRPr="0043451D">
        <w:t xml:space="preserve"> are expected to know how to use the fire prevention equipment</w:t>
      </w:r>
      <w:r w:rsidR="00586C58">
        <w:t xml:space="preserve"> as part of their job:</w:t>
      </w:r>
      <w:r w:rsidRPr="0043451D">
        <w:t xml:space="preserve">  </w:t>
      </w:r>
    </w:p>
    <w:p w14:paraId="2EFAD6B3" w14:textId="77777777" w:rsidR="0084126C" w:rsidRPr="0043451D" w:rsidRDefault="0084126C" w:rsidP="0043451D">
      <w:pPr>
        <w:widowControl w:val="0"/>
        <w:autoSpaceDE w:val="0"/>
        <w:autoSpaceDN w:val="0"/>
        <w:adjustRightInd w:val="0"/>
      </w:pPr>
    </w:p>
    <w:p w14:paraId="2EFAD6B4" w14:textId="77777777" w:rsidR="0084126C" w:rsidRPr="0043451D" w:rsidRDefault="0084126C" w:rsidP="00F34487">
      <w:pPr>
        <w:widowControl w:val="0"/>
        <w:numPr>
          <w:ilvl w:val="0"/>
          <w:numId w:val="28"/>
        </w:numPr>
        <w:autoSpaceDE w:val="0"/>
        <w:autoSpaceDN w:val="0"/>
        <w:adjustRightInd w:val="0"/>
      </w:pPr>
      <w:r w:rsidRPr="0043451D">
        <w:t>All Public Safety personnel</w:t>
      </w:r>
    </w:p>
    <w:p w14:paraId="2EFAD6B5" w14:textId="1BC687C4" w:rsidR="0084126C" w:rsidRPr="0043451D" w:rsidRDefault="0084126C" w:rsidP="00F34487">
      <w:pPr>
        <w:widowControl w:val="0"/>
        <w:numPr>
          <w:ilvl w:val="0"/>
          <w:numId w:val="28"/>
        </w:numPr>
        <w:autoSpaceDE w:val="0"/>
        <w:autoSpaceDN w:val="0"/>
        <w:adjustRightInd w:val="0"/>
      </w:pPr>
      <w:r w:rsidRPr="0043451D">
        <w:t xml:space="preserve">All </w:t>
      </w:r>
      <w:r w:rsidR="00BA306B">
        <w:t>Fire Safety Coordinator</w:t>
      </w:r>
      <w:r w:rsidR="00A60439">
        <w:t>s</w:t>
      </w:r>
    </w:p>
    <w:p w14:paraId="2EFAD6B6" w14:textId="77777777" w:rsidR="0084126C" w:rsidRPr="0043451D" w:rsidRDefault="0084126C" w:rsidP="00F34487">
      <w:pPr>
        <w:widowControl w:val="0"/>
        <w:numPr>
          <w:ilvl w:val="0"/>
          <w:numId w:val="28"/>
        </w:numPr>
        <w:autoSpaceDE w:val="0"/>
        <w:autoSpaceDN w:val="0"/>
        <w:adjustRightInd w:val="0"/>
      </w:pPr>
      <w:r w:rsidRPr="0043451D">
        <w:t>All non-office Facilities Management staff and supervisors</w:t>
      </w:r>
    </w:p>
    <w:p w14:paraId="2EFAD6B7" w14:textId="77777777" w:rsidR="0084126C" w:rsidRPr="0043451D" w:rsidRDefault="0084126C" w:rsidP="00F34487">
      <w:pPr>
        <w:widowControl w:val="0"/>
        <w:numPr>
          <w:ilvl w:val="0"/>
          <w:numId w:val="28"/>
        </w:numPr>
        <w:autoSpaceDE w:val="0"/>
        <w:autoSpaceDN w:val="0"/>
        <w:adjustRightInd w:val="0"/>
      </w:pPr>
      <w:r w:rsidRPr="0043451D">
        <w:t xml:space="preserve">All Residential </w:t>
      </w:r>
      <w:r w:rsidR="00586C58">
        <w:t>L</w:t>
      </w:r>
      <w:r w:rsidRPr="0043451D">
        <w:t>ife personnel</w:t>
      </w:r>
    </w:p>
    <w:p w14:paraId="2EFAD6B8" w14:textId="77777777" w:rsidR="0084126C" w:rsidRPr="0043451D" w:rsidRDefault="0084126C" w:rsidP="0043451D">
      <w:pPr>
        <w:widowControl w:val="0"/>
        <w:autoSpaceDE w:val="0"/>
        <w:autoSpaceDN w:val="0"/>
        <w:adjustRightInd w:val="0"/>
      </w:pPr>
    </w:p>
    <w:p w14:paraId="2EFAD6B9" w14:textId="0E17CB85" w:rsidR="0084126C" w:rsidRPr="0043451D" w:rsidRDefault="0084126C" w:rsidP="0043451D">
      <w:pPr>
        <w:widowControl w:val="0"/>
        <w:autoSpaceDE w:val="0"/>
        <w:autoSpaceDN w:val="0"/>
        <w:adjustRightInd w:val="0"/>
      </w:pPr>
      <w:r w:rsidRPr="0043451D">
        <w:t xml:space="preserve">Training may be offered to individuals beyond this list, including students. </w:t>
      </w:r>
    </w:p>
    <w:p w14:paraId="2EFAD6BA" w14:textId="77777777" w:rsidR="0084126C" w:rsidRPr="0043451D" w:rsidRDefault="0084126C" w:rsidP="0043451D">
      <w:pPr>
        <w:widowControl w:val="0"/>
        <w:autoSpaceDE w:val="0"/>
        <w:autoSpaceDN w:val="0"/>
        <w:adjustRightInd w:val="0"/>
      </w:pPr>
    </w:p>
    <w:p w14:paraId="2EFAD6BB" w14:textId="41E75B19" w:rsidR="0084126C" w:rsidRPr="0043451D" w:rsidRDefault="0084126C" w:rsidP="0043451D">
      <w:pPr>
        <w:widowControl w:val="0"/>
        <w:autoSpaceDE w:val="0"/>
        <w:autoSpaceDN w:val="0"/>
        <w:adjustRightInd w:val="0"/>
      </w:pPr>
      <w:r w:rsidRPr="0043451D">
        <w:t xml:space="preserve">The Public Safety Chief will provide or arrange for training for each employee who is required to know how to use fire prevention equipment. You should not use fire prevention equipment without appropriate training. Training includes: </w:t>
      </w:r>
    </w:p>
    <w:p w14:paraId="2EFAD6BC" w14:textId="77777777" w:rsidR="0084126C" w:rsidRPr="0043451D" w:rsidRDefault="0084126C" w:rsidP="0043451D">
      <w:pPr>
        <w:widowControl w:val="0"/>
        <w:autoSpaceDE w:val="0"/>
        <w:autoSpaceDN w:val="0"/>
        <w:adjustRightInd w:val="0"/>
      </w:pPr>
    </w:p>
    <w:p w14:paraId="2EFAD6BD" w14:textId="77777777" w:rsidR="0084126C" w:rsidRPr="0043451D" w:rsidRDefault="0084126C" w:rsidP="00F34487">
      <w:pPr>
        <w:widowControl w:val="0"/>
        <w:numPr>
          <w:ilvl w:val="0"/>
          <w:numId w:val="26"/>
        </w:numPr>
        <w:autoSpaceDE w:val="0"/>
        <w:autoSpaceDN w:val="0"/>
        <w:adjustRightInd w:val="0"/>
      </w:pPr>
      <w:r w:rsidRPr="0043451D">
        <w:t>Types of fires</w:t>
      </w:r>
    </w:p>
    <w:p w14:paraId="2EFAD6BE" w14:textId="77777777" w:rsidR="0084126C" w:rsidRDefault="0084126C" w:rsidP="00F34487">
      <w:pPr>
        <w:widowControl w:val="0"/>
        <w:numPr>
          <w:ilvl w:val="0"/>
          <w:numId w:val="26"/>
        </w:numPr>
        <w:autoSpaceDE w:val="0"/>
        <w:autoSpaceDN w:val="0"/>
        <w:adjustRightInd w:val="0"/>
      </w:pPr>
      <w:r w:rsidRPr="0043451D">
        <w:lastRenderedPageBreak/>
        <w:t>Types of fire prevention equipment</w:t>
      </w:r>
    </w:p>
    <w:p w14:paraId="2EFAD6BF" w14:textId="77777777" w:rsidR="0027575C" w:rsidRPr="0043451D" w:rsidRDefault="0027575C" w:rsidP="00F34487">
      <w:pPr>
        <w:widowControl w:val="0"/>
        <w:numPr>
          <w:ilvl w:val="0"/>
          <w:numId w:val="26"/>
        </w:numPr>
        <w:autoSpaceDE w:val="0"/>
        <w:autoSpaceDN w:val="0"/>
        <w:adjustRightInd w:val="0"/>
      </w:pPr>
      <w:r>
        <w:t xml:space="preserve">For Public </w:t>
      </w:r>
      <w:r w:rsidR="00586C58">
        <w:t>S</w:t>
      </w:r>
      <w:r>
        <w:t>afety personnel, interpretation of the fire panel</w:t>
      </w:r>
    </w:p>
    <w:p w14:paraId="2EFAD6C0" w14:textId="77777777" w:rsidR="0084126C" w:rsidRPr="0043451D" w:rsidRDefault="0084126C" w:rsidP="00F34487">
      <w:pPr>
        <w:widowControl w:val="0"/>
        <w:numPr>
          <w:ilvl w:val="0"/>
          <w:numId w:val="26"/>
        </w:numPr>
        <w:autoSpaceDE w:val="0"/>
        <w:autoSpaceDN w:val="0"/>
        <w:adjustRightInd w:val="0"/>
      </w:pPr>
      <w:r w:rsidRPr="0043451D">
        <w:t>Location of fire prevention equipment</w:t>
      </w:r>
    </w:p>
    <w:p w14:paraId="2EFAD6C1" w14:textId="77777777" w:rsidR="0084126C" w:rsidRPr="0043451D" w:rsidRDefault="0084126C" w:rsidP="00F34487">
      <w:pPr>
        <w:widowControl w:val="0"/>
        <w:numPr>
          <w:ilvl w:val="0"/>
          <w:numId w:val="26"/>
        </w:numPr>
        <w:autoSpaceDE w:val="0"/>
        <w:autoSpaceDN w:val="0"/>
        <w:adjustRightInd w:val="0"/>
      </w:pPr>
      <w:r w:rsidRPr="0043451D">
        <w:t>How to use fire prevention equipment</w:t>
      </w:r>
    </w:p>
    <w:p w14:paraId="2EFAD6C2" w14:textId="77777777" w:rsidR="0084126C" w:rsidRPr="0043451D" w:rsidRDefault="0084126C" w:rsidP="00F34487">
      <w:pPr>
        <w:widowControl w:val="0"/>
        <w:numPr>
          <w:ilvl w:val="0"/>
          <w:numId w:val="26"/>
        </w:numPr>
        <w:autoSpaceDE w:val="0"/>
        <w:autoSpaceDN w:val="0"/>
        <w:adjustRightInd w:val="0"/>
      </w:pPr>
      <w:r w:rsidRPr="0043451D">
        <w:t>Limitations of fire prevention equipment</w:t>
      </w:r>
    </w:p>
    <w:p w14:paraId="2EFAD6C3" w14:textId="77777777" w:rsidR="0084126C" w:rsidRPr="0043451D" w:rsidRDefault="0084126C" w:rsidP="00F34487">
      <w:pPr>
        <w:widowControl w:val="0"/>
        <w:numPr>
          <w:ilvl w:val="0"/>
          <w:numId w:val="26"/>
        </w:numPr>
        <w:autoSpaceDE w:val="0"/>
        <w:autoSpaceDN w:val="0"/>
        <w:adjustRightInd w:val="0"/>
      </w:pPr>
      <w:r w:rsidRPr="0043451D">
        <w:t xml:space="preserve">Reporting requirements if fire prevention equipment is used </w:t>
      </w:r>
    </w:p>
    <w:p w14:paraId="2EFAD6C4" w14:textId="77777777" w:rsidR="0084126C" w:rsidRPr="0043451D" w:rsidRDefault="0084126C" w:rsidP="0043451D">
      <w:pPr>
        <w:widowControl w:val="0"/>
        <w:autoSpaceDE w:val="0"/>
        <w:autoSpaceDN w:val="0"/>
        <w:adjustRightInd w:val="0"/>
        <w:ind w:left="720" w:hanging="360"/>
      </w:pPr>
    </w:p>
    <w:p w14:paraId="2EFAD6C6" w14:textId="6DCBF64E" w:rsidR="0084126C" w:rsidRPr="0043451D" w:rsidRDefault="0084126C" w:rsidP="0027575C">
      <w:pPr>
        <w:widowControl w:val="0"/>
        <w:autoSpaceDE w:val="0"/>
        <w:autoSpaceDN w:val="0"/>
        <w:adjustRightInd w:val="0"/>
      </w:pPr>
      <w:r w:rsidRPr="0043451D">
        <w:t xml:space="preserve">Employees must demonstrate an understanding of the training and the ability to use the equipment properly before they </w:t>
      </w:r>
      <w:r w:rsidR="00B61649">
        <w:t>are permitted to</w:t>
      </w:r>
      <w:r w:rsidRPr="0043451D">
        <w:t xml:space="preserve"> perform work requiring the use of the equipment.</w:t>
      </w:r>
      <w:r w:rsidR="0077560E">
        <w:t xml:space="preserve"> </w:t>
      </w:r>
      <w:r w:rsidRPr="0043451D">
        <w:t>If the Public Safety Chief has reason to believe an employee does not have the understanding or skill required, the individual will be retrained. The Public Safety Chief in conjunction with Human Resources will collect documentation certifying in writing that the employee has received and understood the fire prevention equipment training.</w:t>
      </w:r>
    </w:p>
    <w:p w14:paraId="2EFAD6C7" w14:textId="77777777" w:rsidR="0084126C" w:rsidRPr="0043451D" w:rsidRDefault="0084126C" w:rsidP="0027575C">
      <w:pPr>
        <w:widowControl w:val="0"/>
        <w:autoSpaceDE w:val="0"/>
        <w:autoSpaceDN w:val="0"/>
        <w:adjustRightInd w:val="0"/>
      </w:pPr>
    </w:p>
    <w:p w14:paraId="2EFAD6C8" w14:textId="77777777" w:rsidR="0084126C" w:rsidRPr="00A038EF" w:rsidRDefault="0027575C" w:rsidP="0027575C">
      <w:pPr>
        <w:pStyle w:val="Heading2"/>
        <w:spacing w:before="0" w:after="0"/>
        <w:rPr>
          <w:rFonts w:ascii="Times New Roman" w:hAnsi="Times New Roman"/>
          <w:i w:val="0"/>
          <w:sz w:val="24"/>
          <w:szCs w:val="24"/>
        </w:rPr>
      </w:pPr>
      <w:bookmarkStart w:id="26" w:name="_Toc367710721"/>
      <w:r w:rsidRPr="00A038EF">
        <w:rPr>
          <w:rFonts w:ascii="Times New Roman" w:hAnsi="Times New Roman"/>
          <w:i w:val="0"/>
          <w:sz w:val="24"/>
          <w:szCs w:val="24"/>
        </w:rPr>
        <w:t>B.</w:t>
      </w:r>
      <w:r w:rsidRPr="00A038EF">
        <w:rPr>
          <w:rFonts w:ascii="Times New Roman" w:hAnsi="Times New Roman"/>
          <w:i w:val="0"/>
          <w:sz w:val="24"/>
          <w:szCs w:val="24"/>
        </w:rPr>
        <w:tab/>
      </w:r>
      <w:r w:rsidR="0084126C" w:rsidRPr="00A038EF">
        <w:rPr>
          <w:rFonts w:ascii="Times New Roman" w:hAnsi="Times New Roman"/>
          <w:i w:val="0"/>
          <w:sz w:val="24"/>
          <w:szCs w:val="24"/>
        </w:rPr>
        <w:t>Other Education</w:t>
      </w:r>
      <w:bookmarkEnd w:id="26"/>
    </w:p>
    <w:p w14:paraId="2EFAD6C9" w14:textId="77777777" w:rsidR="0084126C" w:rsidRPr="0043451D" w:rsidRDefault="0084126C" w:rsidP="0027575C">
      <w:pPr>
        <w:widowControl w:val="0"/>
        <w:autoSpaceDE w:val="0"/>
        <w:autoSpaceDN w:val="0"/>
        <w:adjustRightInd w:val="0"/>
      </w:pPr>
    </w:p>
    <w:p w14:paraId="2EFAD6CA" w14:textId="77777777" w:rsidR="0084126C" w:rsidRDefault="0084126C" w:rsidP="0027575C">
      <w:pPr>
        <w:widowControl w:val="0"/>
        <w:autoSpaceDE w:val="0"/>
        <w:autoSpaceDN w:val="0"/>
        <w:adjustRightInd w:val="0"/>
      </w:pPr>
      <w:r w:rsidRPr="0043451D">
        <w:t>In this section of the Plan, we have provided safety information to help you understand fire risks and avoid some of the more common hazards.</w:t>
      </w:r>
      <w:r w:rsidR="003B34E1">
        <w:t xml:space="preserve">  In addition to th</w:t>
      </w:r>
      <w:r w:rsidR="00A21157">
        <w:t>ese</w:t>
      </w:r>
      <w:r w:rsidR="003B34E1">
        <w:t xml:space="preserve"> tips, students residing in campus housing are encouraged to view the online educational program at </w:t>
      </w:r>
      <w:hyperlink r:id="rId15" w:history="1">
        <w:r w:rsidR="003B34E1" w:rsidRPr="00F1218F">
          <w:rPr>
            <w:rStyle w:val="Hyperlink"/>
          </w:rPr>
          <w:t>http://www.igot2kno.org/</w:t>
        </w:r>
      </w:hyperlink>
      <w:r w:rsidR="003B34E1">
        <w:t xml:space="preserve"> for videos and additional resources.</w:t>
      </w:r>
    </w:p>
    <w:p w14:paraId="2EFAD6CB" w14:textId="77777777" w:rsidR="0027575C" w:rsidRDefault="0027575C" w:rsidP="0027575C">
      <w:pPr>
        <w:widowControl w:val="0"/>
        <w:autoSpaceDE w:val="0"/>
        <w:autoSpaceDN w:val="0"/>
        <w:adjustRightInd w:val="0"/>
      </w:pPr>
    </w:p>
    <w:p w14:paraId="2EFAD6CC" w14:textId="77777777" w:rsidR="0027575C" w:rsidRPr="00A038EF" w:rsidRDefault="0027575C" w:rsidP="0027575C">
      <w:pPr>
        <w:pStyle w:val="Heading3"/>
        <w:spacing w:before="0" w:after="0"/>
        <w:rPr>
          <w:rFonts w:ascii="Times New Roman" w:hAnsi="Times New Roman"/>
          <w:sz w:val="24"/>
          <w:szCs w:val="24"/>
        </w:rPr>
      </w:pPr>
      <w:bookmarkStart w:id="27" w:name="_Toc367710722"/>
      <w:r w:rsidRPr="00A038EF">
        <w:rPr>
          <w:rFonts w:ascii="Times New Roman" w:hAnsi="Times New Roman"/>
          <w:sz w:val="24"/>
          <w:szCs w:val="24"/>
        </w:rPr>
        <w:t>1.</w:t>
      </w:r>
      <w:r w:rsidRPr="00A038EF">
        <w:rPr>
          <w:rFonts w:ascii="Times New Roman" w:hAnsi="Times New Roman"/>
          <w:sz w:val="24"/>
          <w:szCs w:val="24"/>
        </w:rPr>
        <w:tab/>
        <w:t>General Campus Fire Safety Tips</w:t>
      </w:r>
      <w:bookmarkEnd w:id="27"/>
    </w:p>
    <w:p w14:paraId="2EFAD6CD" w14:textId="77777777" w:rsidR="0027575C" w:rsidRPr="0043451D" w:rsidRDefault="0027575C" w:rsidP="0027575C">
      <w:pPr>
        <w:rPr>
          <w:b/>
        </w:rPr>
      </w:pPr>
    </w:p>
    <w:p w14:paraId="2EFAD6CE" w14:textId="427F64A7" w:rsidR="0027575C" w:rsidRPr="0043451D" w:rsidRDefault="0027575C" w:rsidP="0027575C">
      <w:pPr>
        <w:rPr>
          <w:b/>
        </w:rPr>
      </w:pPr>
      <w:r w:rsidRPr="0043451D">
        <w:rPr>
          <w:b/>
        </w:rPr>
        <w:t xml:space="preserve">Be Prepared </w:t>
      </w:r>
      <w:r w:rsidR="00C633C4" w:rsidRPr="0043451D">
        <w:rPr>
          <w:b/>
        </w:rPr>
        <w:t>for</w:t>
      </w:r>
      <w:r w:rsidRPr="0043451D">
        <w:rPr>
          <w:b/>
        </w:rPr>
        <w:t xml:space="preserve"> a Fire</w:t>
      </w:r>
    </w:p>
    <w:p w14:paraId="2EFAD6CF" w14:textId="34E4ECA1" w:rsidR="0027575C" w:rsidRPr="0043451D" w:rsidRDefault="0027575C" w:rsidP="0027575C">
      <w:pPr>
        <w:numPr>
          <w:ilvl w:val="0"/>
          <w:numId w:val="13"/>
        </w:numPr>
        <w:rPr>
          <w:b/>
        </w:rPr>
      </w:pPr>
      <w:r w:rsidRPr="0043451D">
        <w:t>Your building should have an evacuation plan. Learn it and practice it during all fire drills.</w:t>
      </w:r>
    </w:p>
    <w:p w14:paraId="2EFAD6D0" w14:textId="46526BF2" w:rsidR="0027575C" w:rsidRPr="0043451D" w:rsidRDefault="0027575C" w:rsidP="0027575C">
      <w:pPr>
        <w:numPr>
          <w:ilvl w:val="0"/>
          <w:numId w:val="13"/>
        </w:numPr>
        <w:rPr>
          <w:b/>
        </w:rPr>
      </w:pPr>
      <w:r w:rsidRPr="0043451D">
        <w:t xml:space="preserve">If you hear an alarm, leave immediately. Close doors behind you as you go, but do not lock </w:t>
      </w:r>
      <w:r w:rsidR="00586C58">
        <w:t>your office</w:t>
      </w:r>
      <w:r w:rsidR="00AC459B">
        <w:t xml:space="preserve"> as emergency personnel may need to access the area you have vacated. The</w:t>
      </w:r>
      <w:r w:rsidR="002C7991">
        <w:t xml:space="preserve"> </w:t>
      </w:r>
      <w:r w:rsidR="002C7991" w:rsidRPr="0043451D">
        <w:t>Dean’s Off</w:t>
      </w:r>
      <w:r w:rsidR="00870DE1">
        <w:t>ice, Associate Dean</w:t>
      </w:r>
      <w:r w:rsidR="00D55FE5">
        <w:t>s</w:t>
      </w:r>
      <w:r w:rsidR="005F72CB">
        <w:t>’</w:t>
      </w:r>
      <w:r w:rsidR="00D55FE5">
        <w:t xml:space="preserve"> Office</w:t>
      </w:r>
      <w:r w:rsidR="00511130">
        <w:t>s</w:t>
      </w:r>
      <w:r w:rsidR="00870DE1">
        <w:t>,</w:t>
      </w:r>
      <w:r w:rsidR="00D55FE5">
        <w:t xml:space="preserve"> the Business Office,</w:t>
      </w:r>
      <w:r w:rsidR="00870DE1">
        <w:t xml:space="preserve"> </w:t>
      </w:r>
      <w:r w:rsidR="002C7991" w:rsidRPr="0043451D">
        <w:t xml:space="preserve">Residential Life, </w:t>
      </w:r>
      <w:r w:rsidR="00133543" w:rsidRPr="00183712">
        <w:t>Student Life</w:t>
      </w:r>
      <w:r w:rsidR="00133543">
        <w:t xml:space="preserve">, </w:t>
      </w:r>
      <w:r w:rsidR="00183712">
        <w:t xml:space="preserve">Admissions, </w:t>
      </w:r>
      <w:r w:rsidR="00AC459B">
        <w:t xml:space="preserve">and </w:t>
      </w:r>
      <w:r w:rsidR="002C7991" w:rsidRPr="0043451D">
        <w:t>Registrar</w:t>
      </w:r>
      <w:r w:rsidR="00AC459B">
        <w:t xml:space="preserve"> may lock their doors </w:t>
      </w:r>
      <w:r w:rsidR="00393B1D">
        <w:t>for security reasons.</w:t>
      </w:r>
    </w:p>
    <w:p w14:paraId="2EFAD6D1" w14:textId="77777777" w:rsidR="0027575C" w:rsidRPr="0043451D" w:rsidRDefault="0027575C" w:rsidP="0027575C">
      <w:pPr>
        <w:numPr>
          <w:ilvl w:val="0"/>
          <w:numId w:val="13"/>
        </w:numPr>
        <w:rPr>
          <w:b/>
        </w:rPr>
      </w:pPr>
      <w:r w:rsidRPr="0043451D">
        <w:t xml:space="preserve">If you </w:t>
      </w:r>
      <w:r w:rsidR="002642EE">
        <w:t xml:space="preserve">live on campus and </w:t>
      </w:r>
      <w:r w:rsidRPr="0043451D">
        <w:t>have a disability</w:t>
      </w:r>
      <w:r w:rsidR="002642EE">
        <w:t xml:space="preserve"> and may need assistance during an evacuation</w:t>
      </w:r>
      <w:r w:rsidRPr="0043451D">
        <w:t>, make sure you are included in the escape planning for your housing by registering in advance with the Gulfport office of the Public Safety Department.</w:t>
      </w:r>
    </w:p>
    <w:p w14:paraId="2EFAD6D2" w14:textId="7144E09D" w:rsidR="0027575C" w:rsidRPr="0043451D" w:rsidRDefault="0027575C" w:rsidP="0027575C">
      <w:pPr>
        <w:numPr>
          <w:ilvl w:val="0"/>
          <w:numId w:val="13"/>
        </w:numPr>
        <w:rPr>
          <w:b/>
        </w:rPr>
      </w:pPr>
      <w:r w:rsidRPr="0043451D">
        <w:t>Learn the location of all building exits. You may have to find your way out in the dark or in smoke.</w:t>
      </w:r>
    </w:p>
    <w:p w14:paraId="2EFAD6D3" w14:textId="77777777" w:rsidR="0027575C" w:rsidRPr="0043451D" w:rsidRDefault="002642EE" w:rsidP="0027575C">
      <w:pPr>
        <w:numPr>
          <w:ilvl w:val="0"/>
          <w:numId w:val="13"/>
        </w:numPr>
        <w:rPr>
          <w:b/>
        </w:rPr>
      </w:pPr>
      <w:r>
        <w:t xml:space="preserve">If you are in an area with </w:t>
      </w:r>
      <w:r w:rsidR="0027575C" w:rsidRPr="0043451D">
        <w:t>smoke alarms</w:t>
      </w:r>
      <w:r>
        <w:t>, d</w:t>
      </w:r>
      <w:r w:rsidR="0027575C" w:rsidRPr="0043451D">
        <w:t>o not disable them or remove batteries.</w:t>
      </w:r>
    </w:p>
    <w:p w14:paraId="2EFAD6D4" w14:textId="77777777" w:rsidR="0027575C" w:rsidRPr="0043451D" w:rsidRDefault="0027575C" w:rsidP="0027575C">
      <w:pPr>
        <w:numPr>
          <w:ilvl w:val="0"/>
          <w:numId w:val="13"/>
        </w:numPr>
        <w:rPr>
          <w:b/>
        </w:rPr>
      </w:pPr>
      <w:r w:rsidRPr="0043451D">
        <w:t>Do not hang anything from fire sprinkler pipes or nozzles.</w:t>
      </w:r>
    </w:p>
    <w:p w14:paraId="2EFAD6D5" w14:textId="77777777" w:rsidR="0027575C" w:rsidRPr="0043451D" w:rsidRDefault="0027575C" w:rsidP="0027575C">
      <w:pPr>
        <w:numPr>
          <w:ilvl w:val="0"/>
          <w:numId w:val="13"/>
        </w:numPr>
        <w:rPr>
          <w:b/>
        </w:rPr>
      </w:pPr>
      <w:r w:rsidRPr="0043451D">
        <w:t>Keep a flashlight handy.</w:t>
      </w:r>
    </w:p>
    <w:p w14:paraId="2EFAD6D6" w14:textId="77777777" w:rsidR="0027575C" w:rsidRDefault="0027575C" w:rsidP="0027575C">
      <w:pPr>
        <w:rPr>
          <w:b/>
        </w:rPr>
      </w:pPr>
    </w:p>
    <w:p w14:paraId="2EFAD6D7" w14:textId="77777777" w:rsidR="0027575C" w:rsidRPr="0043451D" w:rsidRDefault="0027575C" w:rsidP="0027575C">
      <w:pPr>
        <w:rPr>
          <w:b/>
        </w:rPr>
      </w:pPr>
      <w:r w:rsidRPr="0043451D">
        <w:rPr>
          <w:b/>
        </w:rPr>
        <w:t>Escape Tips</w:t>
      </w:r>
    </w:p>
    <w:p w14:paraId="2EFAD6D8" w14:textId="58BAE58C" w:rsidR="0027575C" w:rsidRPr="0043451D" w:rsidRDefault="0027575C" w:rsidP="0027575C">
      <w:pPr>
        <w:numPr>
          <w:ilvl w:val="0"/>
          <w:numId w:val="14"/>
        </w:numPr>
      </w:pPr>
      <w:r w:rsidRPr="0043451D">
        <w:t xml:space="preserve">If you </w:t>
      </w:r>
      <w:r w:rsidR="0082452B" w:rsidRPr="0043451D">
        <w:t>must</w:t>
      </w:r>
      <w:r w:rsidRPr="0043451D">
        <w:t xml:space="preserve"> escape through smoke, get low and go under the smoke to your exit.</w:t>
      </w:r>
    </w:p>
    <w:p w14:paraId="2EFAD6D9" w14:textId="02C54161" w:rsidR="0027575C" w:rsidRPr="0043451D" w:rsidRDefault="0027575C" w:rsidP="0027575C">
      <w:pPr>
        <w:numPr>
          <w:ilvl w:val="0"/>
          <w:numId w:val="14"/>
        </w:numPr>
      </w:pPr>
      <w:r w:rsidRPr="0043451D">
        <w:t>Before opening a door, feel the door. If it is hot, use your second way out</w:t>
      </w:r>
      <w:r w:rsidR="002C7991">
        <w:t xml:space="preserve"> if you have one</w:t>
      </w:r>
      <w:r w:rsidRPr="0043451D">
        <w:t>.</w:t>
      </w:r>
    </w:p>
    <w:p w14:paraId="2EFAD6DA" w14:textId="77777777" w:rsidR="0027575C" w:rsidRPr="0043451D" w:rsidRDefault="0027575C" w:rsidP="0027575C">
      <w:pPr>
        <w:numPr>
          <w:ilvl w:val="0"/>
          <w:numId w:val="14"/>
        </w:numPr>
      </w:pPr>
      <w:r w:rsidRPr="0043451D">
        <w:t>Use the stairs – never use an elevator during a fire.</w:t>
      </w:r>
    </w:p>
    <w:p w14:paraId="2EFAD6DB" w14:textId="2FD10D76" w:rsidR="0027575C" w:rsidRPr="0043451D" w:rsidRDefault="0027575C" w:rsidP="0027575C">
      <w:pPr>
        <w:numPr>
          <w:ilvl w:val="0"/>
          <w:numId w:val="14"/>
        </w:numPr>
      </w:pPr>
      <w:r w:rsidRPr="0043451D">
        <w:lastRenderedPageBreak/>
        <w:t xml:space="preserve">If you are trapped, call 911 and tell them where you are.  Seal your door with rags and signal from your window. </w:t>
      </w:r>
      <w:r w:rsidR="002C7991">
        <w:t>If you are able, o</w:t>
      </w:r>
      <w:r w:rsidRPr="0043451D">
        <w:t>pen windows slightly at the top and bottom, but close them if smoke rushes in from any direction.</w:t>
      </w:r>
    </w:p>
    <w:p w14:paraId="2EFAD6DC" w14:textId="01FE2A2F" w:rsidR="0027575C" w:rsidRPr="0043451D" w:rsidRDefault="0027575C" w:rsidP="0027575C">
      <w:pPr>
        <w:numPr>
          <w:ilvl w:val="0"/>
          <w:numId w:val="14"/>
        </w:numPr>
      </w:pPr>
      <w:r w:rsidRPr="0043451D">
        <w:t xml:space="preserve">If you have a disability, alert others of the type of assistance you need to leave the building. </w:t>
      </w:r>
      <w:r w:rsidR="002642EE">
        <w:t xml:space="preserve">If you are an employee or </w:t>
      </w:r>
      <w:r w:rsidR="002C7991">
        <w:t xml:space="preserve">a student who </w:t>
      </w:r>
      <w:r w:rsidR="002642EE">
        <w:t>reside</w:t>
      </w:r>
      <w:r w:rsidR="002C7991">
        <w:t>s</w:t>
      </w:r>
      <w:r w:rsidR="002642EE">
        <w:t xml:space="preserve"> on campus, y</w:t>
      </w:r>
      <w:r w:rsidRPr="0043451D">
        <w:t>ou can confidentially register in advance with the Gulfport Public Safety Department if you think you may need assistance.</w:t>
      </w:r>
    </w:p>
    <w:p w14:paraId="2EFAD6DD" w14:textId="77777777" w:rsidR="0027575C" w:rsidRDefault="0027575C" w:rsidP="0027575C">
      <w:pPr>
        <w:rPr>
          <w:b/>
        </w:rPr>
      </w:pPr>
    </w:p>
    <w:p w14:paraId="2EFAD6DE" w14:textId="77777777" w:rsidR="0027575C" w:rsidRPr="0043451D" w:rsidRDefault="0027575C" w:rsidP="0027575C">
      <w:pPr>
        <w:rPr>
          <w:b/>
        </w:rPr>
      </w:pPr>
      <w:r w:rsidRPr="0043451D">
        <w:rPr>
          <w:b/>
        </w:rPr>
        <w:t>Smoking</w:t>
      </w:r>
    </w:p>
    <w:p w14:paraId="2EFAD6DF" w14:textId="69A5E352" w:rsidR="0027575C" w:rsidRPr="0043451D" w:rsidRDefault="0027575C" w:rsidP="0027575C">
      <w:pPr>
        <w:numPr>
          <w:ilvl w:val="0"/>
          <w:numId w:val="15"/>
        </w:numPr>
      </w:pPr>
      <w:r w:rsidRPr="0043451D">
        <w:t xml:space="preserve">If you smoke, smoke </w:t>
      </w:r>
      <w:r w:rsidR="002C7991">
        <w:t xml:space="preserve">only </w:t>
      </w:r>
      <w:r w:rsidRPr="0043451D">
        <w:t>outside of the building and only where it is permitted.</w:t>
      </w:r>
      <w:r w:rsidR="001D76EB">
        <w:t xml:space="preserve"> Smoking and tobacco products are not permitted on Stetson property, including the parking lots and residences.</w:t>
      </w:r>
    </w:p>
    <w:p w14:paraId="2EFAD6E5" w14:textId="77777777" w:rsidR="0027575C" w:rsidRDefault="0027575C" w:rsidP="0027575C">
      <w:pPr>
        <w:rPr>
          <w:b/>
        </w:rPr>
      </w:pPr>
    </w:p>
    <w:p w14:paraId="2EFAD6E6" w14:textId="77777777" w:rsidR="0027575C" w:rsidRPr="0043451D" w:rsidRDefault="0027575C" w:rsidP="0027575C">
      <w:pPr>
        <w:rPr>
          <w:b/>
        </w:rPr>
      </w:pPr>
      <w:r w:rsidRPr="0043451D">
        <w:rPr>
          <w:b/>
        </w:rPr>
        <w:t>Cooking</w:t>
      </w:r>
    </w:p>
    <w:p w14:paraId="2EFAD6E7" w14:textId="77777777" w:rsidR="0027575C" w:rsidRPr="0043451D" w:rsidRDefault="0027575C" w:rsidP="0027575C">
      <w:pPr>
        <w:numPr>
          <w:ilvl w:val="0"/>
          <w:numId w:val="16"/>
        </w:numPr>
      </w:pPr>
      <w:r w:rsidRPr="0043451D">
        <w:t>Cook only where it is permitted.</w:t>
      </w:r>
    </w:p>
    <w:p w14:paraId="2EFAD6E8" w14:textId="77777777" w:rsidR="0027575C" w:rsidRPr="0043451D" w:rsidRDefault="0027575C" w:rsidP="0027575C">
      <w:pPr>
        <w:numPr>
          <w:ilvl w:val="0"/>
          <w:numId w:val="16"/>
        </w:numPr>
      </w:pPr>
      <w:r w:rsidRPr="0043451D">
        <w:t>If you use a kitchen, keep it clean and uncluttered.</w:t>
      </w:r>
    </w:p>
    <w:p w14:paraId="2EFAD6E9" w14:textId="77777777" w:rsidR="0027575C" w:rsidRPr="0043451D" w:rsidRDefault="0027575C" w:rsidP="0027575C">
      <w:pPr>
        <w:numPr>
          <w:ilvl w:val="0"/>
          <w:numId w:val="16"/>
        </w:numPr>
      </w:pPr>
      <w:r w:rsidRPr="0043451D">
        <w:t>If you use electric appliances, do not overload the circuits.</w:t>
      </w:r>
    </w:p>
    <w:p w14:paraId="2EFAD6EA" w14:textId="77777777" w:rsidR="0027575C" w:rsidRPr="0043451D" w:rsidRDefault="0027575C" w:rsidP="0027575C">
      <w:pPr>
        <w:numPr>
          <w:ilvl w:val="0"/>
          <w:numId w:val="16"/>
        </w:numPr>
      </w:pPr>
      <w:r w:rsidRPr="0043451D">
        <w:t>Never leave cooking unattended.</w:t>
      </w:r>
    </w:p>
    <w:p w14:paraId="2EFAD6EB" w14:textId="77777777" w:rsidR="0027575C" w:rsidRPr="0043451D" w:rsidRDefault="0027575C" w:rsidP="0027575C">
      <w:pPr>
        <w:numPr>
          <w:ilvl w:val="0"/>
          <w:numId w:val="16"/>
        </w:numPr>
      </w:pPr>
      <w:r w:rsidRPr="0043451D">
        <w:t>If a fire starts in a microwave oven, keep the door closed, turn off the oven, and unplug the unit.</w:t>
      </w:r>
    </w:p>
    <w:p w14:paraId="2EFAD6EC" w14:textId="77777777" w:rsidR="0027575C" w:rsidRPr="0043451D" w:rsidRDefault="0027575C" w:rsidP="0027575C">
      <w:pPr>
        <w:numPr>
          <w:ilvl w:val="0"/>
          <w:numId w:val="16"/>
        </w:numPr>
      </w:pPr>
      <w:r w:rsidRPr="0043451D">
        <w:t xml:space="preserve">Gas and charcoal BBQ grills </w:t>
      </w:r>
      <w:r w:rsidR="002C7991">
        <w:t>should</w:t>
      </w:r>
      <w:r w:rsidRPr="0043451D">
        <w:t xml:space="preserve"> only be used outdoors</w:t>
      </w:r>
      <w:r w:rsidR="002C7991">
        <w:t xml:space="preserve"> and under adult supervision</w:t>
      </w:r>
      <w:r w:rsidR="002642EE">
        <w:t>, and only where permitted</w:t>
      </w:r>
      <w:r w:rsidRPr="0043451D">
        <w:t>.</w:t>
      </w:r>
      <w:r w:rsidR="002C7991">
        <w:t xml:space="preserve">  On-campus residential students are not permitted to have grills.</w:t>
      </w:r>
      <w:r w:rsidR="00A21157" w:rsidRPr="00A21157">
        <w:t xml:space="preserve"> </w:t>
      </w:r>
      <w:r w:rsidR="00A21157">
        <w:t xml:space="preserve"> Rosa apartment residents should grill only on the ground floor, not balconies.  Auxiliary housing residents are permitted to grill but only in uncovered areas away from the dwelling.</w:t>
      </w:r>
    </w:p>
    <w:p w14:paraId="2EFAD6ED" w14:textId="77777777" w:rsidR="0027575C" w:rsidRPr="0043451D" w:rsidRDefault="0027575C" w:rsidP="0027575C">
      <w:pPr>
        <w:numPr>
          <w:ilvl w:val="0"/>
          <w:numId w:val="16"/>
        </w:numPr>
      </w:pPr>
      <w:r w:rsidRPr="0043451D">
        <w:t>Position the BBQ grill well away from siding, deck railings and out from under the eaves and overhanging branches.</w:t>
      </w:r>
    </w:p>
    <w:p w14:paraId="2EFAD6EE" w14:textId="77777777" w:rsidR="0027575C" w:rsidRPr="0043451D" w:rsidRDefault="0027575C" w:rsidP="0027575C">
      <w:pPr>
        <w:numPr>
          <w:ilvl w:val="0"/>
          <w:numId w:val="16"/>
        </w:numPr>
      </w:pPr>
      <w:r w:rsidRPr="0043451D">
        <w:t xml:space="preserve">Place the BBQ grill </w:t>
      </w:r>
      <w:r w:rsidR="002C7991">
        <w:t xml:space="preserve">at </w:t>
      </w:r>
      <w:r w:rsidRPr="0043451D">
        <w:t>a safe distance from lawn games, play areas</w:t>
      </w:r>
      <w:r w:rsidR="002C7991">
        <w:t>,</w:t>
      </w:r>
      <w:r w:rsidRPr="0043451D">
        <w:t xml:space="preserve"> and foot traffic.</w:t>
      </w:r>
    </w:p>
    <w:p w14:paraId="2EFAD6EF" w14:textId="77777777" w:rsidR="0027575C" w:rsidRPr="0043451D" w:rsidRDefault="0027575C" w:rsidP="0027575C">
      <w:pPr>
        <w:numPr>
          <w:ilvl w:val="0"/>
          <w:numId w:val="16"/>
        </w:numPr>
      </w:pPr>
      <w:r w:rsidRPr="0043451D">
        <w:t>Gas BBQ grills can only be used on the ground floor away from the building.</w:t>
      </w:r>
    </w:p>
    <w:p w14:paraId="2EFAD6F0" w14:textId="77777777" w:rsidR="0027575C" w:rsidRPr="0043451D" w:rsidRDefault="0027575C" w:rsidP="0027575C">
      <w:pPr>
        <w:numPr>
          <w:ilvl w:val="0"/>
          <w:numId w:val="16"/>
        </w:numPr>
      </w:pPr>
      <w:r w:rsidRPr="0043451D">
        <w:t>Keep children and pets away from the grill area – declare a three foot “kid-free zone” around the grill.</w:t>
      </w:r>
    </w:p>
    <w:p w14:paraId="2EFAD6F1" w14:textId="77777777" w:rsidR="0027575C" w:rsidRPr="0043451D" w:rsidRDefault="0027575C" w:rsidP="0027575C">
      <w:pPr>
        <w:numPr>
          <w:ilvl w:val="0"/>
          <w:numId w:val="16"/>
        </w:numPr>
      </w:pPr>
      <w:r w:rsidRPr="0043451D">
        <w:t>Use long handled grilling tools.</w:t>
      </w:r>
    </w:p>
    <w:p w14:paraId="2EFAD6F2" w14:textId="77777777" w:rsidR="0027575C" w:rsidRDefault="0027575C" w:rsidP="0027575C">
      <w:pPr>
        <w:numPr>
          <w:ilvl w:val="0"/>
          <w:numId w:val="16"/>
        </w:numPr>
      </w:pPr>
      <w:r w:rsidRPr="0043451D">
        <w:t>Periodically remove grease or fat buildup in trays below the grill so it cannot be ignited by a hot grill.</w:t>
      </w:r>
    </w:p>
    <w:p w14:paraId="2EFAD6F3" w14:textId="54E3B276" w:rsidR="00700A98" w:rsidRPr="0043451D" w:rsidRDefault="004F1C91" w:rsidP="00700A98">
      <w:pPr>
        <w:pStyle w:val="small"/>
        <w:numPr>
          <w:ilvl w:val="0"/>
          <w:numId w:val="16"/>
        </w:numPr>
        <w:spacing w:before="0" w:beforeAutospacing="0" w:after="0" w:afterAutospacing="0"/>
      </w:pPr>
      <w:r w:rsidRPr="0043451D">
        <w:t>Do not</w:t>
      </w:r>
      <w:r w:rsidR="00700A98" w:rsidRPr="0043451D">
        <w:t xml:space="preserve"> use water to put out a cooking grease fire. Turn off the heat and cover the pan with a lid to smother the flames or use an approved class-B or class-ABC fire extinguisher.</w:t>
      </w:r>
    </w:p>
    <w:p w14:paraId="2EFAD6F4" w14:textId="77777777" w:rsidR="0027575C" w:rsidRDefault="0027575C" w:rsidP="0027575C">
      <w:pPr>
        <w:rPr>
          <w:b/>
        </w:rPr>
      </w:pPr>
    </w:p>
    <w:p w14:paraId="5D217071" w14:textId="77777777" w:rsidR="00AB5103" w:rsidRDefault="00AB5103" w:rsidP="0027575C">
      <w:pPr>
        <w:rPr>
          <w:b/>
        </w:rPr>
      </w:pPr>
    </w:p>
    <w:p w14:paraId="2EFAD6F5" w14:textId="36BF1F52" w:rsidR="0027575C" w:rsidRPr="0043451D" w:rsidRDefault="0027575C" w:rsidP="0027575C">
      <w:pPr>
        <w:rPr>
          <w:b/>
        </w:rPr>
      </w:pPr>
      <w:r w:rsidRPr="0043451D">
        <w:rPr>
          <w:b/>
        </w:rPr>
        <w:t>Candles</w:t>
      </w:r>
    </w:p>
    <w:p w14:paraId="2EFAD6F6" w14:textId="61BC5F03" w:rsidR="0027575C" w:rsidRDefault="0027575C" w:rsidP="0027575C">
      <w:pPr>
        <w:numPr>
          <w:ilvl w:val="0"/>
          <w:numId w:val="17"/>
        </w:numPr>
      </w:pPr>
      <w:r w:rsidRPr="0043451D">
        <w:t xml:space="preserve">Do not burn candles. </w:t>
      </w:r>
      <w:r w:rsidR="00D8760A">
        <w:t>N</w:t>
      </w:r>
      <w:r w:rsidR="002C7991">
        <w:t>o candles or open flames are permitted in campus dormitories.</w:t>
      </w:r>
    </w:p>
    <w:p w14:paraId="5981C5BF" w14:textId="77777777" w:rsidR="00624B66" w:rsidRPr="0043451D" w:rsidRDefault="00624B66" w:rsidP="00624B66">
      <w:pPr>
        <w:ind w:left="720"/>
      </w:pPr>
    </w:p>
    <w:p w14:paraId="2EFAD6F7" w14:textId="77777777" w:rsidR="0027575C" w:rsidRDefault="0027575C" w:rsidP="0027575C">
      <w:pPr>
        <w:rPr>
          <w:b/>
        </w:rPr>
      </w:pPr>
    </w:p>
    <w:p w14:paraId="2EFAD6F8" w14:textId="77777777" w:rsidR="0027575C" w:rsidRPr="0043451D" w:rsidRDefault="0027575C" w:rsidP="0027575C">
      <w:pPr>
        <w:rPr>
          <w:b/>
        </w:rPr>
      </w:pPr>
      <w:r w:rsidRPr="0043451D">
        <w:rPr>
          <w:b/>
        </w:rPr>
        <w:t>Electrical and Battery Storage</w:t>
      </w:r>
    </w:p>
    <w:p w14:paraId="2EFAD6F9" w14:textId="77777777" w:rsidR="0027575C" w:rsidRPr="0043451D" w:rsidRDefault="0027575C" w:rsidP="0027575C">
      <w:pPr>
        <w:numPr>
          <w:ilvl w:val="0"/>
          <w:numId w:val="17"/>
        </w:numPr>
      </w:pPr>
      <w:r w:rsidRPr="0043451D">
        <w:lastRenderedPageBreak/>
        <w:t>Check with Residential Life for any rules or policies before using electrical appliances in your room.</w:t>
      </w:r>
    </w:p>
    <w:p w14:paraId="2EFAD6FA" w14:textId="77777777" w:rsidR="0027575C" w:rsidRPr="0043451D" w:rsidRDefault="0027575C" w:rsidP="0027575C">
      <w:pPr>
        <w:numPr>
          <w:ilvl w:val="0"/>
          <w:numId w:val="17"/>
        </w:numPr>
      </w:pPr>
      <w:r w:rsidRPr="0043451D">
        <w:t>Follow the manufacturer’s instructions for plugging an appliance into a receptacle outlet.</w:t>
      </w:r>
    </w:p>
    <w:p w14:paraId="2EFAD6FB" w14:textId="78A214E6" w:rsidR="0027575C" w:rsidRPr="0043451D" w:rsidRDefault="0027575C" w:rsidP="0027575C">
      <w:pPr>
        <w:numPr>
          <w:ilvl w:val="0"/>
          <w:numId w:val="17"/>
        </w:numPr>
      </w:pPr>
      <w:r w:rsidRPr="0043451D">
        <w:t>Do not pinch cords against walls or furniture or run them under carpets. Never tack or nail cords.</w:t>
      </w:r>
    </w:p>
    <w:p w14:paraId="2EFAD6FC" w14:textId="77777777" w:rsidR="0027575C" w:rsidRPr="0043451D" w:rsidRDefault="0027575C" w:rsidP="0027575C">
      <w:pPr>
        <w:numPr>
          <w:ilvl w:val="0"/>
          <w:numId w:val="17"/>
        </w:numPr>
      </w:pPr>
      <w:r w:rsidRPr="0043451D">
        <w:t>Do not overload wiring.</w:t>
      </w:r>
    </w:p>
    <w:p w14:paraId="2EFAD6FD" w14:textId="77777777" w:rsidR="0027575C" w:rsidRPr="0043451D" w:rsidRDefault="0027575C" w:rsidP="0027575C">
      <w:pPr>
        <w:numPr>
          <w:ilvl w:val="0"/>
          <w:numId w:val="17"/>
        </w:numPr>
      </w:pPr>
      <w:r w:rsidRPr="0043451D">
        <w:t>Buy only appliances that have the label of an independent testing lab.</w:t>
      </w:r>
    </w:p>
    <w:p w14:paraId="2EFAD6FE" w14:textId="7D08A161" w:rsidR="0027575C" w:rsidRPr="0043451D" w:rsidRDefault="0027575C" w:rsidP="0027575C">
      <w:pPr>
        <w:numPr>
          <w:ilvl w:val="0"/>
          <w:numId w:val="17"/>
        </w:numPr>
      </w:pPr>
      <w:r w:rsidRPr="0043451D">
        <w:t xml:space="preserve">Use light bulbs that match the recommended wattage on the lamp or fixture. Place lamps on level surfaces, away from things that can burn.  </w:t>
      </w:r>
    </w:p>
    <w:p w14:paraId="2EFAD6FF" w14:textId="77777777" w:rsidR="0027575C" w:rsidRPr="0043451D" w:rsidRDefault="0027575C" w:rsidP="0027575C">
      <w:pPr>
        <w:numPr>
          <w:ilvl w:val="0"/>
          <w:numId w:val="17"/>
        </w:numPr>
      </w:pPr>
      <w:r w:rsidRPr="0043451D">
        <w:t xml:space="preserve">Do not use incompatible computer batteries and chargers. If unsure about whether a replacement battery or charger is compatible, contact the product manufacturer. </w:t>
      </w:r>
    </w:p>
    <w:p w14:paraId="2EFAD700" w14:textId="77777777" w:rsidR="0027575C" w:rsidRPr="0043451D" w:rsidRDefault="0027575C" w:rsidP="0027575C">
      <w:pPr>
        <w:numPr>
          <w:ilvl w:val="0"/>
          <w:numId w:val="17"/>
        </w:numPr>
      </w:pPr>
      <w:r w:rsidRPr="0043451D">
        <w:t>Computer batteries can get hot during normal use</w:t>
      </w:r>
      <w:r w:rsidR="002C7991">
        <w:t>, so be cautious about using your</w:t>
      </w:r>
      <w:r w:rsidRPr="0043451D">
        <w:t xml:space="preserve"> computer on your lap. </w:t>
      </w:r>
    </w:p>
    <w:p w14:paraId="2EFAD701" w14:textId="7D22C874" w:rsidR="0027575C" w:rsidRPr="0043451D" w:rsidRDefault="0027575C" w:rsidP="0027575C">
      <w:pPr>
        <w:numPr>
          <w:ilvl w:val="0"/>
          <w:numId w:val="17"/>
        </w:numPr>
      </w:pPr>
      <w:r w:rsidRPr="0043451D">
        <w:t xml:space="preserve">Do not use your computer on soft surfaces, such as a sofa, </w:t>
      </w:r>
      <w:r w:rsidR="004F1C91" w:rsidRPr="0043451D">
        <w:t>bed,</w:t>
      </w:r>
      <w:r w:rsidRPr="0043451D">
        <w:t xml:space="preserve"> or carpet, because it can restrict airflow and cause overheating. </w:t>
      </w:r>
    </w:p>
    <w:p w14:paraId="2EFAD702" w14:textId="7F853B00" w:rsidR="0027575C" w:rsidRPr="0043451D" w:rsidRDefault="0027575C" w:rsidP="0027575C">
      <w:pPr>
        <w:numPr>
          <w:ilvl w:val="0"/>
          <w:numId w:val="17"/>
        </w:numPr>
      </w:pPr>
      <w:r w:rsidRPr="0043451D">
        <w:t xml:space="preserve">Do not permit a loose battery to come in contact with metal objects, such as coins, </w:t>
      </w:r>
      <w:r w:rsidR="004F1C91" w:rsidRPr="0043451D">
        <w:t>keys,</w:t>
      </w:r>
      <w:r w:rsidRPr="0043451D">
        <w:t xml:space="preserve"> or jewelry. </w:t>
      </w:r>
    </w:p>
    <w:p w14:paraId="2EFAD703" w14:textId="5EBB8008" w:rsidR="0027575C" w:rsidRPr="0043451D" w:rsidRDefault="0027575C" w:rsidP="0027575C">
      <w:pPr>
        <w:numPr>
          <w:ilvl w:val="0"/>
          <w:numId w:val="17"/>
        </w:numPr>
      </w:pPr>
      <w:r w:rsidRPr="0043451D">
        <w:t xml:space="preserve">Do not crush, </w:t>
      </w:r>
      <w:r w:rsidR="004F1C91" w:rsidRPr="0043451D">
        <w:t>puncture,</w:t>
      </w:r>
      <w:r w:rsidRPr="0043451D">
        <w:t xml:space="preserve"> or put a high degree of pressure on the battery</w:t>
      </w:r>
      <w:r w:rsidR="00700A98">
        <w:t>.  T</w:t>
      </w:r>
      <w:r w:rsidRPr="0043451D">
        <w:t xml:space="preserve">his can cause an internal short-circuit, resulting in overheating. </w:t>
      </w:r>
    </w:p>
    <w:p w14:paraId="2EFAD704" w14:textId="4F2400BF" w:rsidR="0027575C" w:rsidRPr="0043451D" w:rsidRDefault="0027575C" w:rsidP="0027575C">
      <w:pPr>
        <w:numPr>
          <w:ilvl w:val="0"/>
          <w:numId w:val="17"/>
        </w:numPr>
      </w:pPr>
      <w:r w:rsidRPr="0043451D">
        <w:t xml:space="preserve">Avoid dropping or bumping a computer. Dropping it, especially on a hard surface, can potentially cause damage to the computer and battery. </w:t>
      </w:r>
      <w:r w:rsidR="002C7991">
        <w:t xml:space="preserve"> </w:t>
      </w:r>
      <w:r w:rsidRPr="0043451D">
        <w:t>If you suspect damage</w:t>
      </w:r>
      <w:r w:rsidR="00700A98">
        <w:t>,</w:t>
      </w:r>
      <w:r w:rsidRPr="0043451D">
        <w:t xml:space="preserve"> contact I</w:t>
      </w:r>
      <w:r w:rsidR="00700A98">
        <w:t>.</w:t>
      </w:r>
      <w:r w:rsidRPr="0043451D">
        <w:t xml:space="preserve">T. </w:t>
      </w:r>
    </w:p>
    <w:p w14:paraId="2EFAD705" w14:textId="27D0A301" w:rsidR="0027575C" w:rsidRPr="0043451D" w:rsidRDefault="0027575C" w:rsidP="0027575C">
      <w:pPr>
        <w:numPr>
          <w:ilvl w:val="0"/>
          <w:numId w:val="17"/>
        </w:numPr>
      </w:pPr>
      <w:r w:rsidRPr="0043451D">
        <w:t>Do not place the computer in areas that may get very hot</w:t>
      </w:r>
      <w:r w:rsidR="002C7991">
        <w:t xml:space="preserve"> (such a direct sunlight through a window for an extended </w:t>
      </w:r>
      <w:r w:rsidR="004F1C91">
        <w:t>period</w:t>
      </w:r>
      <w:r w:rsidR="002C7991">
        <w:t>).</w:t>
      </w:r>
    </w:p>
    <w:p w14:paraId="2EFAD706" w14:textId="77777777" w:rsidR="0027575C" w:rsidRPr="0043451D" w:rsidRDefault="0027575C" w:rsidP="0027575C">
      <w:pPr>
        <w:numPr>
          <w:ilvl w:val="0"/>
          <w:numId w:val="17"/>
        </w:numPr>
      </w:pPr>
      <w:r w:rsidRPr="0043451D">
        <w:t xml:space="preserve">Do not </w:t>
      </w:r>
      <w:r w:rsidR="00700A98">
        <w:t>allow your</w:t>
      </w:r>
      <w:r w:rsidRPr="0043451D">
        <w:t xml:space="preserve"> computer or battery </w:t>
      </w:r>
      <w:r w:rsidR="00700A98">
        <w:t xml:space="preserve">to become </w:t>
      </w:r>
      <w:r w:rsidRPr="0043451D">
        <w:t xml:space="preserve">wet. </w:t>
      </w:r>
      <w:r w:rsidR="002C7991">
        <w:t xml:space="preserve"> </w:t>
      </w:r>
      <w:r w:rsidRPr="0043451D">
        <w:t xml:space="preserve">Even though they will dry and appear to operate normally, the circuitry could slowly corrode and pose a safety hazard. </w:t>
      </w:r>
    </w:p>
    <w:p w14:paraId="2EFAD707" w14:textId="77777777" w:rsidR="0027575C" w:rsidRDefault="0027575C" w:rsidP="0027575C">
      <w:pPr>
        <w:numPr>
          <w:ilvl w:val="0"/>
          <w:numId w:val="17"/>
        </w:numPr>
      </w:pPr>
      <w:r w:rsidRPr="0043451D">
        <w:t>Follow all battery usage, storage and charging guidelines found in any packaging or applicable user's guide</w:t>
      </w:r>
      <w:r w:rsidR="00700A98">
        <w:t>.</w:t>
      </w:r>
    </w:p>
    <w:p w14:paraId="2EFAD708" w14:textId="77777777" w:rsidR="00700A98" w:rsidRPr="0043451D" w:rsidRDefault="00700A98" w:rsidP="00700A98">
      <w:pPr>
        <w:pStyle w:val="small"/>
        <w:numPr>
          <w:ilvl w:val="0"/>
          <w:numId w:val="17"/>
        </w:numPr>
        <w:spacing w:before="0" w:beforeAutospacing="0" w:after="0" w:afterAutospacing="0"/>
      </w:pPr>
      <w:r w:rsidRPr="0043451D">
        <w:t>Never use water to put out an electrical fire. This can cause a serious shock hazard.</w:t>
      </w:r>
    </w:p>
    <w:p w14:paraId="2EFAD709" w14:textId="77777777" w:rsidR="0027575C" w:rsidRPr="0043451D" w:rsidRDefault="0027575C" w:rsidP="0027575C">
      <w:pPr>
        <w:widowControl w:val="0"/>
        <w:autoSpaceDE w:val="0"/>
        <w:autoSpaceDN w:val="0"/>
        <w:adjustRightInd w:val="0"/>
      </w:pPr>
    </w:p>
    <w:p w14:paraId="2EFAD70D" w14:textId="77777777" w:rsidR="00820AB3" w:rsidRPr="00A038EF" w:rsidRDefault="0027575C" w:rsidP="00F65C33">
      <w:pPr>
        <w:pStyle w:val="Heading1"/>
        <w:rPr>
          <w:rFonts w:ascii="Times New Roman" w:hAnsi="Times New Roman"/>
          <w:sz w:val="24"/>
          <w:szCs w:val="24"/>
        </w:rPr>
      </w:pPr>
      <w:bookmarkStart w:id="28" w:name="_Toc367710724"/>
      <w:r w:rsidRPr="00A038EF">
        <w:rPr>
          <w:rFonts w:ascii="Times New Roman" w:hAnsi="Times New Roman"/>
          <w:sz w:val="24"/>
          <w:szCs w:val="24"/>
        </w:rPr>
        <w:t>VI.</w:t>
      </w:r>
      <w:r w:rsidRPr="00A038EF">
        <w:rPr>
          <w:rFonts w:ascii="Times New Roman" w:hAnsi="Times New Roman"/>
          <w:sz w:val="24"/>
          <w:szCs w:val="24"/>
        </w:rPr>
        <w:tab/>
      </w:r>
      <w:r w:rsidR="00820AB3" w:rsidRPr="00A038EF">
        <w:rPr>
          <w:rFonts w:ascii="Times New Roman" w:hAnsi="Times New Roman"/>
          <w:sz w:val="24"/>
          <w:szCs w:val="24"/>
        </w:rPr>
        <w:t>Applicability and Publication of Plan</w:t>
      </w:r>
      <w:bookmarkEnd w:id="28"/>
    </w:p>
    <w:p w14:paraId="2EFAD70E" w14:textId="77777777" w:rsidR="0084657E" w:rsidRPr="0043451D" w:rsidRDefault="0084657E" w:rsidP="0027575C">
      <w:pPr>
        <w:widowControl w:val="0"/>
        <w:autoSpaceDE w:val="0"/>
        <w:autoSpaceDN w:val="0"/>
        <w:adjustRightInd w:val="0"/>
      </w:pPr>
    </w:p>
    <w:p w14:paraId="2EFAD70F" w14:textId="052258A0" w:rsidR="0084657E" w:rsidRDefault="00820AB3" w:rsidP="00D15730">
      <w:pPr>
        <w:widowControl w:val="0"/>
        <w:autoSpaceDE w:val="0"/>
        <w:autoSpaceDN w:val="0"/>
        <w:adjustRightInd w:val="0"/>
      </w:pPr>
      <w:r w:rsidRPr="0043451D">
        <w:t xml:space="preserve">This plan is posted for the College of Law community on the </w:t>
      </w:r>
      <w:r w:rsidR="0084657E" w:rsidRPr="0043451D">
        <w:t>Campus</w:t>
      </w:r>
      <w:r w:rsidRPr="0043451D">
        <w:t xml:space="preserve"> Safety </w:t>
      </w:r>
      <w:r w:rsidR="0084657E" w:rsidRPr="0043451D">
        <w:t xml:space="preserve">and Emergency Preparedness </w:t>
      </w:r>
      <w:r w:rsidRPr="0043451D">
        <w:t>page</w:t>
      </w:r>
      <w:r w:rsidR="0084657E" w:rsidRPr="0043451D">
        <w:t xml:space="preserve">s of </w:t>
      </w:r>
      <w:r w:rsidRPr="0043451D">
        <w:t xml:space="preserve">the </w:t>
      </w:r>
      <w:r w:rsidR="0084657E" w:rsidRPr="0043451D">
        <w:t xml:space="preserve">College of Law </w:t>
      </w:r>
      <w:r w:rsidRPr="0043451D">
        <w:t>website</w:t>
      </w:r>
      <w:r w:rsidR="0084657E" w:rsidRPr="0043451D">
        <w:t xml:space="preserve">.  </w:t>
      </w:r>
      <w:r w:rsidRPr="0043451D">
        <w:t xml:space="preserve">This </w:t>
      </w:r>
      <w:r w:rsidR="0084657E" w:rsidRPr="0043451D">
        <w:t>P</w:t>
      </w:r>
      <w:r w:rsidRPr="0043451D">
        <w:t xml:space="preserve">lan is available, upon request, to students, employees, their designated representatives, and any OSHA officials who ask to see it. This Plan applies to all operations at the College of Law where students, employees or independent contractors may encounter a fire.  Contractors are expected to follow these standards as part of fulfilling their contract(s) with Stetson University College of Law. </w:t>
      </w:r>
    </w:p>
    <w:p w14:paraId="325FBA02" w14:textId="1D6FBB57" w:rsidR="00624B66" w:rsidRDefault="00624B66" w:rsidP="00D15730">
      <w:pPr>
        <w:widowControl w:val="0"/>
        <w:autoSpaceDE w:val="0"/>
        <w:autoSpaceDN w:val="0"/>
        <w:adjustRightInd w:val="0"/>
      </w:pPr>
    </w:p>
    <w:p w14:paraId="6272BF90" w14:textId="77777777" w:rsidR="00624B66" w:rsidRDefault="00624B66" w:rsidP="00D15730">
      <w:pPr>
        <w:widowControl w:val="0"/>
        <w:autoSpaceDE w:val="0"/>
        <w:autoSpaceDN w:val="0"/>
        <w:adjustRightInd w:val="0"/>
      </w:pPr>
    </w:p>
    <w:p w14:paraId="2EFAD710" w14:textId="77777777" w:rsidR="00822F35" w:rsidRDefault="00822F35" w:rsidP="00D15730">
      <w:pPr>
        <w:widowControl w:val="0"/>
        <w:autoSpaceDE w:val="0"/>
        <w:autoSpaceDN w:val="0"/>
        <w:adjustRightInd w:val="0"/>
      </w:pPr>
    </w:p>
    <w:p w14:paraId="2EFAD71F" w14:textId="11A2002A" w:rsidR="00354EA8" w:rsidRPr="00A038EF" w:rsidRDefault="0027575C" w:rsidP="0027575C">
      <w:pPr>
        <w:pStyle w:val="Heading1"/>
        <w:spacing w:before="0" w:after="0"/>
        <w:rPr>
          <w:rFonts w:ascii="Times New Roman" w:hAnsi="Times New Roman"/>
          <w:sz w:val="24"/>
          <w:szCs w:val="24"/>
        </w:rPr>
      </w:pPr>
      <w:bookmarkStart w:id="29" w:name="_Toc367710726"/>
      <w:r w:rsidRPr="00A038EF">
        <w:rPr>
          <w:rFonts w:ascii="Times New Roman" w:hAnsi="Times New Roman"/>
          <w:sz w:val="24"/>
          <w:szCs w:val="24"/>
        </w:rPr>
        <w:t>VI</w:t>
      </w:r>
      <w:r w:rsidR="00822F35" w:rsidRPr="00A038EF">
        <w:rPr>
          <w:rFonts w:ascii="Times New Roman" w:hAnsi="Times New Roman"/>
          <w:sz w:val="24"/>
          <w:szCs w:val="24"/>
        </w:rPr>
        <w:t>I</w:t>
      </w:r>
      <w:r w:rsidRPr="00A038EF">
        <w:rPr>
          <w:rFonts w:ascii="Times New Roman" w:hAnsi="Times New Roman"/>
          <w:sz w:val="24"/>
          <w:szCs w:val="24"/>
        </w:rPr>
        <w:t>.</w:t>
      </w:r>
      <w:r w:rsidRPr="00A038EF">
        <w:rPr>
          <w:rFonts w:ascii="Times New Roman" w:hAnsi="Times New Roman"/>
          <w:sz w:val="24"/>
          <w:szCs w:val="24"/>
        </w:rPr>
        <w:tab/>
      </w:r>
      <w:r w:rsidR="0084657E" w:rsidRPr="00A038EF">
        <w:rPr>
          <w:rFonts w:ascii="Times New Roman" w:hAnsi="Times New Roman"/>
          <w:sz w:val="24"/>
          <w:szCs w:val="24"/>
        </w:rPr>
        <w:t xml:space="preserve">Plan Review, </w:t>
      </w:r>
      <w:r w:rsidRPr="00A038EF">
        <w:rPr>
          <w:rFonts w:ascii="Times New Roman" w:hAnsi="Times New Roman"/>
          <w:sz w:val="24"/>
          <w:szCs w:val="24"/>
        </w:rPr>
        <w:t>Conclusion, and Customization</w:t>
      </w:r>
      <w:bookmarkEnd w:id="29"/>
    </w:p>
    <w:p w14:paraId="2EFAD720" w14:textId="77777777" w:rsidR="00354EA8" w:rsidRPr="0043451D" w:rsidRDefault="00354EA8" w:rsidP="0027575C">
      <w:pPr>
        <w:rPr>
          <w:b/>
        </w:rPr>
      </w:pPr>
    </w:p>
    <w:p w14:paraId="2EFAD721" w14:textId="744B6CD2" w:rsidR="00F732AD" w:rsidRPr="0043451D" w:rsidRDefault="00F732AD" w:rsidP="0027575C">
      <w:r w:rsidRPr="0043451D">
        <w:lastRenderedPageBreak/>
        <w:t>The Public Safety Chief has overall responsibility for th</w:t>
      </w:r>
      <w:r w:rsidR="00A21157">
        <w:t>is</w:t>
      </w:r>
      <w:r w:rsidRPr="0043451D">
        <w:t xml:space="preserve"> program.</w:t>
      </w:r>
      <w:r w:rsidR="005E2F29">
        <w:t xml:space="preserve"> </w:t>
      </w:r>
      <w:r w:rsidRPr="0043451D">
        <w:t xml:space="preserve">This </w:t>
      </w:r>
      <w:r w:rsidR="0084657E" w:rsidRPr="0043451D">
        <w:t>P</w:t>
      </w:r>
      <w:r w:rsidRPr="0043451D">
        <w:t>lan is to be reviewed and updated annually</w:t>
      </w:r>
      <w:r w:rsidR="0084657E" w:rsidRPr="0043451D">
        <w:t>.</w:t>
      </w:r>
      <w:r w:rsidRPr="0043451D">
        <w:t xml:space="preserve"> </w:t>
      </w:r>
    </w:p>
    <w:p w14:paraId="2EFAD722" w14:textId="77777777" w:rsidR="00F732AD" w:rsidRPr="0043451D" w:rsidRDefault="00F732AD" w:rsidP="0043451D">
      <w:pPr>
        <w:widowControl w:val="0"/>
        <w:autoSpaceDE w:val="0"/>
        <w:autoSpaceDN w:val="0"/>
        <w:adjustRightInd w:val="0"/>
      </w:pPr>
    </w:p>
    <w:p w14:paraId="2EFAD723" w14:textId="77777777" w:rsidR="00F732AD" w:rsidRPr="0043451D" w:rsidRDefault="00F732AD" w:rsidP="0043451D">
      <w:r w:rsidRPr="0043451D">
        <w:t>If after reading this program, you believe that improvements can be made, please contact the Public Safety Chief</w:t>
      </w:r>
      <w:r w:rsidR="0084657E" w:rsidRPr="0043451D">
        <w:t xml:space="preserve"> at </w:t>
      </w:r>
      <w:r w:rsidR="00A21157">
        <w:t>(</w:t>
      </w:r>
      <w:r w:rsidR="0084657E" w:rsidRPr="0043451D">
        <w:t>727</w:t>
      </w:r>
      <w:r w:rsidR="00A21157">
        <w:t xml:space="preserve">) </w:t>
      </w:r>
      <w:r w:rsidR="0084657E" w:rsidRPr="0043451D">
        <w:t>562-78</w:t>
      </w:r>
      <w:r w:rsidR="00816B21">
        <w:t>39</w:t>
      </w:r>
      <w:r w:rsidR="00A21157">
        <w:t xml:space="preserve"> or </w:t>
      </w:r>
      <w:hyperlink r:id="rId16" w:history="1">
        <w:r w:rsidR="00A21157" w:rsidRPr="00D83991">
          <w:rPr>
            <w:rStyle w:val="Hyperlink"/>
          </w:rPr>
          <w:t>psdadmin@law.stetson.edu</w:t>
        </w:r>
      </w:hyperlink>
      <w:r w:rsidR="0084657E" w:rsidRPr="0043451D">
        <w:t xml:space="preserve">.  You are </w:t>
      </w:r>
      <w:r w:rsidRPr="0043451D">
        <w:t>encourage</w:t>
      </w:r>
      <w:r w:rsidR="0084657E" w:rsidRPr="0043451D">
        <w:t>d to offer</w:t>
      </w:r>
      <w:r w:rsidRPr="0043451D">
        <w:t xml:space="preserve"> suggestions because we are committed to the success of our Plan. We strive for clear understanding, safe behavior, and involvement in the program at every level.</w:t>
      </w:r>
    </w:p>
    <w:p w14:paraId="2EFAD724" w14:textId="565C6A2B" w:rsidR="00AB4C8B" w:rsidRDefault="00F732AD" w:rsidP="00F732AD">
      <w:pPr>
        <w:pStyle w:val="NormalWeb"/>
        <w:rPr>
          <w:color w:val="auto"/>
        </w:rPr>
      </w:pPr>
      <w:r w:rsidRPr="00EC08E8">
        <w:rPr>
          <w:color w:val="auto"/>
        </w:rPr>
        <w:t xml:space="preserve">Fire safety is everyone’s responsibility. The College of Law seeks to provide a safe environment for students, </w:t>
      </w:r>
      <w:r w:rsidR="004F1C91" w:rsidRPr="00EC08E8">
        <w:rPr>
          <w:color w:val="auto"/>
        </w:rPr>
        <w:t>faculty,</w:t>
      </w:r>
      <w:r w:rsidRPr="00EC08E8">
        <w:rPr>
          <w:color w:val="auto"/>
        </w:rPr>
        <w:t xml:space="preserve"> and staff.   Your support is needed in this important effort by reading and stud</w:t>
      </w:r>
      <w:r>
        <w:rPr>
          <w:color w:val="auto"/>
        </w:rPr>
        <w:t>yi</w:t>
      </w:r>
      <w:r w:rsidRPr="00EC08E8">
        <w:rPr>
          <w:color w:val="auto"/>
        </w:rPr>
        <w:t xml:space="preserve">ng this </w:t>
      </w:r>
      <w:r w:rsidR="00AB4C8B">
        <w:rPr>
          <w:color w:val="auto"/>
        </w:rPr>
        <w:t>Plan</w:t>
      </w:r>
      <w:r w:rsidRPr="00EC08E8">
        <w:rPr>
          <w:color w:val="auto"/>
        </w:rPr>
        <w:t xml:space="preserve"> and learning those points applicable to your specific location. Take a moment now to </w:t>
      </w:r>
      <w:r w:rsidR="00AB4C8B">
        <w:rPr>
          <w:color w:val="auto"/>
        </w:rPr>
        <w:t xml:space="preserve">turn to Appendix </w:t>
      </w:r>
      <w:r w:rsidR="005E2F29">
        <w:rPr>
          <w:color w:val="auto"/>
        </w:rPr>
        <w:t>F</w:t>
      </w:r>
      <w:r w:rsidR="00AB4C8B">
        <w:rPr>
          <w:color w:val="auto"/>
        </w:rPr>
        <w:t xml:space="preserve"> to </w:t>
      </w:r>
      <w:r w:rsidRPr="00EC08E8">
        <w:rPr>
          <w:color w:val="auto"/>
        </w:rPr>
        <w:t xml:space="preserve">customize this </w:t>
      </w:r>
      <w:r w:rsidR="00AB4C8B">
        <w:rPr>
          <w:color w:val="auto"/>
        </w:rPr>
        <w:t>P</w:t>
      </w:r>
      <w:r w:rsidRPr="00EC08E8">
        <w:rPr>
          <w:color w:val="auto"/>
        </w:rPr>
        <w:t>lan</w:t>
      </w:r>
      <w:r w:rsidR="005E2F29">
        <w:rPr>
          <w:color w:val="auto"/>
        </w:rPr>
        <w:t xml:space="preserve"> for your specific area</w:t>
      </w:r>
      <w:r w:rsidR="00AB4C8B">
        <w:rPr>
          <w:color w:val="auto"/>
        </w:rPr>
        <w:t>.</w:t>
      </w:r>
      <w:r w:rsidRPr="00EC08E8">
        <w:rPr>
          <w:color w:val="auto"/>
        </w:rPr>
        <w:t xml:space="preserve"> </w:t>
      </w:r>
    </w:p>
    <w:p w14:paraId="2EFAD725" w14:textId="77777777" w:rsidR="003C57A8" w:rsidRPr="00A038EF" w:rsidRDefault="00AB4C8B" w:rsidP="009E7B7B">
      <w:pPr>
        <w:pStyle w:val="Heading1"/>
        <w:rPr>
          <w:rFonts w:ascii="Times New Roman" w:hAnsi="Times New Roman"/>
          <w:sz w:val="24"/>
          <w:szCs w:val="24"/>
        </w:rPr>
      </w:pPr>
      <w:r>
        <w:rPr>
          <w:rFonts w:ascii="Times New Roman" w:hAnsi="Times New Roman"/>
          <w:b w:val="0"/>
          <w:sz w:val="24"/>
          <w:szCs w:val="24"/>
        </w:rPr>
        <w:br w:type="page"/>
      </w:r>
      <w:bookmarkStart w:id="30" w:name="_Toc367710727"/>
      <w:r w:rsidR="003C57A8" w:rsidRPr="00A038EF">
        <w:rPr>
          <w:rFonts w:ascii="Times New Roman" w:hAnsi="Times New Roman"/>
          <w:sz w:val="24"/>
          <w:szCs w:val="24"/>
        </w:rPr>
        <w:lastRenderedPageBreak/>
        <w:t>Appendix A</w:t>
      </w:r>
      <w:r w:rsidR="009E7B7B" w:rsidRPr="00A038EF">
        <w:rPr>
          <w:rFonts w:ascii="Times New Roman" w:hAnsi="Times New Roman"/>
          <w:sz w:val="24"/>
          <w:szCs w:val="24"/>
        </w:rPr>
        <w:t>:  Emergency Call Boxes</w:t>
      </w:r>
      <w:bookmarkEnd w:id="30"/>
    </w:p>
    <w:p w14:paraId="2EFAD726" w14:textId="77777777" w:rsidR="003C57A8" w:rsidRDefault="003C57A8" w:rsidP="003C57A8"/>
    <w:p w14:paraId="2EFAD727" w14:textId="77777777" w:rsidR="003C57A8" w:rsidRDefault="003C57A8" w:rsidP="003C57A8">
      <w:pPr>
        <w:autoSpaceDE w:val="0"/>
        <w:autoSpaceDN w:val="0"/>
        <w:adjustRightInd w:val="0"/>
      </w:pPr>
      <w:r>
        <w:t> </w:t>
      </w:r>
    </w:p>
    <w:p w14:paraId="2EFAD728" w14:textId="77777777" w:rsidR="00243A75" w:rsidRPr="00760849" w:rsidRDefault="00243A75" w:rsidP="00243A75">
      <w:pPr>
        <w:pStyle w:val="Default"/>
        <w:jc w:val="center"/>
        <w:rPr>
          <w:b/>
          <w:bCs/>
          <w:sz w:val="22"/>
          <w:szCs w:val="22"/>
        </w:rPr>
      </w:pPr>
      <w:r w:rsidRPr="00760849">
        <w:rPr>
          <w:b/>
          <w:bCs/>
          <w:sz w:val="22"/>
          <w:szCs w:val="22"/>
        </w:rPr>
        <w:t xml:space="preserve">CONTACTING PUBLIC SAFETY </w:t>
      </w:r>
      <w:r w:rsidR="006F64C5">
        <w:rPr>
          <w:b/>
          <w:bCs/>
          <w:sz w:val="22"/>
          <w:szCs w:val="22"/>
        </w:rPr>
        <w:t xml:space="preserve"> </w:t>
      </w:r>
    </w:p>
    <w:p w14:paraId="2EFAD729" w14:textId="77777777" w:rsidR="00243A75" w:rsidRDefault="00243A75" w:rsidP="00243A75">
      <w:pPr>
        <w:pStyle w:val="Default"/>
        <w:jc w:val="center"/>
        <w:rPr>
          <w:b/>
          <w:bCs/>
          <w:i/>
          <w:iCs/>
          <w:sz w:val="22"/>
          <w:szCs w:val="22"/>
        </w:rPr>
      </w:pPr>
      <w:r w:rsidRPr="00760849">
        <w:rPr>
          <w:b/>
          <w:bCs/>
          <w:i/>
          <w:iCs/>
          <w:sz w:val="22"/>
          <w:szCs w:val="22"/>
        </w:rPr>
        <w:t>Gulfport (727)</w:t>
      </w:r>
      <w:r w:rsidR="00A21157">
        <w:rPr>
          <w:b/>
          <w:bCs/>
          <w:i/>
          <w:iCs/>
          <w:sz w:val="22"/>
          <w:szCs w:val="22"/>
        </w:rPr>
        <w:t xml:space="preserve"> </w:t>
      </w:r>
      <w:r w:rsidRPr="00760849">
        <w:rPr>
          <w:b/>
          <w:bCs/>
          <w:i/>
          <w:iCs/>
          <w:sz w:val="22"/>
          <w:szCs w:val="22"/>
        </w:rPr>
        <w:t>343-1262 / 24 Hours</w:t>
      </w:r>
    </w:p>
    <w:p w14:paraId="2EFAD72A" w14:textId="301754C4" w:rsidR="006F64C5" w:rsidRPr="00760849" w:rsidRDefault="006F64C5" w:rsidP="006F64C5">
      <w:pPr>
        <w:pStyle w:val="Default"/>
        <w:jc w:val="center"/>
        <w:rPr>
          <w:b/>
          <w:i/>
          <w:color w:val="auto"/>
          <w:sz w:val="22"/>
          <w:szCs w:val="22"/>
        </w:rPr>
      </w:pPr>
      <w:r w:rsidRPr="000A33E5">
        <w:rPr>
          <w:b/>
          <w:i/>
          <w:color w:val="auto"/>
          <w:sz w:val="22"/>
          <w:szCs w:val="22"/>
        </w:rPr>
        <w:t>Tampa (727) 420-8868 / 6:</w:t>
      </w:r>
      <w:r w:rsidR="00087C86">
        <w:rPr>
          <w:b/>
          <w:i/>
          <w:color w:val="auto"/>
          <w:sz w:val="22"/>
          <w:szCs w:val="22"/>
        </w:rPr>
        <w:t>30</w:t>
      </w:r>
      <w:r w:rsidRPr="000A33E5">
        <w:rPr>
          <w:b/>
          <w:i/>
          <w:color w:val="auto"/>
          <w:sz w:val="22"/>
          <w:szCs w:val="22"/>
        </w:rPr>
        <w:t xml:space="preserve"> AM </w:t>
      </w:r>
      <w:r w:rsidR="001D76EB">
        <w:rPr>
          <w:b/>
          <w:i/>
          <w:color w:val="auto"/>
          <w:sz w:val="22"/>
          <w:szCs w:val="22"/>
        </w:rPr>
        <w:t>–</w:t>
      </w:r>
      <w:r w:rsidR="00087C86">
        <w:rPr>
          <w:b/>
          <w:i/>
          <w:color w:val="auto"/>
          <w:sz w:val="22"/>
          <w:szCs w:val="22"/>
        </w:rPr>
        <w:t xml:space="preserve"> 10:30</w:t>
      </w:r>
      <w:r w:rsidR="00C633C4">
        <w:rPr>
          <w:b/>
          <w:i/>
          <w:color w:val="auto"/>
          <w:sz w:val="22"/>
          <w:szCs w:val="22"/>
        </w:rPr>
        <w:t>pm (</w:t>
      </w:r>
      <w:r w:rsidR="001D76EB">
        <w:rPr>
          <w:b/>
          <w:i/>
          <w:color w:val="auto"/>
          <w:sz w:val="22"/>
          <w:szCs w:val="22"/>
        </w:rPr>
        <w:t>after hours, call Gulfport Public Safety)</w:t>
      </w:r>
    </w:p>
    <w:p w14:paraId="2EFAD72B" w14:textId="77777777" w:rsidR="006F64C5" w:rsidRPr="00760849" w:rsidRDefault="006F64C5" w:rsidP="00243A75">
      <w:pPr>
        <w:pStyle w:val="Default"/>
        <w:jc w:val="center"/>
        <w:rPr>
          <w:b/>
          <w:bCs/>
          <w:i/>
          <w:iCs/>
          <w:sz w:val="22"/>
          <w:szCs w:val="22"/>
        </w:rPr>
      </w:pPr>
    </w:p>
    <w:p w14:paraId="2EFAD72C" w14:textId="77777777" w:rsidR="00243A75" w:rsidRPr="00760849" w:rsidRDefault="00243A75" w:rsidP="00243A75">
      <w:pPr>
        <w:pStyle w:val="Default"/>
        <w:jc w:val="center"/>
        <w:rPr>
          <w:b/>
          <w:bCs/>
          <w:i/>
          <w:iCs/>
          <w:sz w:val="22"/>
          <w:szCs w:val="22"/>
        </w:rPr>
      </w:pPr>
      <w:r w:rsidRPr="00760849">
        <w:rPr>
          <w:sz w:val="22"/>
          <w:szCs w:val="22"/>
        </w:rPr>
        <w:t xml:space="preserve"> </w:t>
      </w:r>
      <w:r w:rsidRPr="00760849">
        <w:rPr>
          <w:b/>
          <w:bCs/>
          <w:i/>
          <w:iCs/>
          <w:sz w:val="22"/>
          <w:szCs w:val="22"/>
        </w:rPr>
        <w:t xml:space="preserve"> </w:t>
      </w:r>
    </w:p>
    <w:p w14:paraId="2EFAD72D" w14:textId="7726E7E3" w:rsidR="00243A75" w:rsidRPr="00760849" w:rsidRDefault="00243A75" w:rsidP="00243A75">
      <w:pPr>
        <w:pStyle w:val="Default"/>
        <w:rPr>
          <w:sz w:val="22"/>
          <w:szCs w:val="22"/>
        </w:rPr>
      </w:pPr>
      <w:r w:rsidRPr="00760849">
        <w:rPr>
          <w:sz w:val="22"/>
          <w:szCs w:val="22"/>
        </w:rPr>
        <w:t xml:space="preserve">The Stetson University College of Law </w:t>
      </w:r>
      <w:r w:rsidRPr="00760849">
        <w:rPr>
          <w:b/>
          <w:bCs/>
          <w:sz w:val="22"/>
          <w:szCs w:val="22"/>
        </w:rPr>
        <w:t xml:space="preserve">Public Safety Department (PSD) staffs both the Gulfport and Tampa campuses.  </w:t>
      </w:r>
      <w:r w:rsidRPr="00760849">
        <w:rPr>
          <w:bCs/>
          <w:sz w:val="22"/>
          <w:szCs w:val="22"/>
        </w:rPr>
        <w:t>The PSD administrative office</w:t>
      </w:r>
      <w:r w:rsidRPr="00760849">
        <w:rPr>
          <w:b/>
          <w:bCs/>
          <w:sz w:val="22"/>
          <w:szCs w:val="22"/>
        </w:rPr>
        <w:t xml:space="preserve"> </w:t>
      </w:r>
      <w:r w:rsidRPr="00760849">
        <w:rPr>
          <w:sz w:val="22"/>
          <w:szCs w:val="22"/>
        </w:rPr>
        <w:t xml:space="preserve">is </w:t>
      </w:r>
      <w:r w:rsidR="00200933">
        <w:rPr>
          <w:sz w:val="22"/>
          <w:szCs w:val="22"/>
        </w:rPr>
        <w:t>located at 1219 61</w:t>
      </w:r>
      <w:r w:rsidR="00C633C4" w:rsidRPr="00200933">
        <w:rPr>
          <w:sz w:val="22"/>
          <w:szCs w:val="22"/>
          <w:vertAlign w:val="superscript"/>
        </w:rPr>
        <w:t>st</w:t>
      </w:r>
      <w:r w:rsidR="00C633C4">
        <w:rPr>
          <w:sz w:val="22"/>
          <w:szCs w:val="22"/>
        </w:rPr>
        <w:t xml:space="preserve"> </w:t>
      </w:r>
      <w:r w:rsidR="00521ECC">
        <w:rPr>
          <w:sz w:val="22"/>
          <w:szCs w:val="22"/>
        </w:rPr>
        <w:t>St. S</w:t>
      </w:r>
      <w:r w:rsidR="0025293C">
        <w:rPr>
          <w:sz w:val="22"/>
          <w:szCs w:val="22"/>
        </w:rPr>
        <w:t xml:space="preserve">. </w:t>
      </w:r>
      <w:r w:rsidR="00C633C4" w:rsidRPr="00760849">
        <w:rPr>
          <w:sz w:val="22"/>
          <w:szCs w:val="22"/>
        </w:rPr>
        <w:t>on</w:t>
      </w:r>
      <w:r w:rsidRPr="00760849">
        <w:rPr>
          <w:sz w:val="22"/>
          <w:szCs w:val="22"/>
        </w:rPr>
        <w:t xml:space="preserve"> the Gulfport campus.  The Public Safety </w:t>
      </w:r>
      <w:r>
        <w:rPr>
          <w:sz w:val="22"/>
          <w:szCs w:val="22"/>
        </w:rPr>
        <w:t>o</w:t>
      </w:r>
      <w:r w:rsidRPr="00760849">
        <w:rPr>
          <w:sz w:val="22"/>
          <w:szCs w:val="22"/>
        </w:rPr>
        <w:t>ffice regular business hours are Monday through Friday 8:30AM – 5:00PM. The office may be reached by dialing extension 7949 from any telephone within the College of Law tel</w:t>
      </w:r>
      <w:r w:rsidR="00816B21">
        <w:rPr>
          <w:sz w:val="22"/>
          <w:szCs w:val="22"/>
        </w:rPr>
        <w:t xml:space="preserve">ephone system or by dialing (727) </w:t>
      </w:r>
      <w:r w:rsidRPr="00760849">
        <w:rPr>
          <w:sz w:val="22"/>
          <w:szCs w:val="22"/>
        </w:rPr>
        <w:t xml:space="preserve">343-1262 direct. </w:t>
      </w:r>
    </w:p>
    <w:p w14:paraId="2EFAD72E" w14:textId="77777777" w:rsidR="00243A75" w:rsidRPr="00760849" w:rsidRDefault="00243A75" w:rsidP="00243A75">
      <w:pPr>
        <w:pStyle w:val="Default"/>
        <w:jc w:val="center"/>
        <w:rPr>
          <w:b/>
          <w:bCs/>
          <w:sz w:val="22"/>
          <w:szCs w:val="22"/>
        </w:rPr>
      </w:pPr>
    </w:p>
    <w:p w14:paraId="2EFAD72F" w14:textId="77777777" w:rsidR="006F64C5" w:rsidRDefault="00243A75" w:rsidP="00243A75">
      <w:pPr>
        <w:pStyle w:val="Default"/>
        <w:jc w:val="center"/>
        <w:rPr>
          <w:b/>
          <w:bCs/>
          <w:sz w:val="22"/>
          <w:szCs w:val="22"/>
        </w:rPr>
      </w:pPr>
      <w:r w:rsidRPr="00760849">
        <w:rPr>
          <w:b/>
          <w:bCs/>
          <w:sz w:val="22"/>
          <w:szCs w:val="22"/>
        </w:rPr>
        <w:t>Emergency Phone Numbers</w:t>
      </w:r>
    </w:p>
    <w:p w14:paraId="2EFAD731" w14:textId="77777777" w:rsidR="006F64C5" w:rsidRPr="00760849" w:rsidRDefault="00243A75" w:rsidP="003D0629">
      <w:pPr>
        <w:pStyle w:val="Default"/>
        <w:rPr>
          <w:sz w:val="22"/>
          <w:szCs w:val="22"/>
        </w:rPr>
      </w:pPr>
      <w:r w:rsidRPr="00760849">
        <w:rPr>
          <w:b/>
          <w:bCs/>
          <w:sz w:val="22"/>
          <w:szCs w:val="22"/>
        </w:rPr>
        <w:t xml:space="preserve"> </w:t>
      </w:r>
    </w:p>
    <w:p w14:paraId="2EFAD732" w14:textId="77777777" w:rsidR="006F64C5" w:rsidRPr="000A33E5" w:rsidRDefault="006F64C5" w:rsidP="006F64C5">
      <w:pPr>
        <w:pStyle w:val="Default"/>
        <w:rPr>
          <w:sz w:val="22"/>
          <w:szCs w:val="22"/>
        </w:rPr>
      </w:pPr>
      <w:r w:rsidRPr="000A33E5">
        <w:rPr>
          <w:sz w:val="22"/>
          <w:szCs w:val="22"/>
        </w:rPr>
        <w:t>The Gulfport campus is staffed by PSD personnel twenty-four (24) hours a day including weekends and holidays. Public Safety Officers at the Gulfport campus may be reached at any time by dialing (</w:t>
      </w:r>
      <w:r w:rsidRPr="000A33E5">
        <w:rPr>
          <w:b/>
          <w:sz w:val="22"/>
          <w:szCs w:val="22"/>
        </w:rPr>
        <w:t>727) 343-1262</w:t>
      </w:r>
      <w:r w:rsidRPr="000A33E5">
        <w:rPr>
          <w:sz w:val="22"/>
          <w:szCs w:val="22"/>
        </w:rPr>
        <w:t xml:space="preserve"> or by using emergency call boxes located around the campus. </w:t>
      </w:r>
    </w:p>
    <w:p w14:paraId="2EFAD733" w14:textId="77777777" w:rsidR="006F64C5" w:rsidRPr="000A33E5" w:rsidRDefault="006F64C5" w:rsidP="006F64C5">
      <w:pPr>
        <w:pStyle w:val="Default"/>
        <w:rPr>
          <w:sz w:val="22"/>
          <w:szCs w:val="22"/>
        </w:rPr>
      </w:pPr>
      <w:r w:rsidRPr="000A33E5">
        <w:rPr>
          <w:sz w:val="22"/>
          <w:szCs w:val="22"/>
        </w:rPr>
        <w:t xml:space="preserve"> </w:t>
      </w:r>
    </w:p>
    <w:p w14:paraId="2EFAD735" w14:textId="196276F9" w:rsidR="00243A75" w:rsidRPr="003D0629" w:rsidRDefault="006F64C5" w:rsidP="006F64C5">
      <w:pPr>
        <w:pStyle w:val="Default"/>
        <w:rPr>
          <w:sz w:val="22"/>
          <w:szCs w:val="22"/>
        </w:rPr>
      </w:pPr>
      <w:r w:rsidRPr="000A33E5">
        <w:rPr>
          <w:sz w:val="22"/>
          <w:szCs w:val="22"/>
        </w:rPr>
        <w:t xml:space="preserve">The Tampa Law Center is staffed by PSD personnel </w:t>
      </w:r>
      <w:r w:rsidRPr="000A33E5">
        <w:rPr>
          <w:bCs/>
          <w:sz w:val="22"/>
          <w:szCs w:val="22"/>
        </w:rPr>
        <w:t>between the hours of 6:</w:t>
      </w:r>
      <w:r w:rsidR="00036F56">
        <w:rPr>
          <w:bCs/>
          <w:sz w:val="22"/>
          <w:szCs w:val="22"/>
        </w:rPr>
        <w:t>30</w:t>
      </w:r>
      <w:r w:rsidRPr="000A33E5">
        <w:rPr>
          <w:bCs/>
          <w:sz w:val="22"/>
          <w:szCs w:val="22"/>
        </w:rPr>
        <w:t xml:space="preserve"> a.m. and </w:t>
      </w:r>
      <w:r w:rsidR="00036F56">
        <w:rPr>
          <w:bCs/>
          <w:sz w:val="22"/>
          <w:szCs w:val="22"/>
        </w:rPr>
        <w:t>10:30pm</w:t>
      </w:r>
      <w:r w:rsidRPr="000A33E5">
        <w:rPr>
          <w:sz w:val="22"/>
          <w:szCs w:val="22"/>
        </w:rPr>
        <w:t xml:space="preserve"> </w:t>
      </w:r>
      <w:r w:rsidR="00C633C4" w:rsidRPr="000A33E5">
        <w:rPr>
          <w:sz w:val="22"/>
          <w:szCs w:val="22"/>
        </w:rPr>
        <w:t>and during</w:t>
      </w:r>
      <w:r w:rsidRPr="000A33E5">
        <w:rPr>
          <w:bCs/>
          <w:sz w:val="22"/>
          <w:szCs w:val="22"/>
        </w:rPr>
        <w:t xml:space="preserve"> any extended campus open hours</w:t>
      </w:r>
      <w:r w:rsidRPr="000A33E5">
        <w:rPr>
          <w:sz w:val="22"/>
          <w:szCs w:val="22"/>
        </w:rPr>
        <w:t xml:space="preserve">.  Public Safety Officers at the </w:t>
      </w:r>
      <w:r w:rsidRPr="000A33E5">
        <w:rPr>
          <w:b/>
          <w:bCs/>
          <w:sz w:val="22"/>
          <w:szCs w:val="22"/>
        </w:rPr>
        <w:t xml:space="preserve">Tampa Law Center </w:t>
      </w:r>
      <w:r w:rsidRPr="000A33E5">
        <w:rPr>
          <w:sz w:val="22"/>
          <w:szCs w:val="22"/>
        </w:rPr>
        <w:t xml:space="preserve">may be reached by dialing </w:t>
      </w:r>
      <w:r w:rsidRPr="000A33E5">
        <w:rPr>
          <w:b/>
          <w:bCs/>
          <w:sz w:val="22"/>
          <w:szCs w:val="22"/>
        </w:rPr>
        <w:t>(727) 420-8868</w:t>
      </w:r>
      <w:r w:rsidRPr="000A33E5">
        <w:rPr>
          <w:bCs/>
          <w:sz w:val="22"/>
          <w:szCs w:val="22"/>
        </w:rPr>
        <w:t>, or by using</w:t>
      </w:r>
      <w:r w:rsidRPr="000A33E5">
        <w:rPr>
          <w:sz w:val="22"/>
          <w:szCs w:val="22"/>
        </w:rPr>
        <w:t xml:space="preserve"> the emergency call box located at the west entry (near the Smith Courtroom). </w:t>
      </w:r>
      <w:r w:rsidR="003C039F">
        <w:rPr>
          <w:sz w:val="22"/>
          <w:szCs w:val="22"/>
        </w:rPr>
        <w:t xml:space="preserve"> For after-hours emergencies, call Gulfport Public Safety</w:t>
      </w:r>
      <w:r w:rsidR="007B2B0E">
        <w:rPr>
          <w:sz w:val="22"/>
          <w:szCs w:val="22"/>
        </w:rPr>
        <w:t xml:space="preserve"> </w:t>
      </w:r>
      <w:r w:rsidR="003C039F">
        <w:rPr>
          <w:sz w:val="22"/>
          <w:szCs w:val="22"/>
        </w:rPr>
        <w:t xml:space="preserve">at </w:t>
      </w:r>
      <w:r w:rsidR="003C039F" w:rsidRPr="00293ADD">
        <w:rPr>
          <w:b/>
          <w:sz w:val="22"/>
          <w:szCs w:val="22"/>
        </w:rPr>
        <w:t>(727) 343-1262</w:t>
      </w:r>
      <w:r w:rsidR="003C039F">
        <w:rPr>
          <w:sz w:val="22"/>
          <w:szCs w:val="22"/>
        </w:rPr>
        <w:t>.</w:t>
      </w:r>
    </w:p>
    <w:p w14:paraId="2EFAD736" w14:textId="77777777" w:rsidR="00243A75" w:rsidRPr="00760849" w:rsidRDefault="00243A75" w:rsidP="00243A75">
      <w:pPr>
        <w:pStyle w:val="Default"/>
        <w:rPr>
          <w:sz w:val="22"/>
          <w:szCs w:val="22"/>
        </w:rPr>
      </w:pPr>
    </w:p>
    <w:p w14:paraId="2EFAD737" w14:textId="77777777" w:rsidR="00243A75" w:rsidRPr="00760849" w:rsidRDefault="00243A75" w:rsidP="00243A75">
      <w:pPr>
        <w:pStyle w:val="Default"/>
        <w:rPr>
          <w:b/>
          <w:bCs/>
          <w:i/>
          <w:iCs/>
          <w:sz w:val="22"/>
          <w:szCs w:val="22"/>
        </w:rPr>
      </w:pPr>
      <w:r w:rsidRPr="00760849">
        <w:rPr>
          <w:b/>
          <w:bCs/>
          <w:i/>
          <w:iCs/>
          <w:sz w:val="22"/>
          <w:szCs w:val="22"/>
        </w:rPr>
        <w:t xml:space="preserve">IN CASE OF EMERGENCY, </w:t>
      </w:r>
      <w:r w:rsidRPr="00760849">
        <w:rPr>
          <w:bCs/>
          <w:i/>
          <w:iCs/>
          <w:sz w:val="22"/>
          <w:szCs w:val="22"/>
        </w:rPr>
        <w:t xml:space="preserve">call 911 if able to do so, and then call </w:t>
      </w:r>
      <w:r w:rsidR="00816B21">
        <w:rPr>
          <w:bCs/>
          <w:i/>
          <w:iCs/>
          <w:sz w:val="22"/>
          <w:szCs w:val="22"/>
        </w:rPr>
        <w:t>(</w:t>
      </w:r>
      <w:r w:rsidRPr="00760849">
        <w:rPr>
          <w:bCs/>
          <w:i/>
          <w:iCs/>
          <w:sz w:val="22"/>
          <w:szCs w:val="22"/>
        </w:rPr>
        <w:t>7</w:t>
      </w:r>
      <w:r w:rsidR="00816B21">
        <w:rPr>
          <w:bCs/>
          <w:i/>
          <w:iCs/>
          <w:sz w:val="22"/>
          <w:szCs w:val="22"/>
        </w:rPr>
        <w:t xml:space="preserve">27) 343-1262 for Gulfport or (727) </w:t>
      </w:r>
      <w:r w:rsidRPr="00760849">
        <w:rPr>
          <w:bCs/>
          <w:i/>
          <w:iCs/>
          <w:sz w:val="22"/>
          <w:szCs w:val="22"/>
        </w:rPr>
        <w:t>420-8868 for Tampa, or use emergency call boxes.</w:t>
      </w:r>
      <w:r w:rsidRPr="00760849">
        <w:rPr>
          <w:b/>
          <w:bCs/>
          <w:i/>
          <w:iCs/>
          <w:sz w:val="22"/>
          <w:szCs w:val="22"/>
        </w:rPr>
        <w:t xml:space="preserve"> </w:t>
      </w:r>
    </w:p>
    <w:p w14:paraId="2EFAD738" w14:textId="77777777" w:rsidR="00243A75" w:rsidRPr="00760849" w:rsidRDefault="00243A75" w:rsidP="00243A75">
      <w:pPr>
        <w:pStyle w:val="Default"/>
        <w:rPr>
          <w:sz w:val="22"/>
          <w:szCs w:val="22"/>
        </w:rPr>
      </w:pPr>
    </w:p>
    <w:p w14:paraId="2EFAD739" w14:textId="77777777" w:rsidR="00243A75" w:rsidRPr="00760849" w:rsidRDefault="00243A75" w:rsidP="00243A75">
      <w:pPr>
        <w:pStyle w:val="Default"/>
        <w:jc w:val="center"/>
        <w:rPr>
          <w:b/>
          <w:bCs/>
          <w:sz w:val="22"/>
          <w:szCs w:val="22"/>
        </w:rPr>
      </w:pPr>
      <w:r w:rsidRPr="00760849">
        <w:rPr>
          <w:b/>
          <w:bCs/>
          <w:sz w:val="22"/>
          <w:szCs w:val="22"/>
        </w:rPr>
        <w:t xml:space="preserve">Emergency Call Boxes </w:t>
      </w:r>
    </w:p>
    <w:p w14:paraId="2EFAD73A" w14:textId="77777777" w:rsidR="00243A75" w:rsidRPr="00760849" w:rsidRDefault="00243A75" w:rsidP="00243A75">
      <w:pPr>
        <w:pStyle w:val="Default"/>
        <w:jc w:val="center"/>
        <w:rPr>
          <w:sz w:val="22"/>
          <w:szCs w:val="22"/>
        </w:rPr>
      </w:pPr>
    </w:p>
    <w:p w14:paraId="2EFAD73B" w14:textId="77777777" w:rsidR="00243A75" w:rsidRPr="00760849" w:rsidRDefault="00243A75" w:rsidP="00243A75">
      <w:pPr>
        <w:pStyle w:val="Default"/>
        <w:rPr>
          <w:bCs/>
          <w:sz w:val="22"/>
          <w:szCs w:val="22"/>
        </w:rPr>
      </w:pPr>
      <w:r w:rsidRPr="00760849">
        <w:rPr>
          <w:bCs/>
          <w:sz w:val="22"/>
          <w:szCs w:val="22"/>
        </w:rPr>
        <w:t xml:space="preserve">There are </w:t>
      </w:r>
      <w:r>
        <w:rPr>
          <w:bCs/>
          <w:sz w:val="22"/>
          <w:szCs w:val="22"/>
        </w:rPr>
        <w:t>thirteen</w:t>
      </w:r>
      <w:r w:rsidRPr="00760849">
        <w:rPr>
          <w:bCs/>
          <w:sz w:val="22"/>
          <w:szCs w:val="22"/>
        </w:rPr>
        <w:t xml:space="preserve"> emergency call boxes, located as follows: </w:t>
      </w:r>
    </w:p>
    <w:p w14:paraId="2EFAD73C" w14:textId="77777777" w:rsidR="00243A75" w:rsidRPr="00760849" w:rsidRDefault="00243A75" w:rsidP="00243A75">
      <w:pPr>
        <w:pStyle w:val="Default"/>
        <w:rPr>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gridCol w:w="4077"/>
      </w:tblGrid>
      <w:tr w:rsidR="00243A75" w:rsidRPr="00760849" w14:paraId="2EFAD73F" w14:textId="77777777" w:rsidTr="004A73B3">
        <w:tc>
          <w:tcPr>
            <w:tcW w:w="4198" w:type="dxa"/>
            <w:shd w:val="clear" w:color="auto" w:fill="C2D69B" w:themeFill="accent3" w:themeFillTint="99"/>
          </w:tcPr>
          <w:p w14:paraId="2EFAD73D" w14:textId="77777777" w:rsidR="00243A75" w:rsidRPr="004A73B3" w:rsidRDefault="00243A75" w:rsidP="00243A75">
            <w:pPr>
              <w:pStyle w:val="Default"/>
              <w:rPr>
                <w:b/>
                <w:sz w:val="22"/>
                <w:szCs w:val="22"/>
              </w:rPr>
            </w:pPr>
            <w:r w:rsidRPr="004A73B3">
              <w:rPr>
                <w:b/>
                <w:sz w:val="22"/>
                <w:szCs w:val="22"/>
              </w:rPr>
              <w:t>Location</w:t>
            </w:r>
          </w:p>
        </w:tc>
        <w:tc>
          <w:tcPr>
            <w:tcW w:w="4190" w:type="dxa"/>
            <w:shd w:val="clear" w:color="auto" w:fill="C2D69B" w:themeFill="accent3" w:themeFillTint="99"/>
          </w:tcPr>
          <w:p w14:paraId="2EFAD73E" w14:textId="77777777" w:rsidR="00243A75" w:rsidRPr="0023632A" w:rsidRDefault="00243A75" w:rsidP="00243A75">
            <w:pPr>
              <w:pStyle w:val="Default"/>
              <w:rPr>
                <w:b/>
                <w:sz w:val="22"/>
                <w:szCs w:val="22"/>
              </w:rPr>
            </w:pPr>
            <w:r w:rsidRPr="0023632A">
              <w:rPr>
                <w:b/>
                <w:sz w:val="22"/>
                <w:szCs w:val="22"/>
              </w:rPr>
              <w:t>Campus</w:t>
            </w:r>
          </w:p>
        </w:tc>
      </w:tr>
      <w:tr w:rsidR="00243A75" w:rsidRPr="00760849" w14:paraId="2EFAD742" w14:textId="77777777" w:rsidTr="00133543">
        <w:tc>
          <w:tcPr>
            <w:tcW w:w="4198" w:type="dxa"/>
          </w:tcPr>
          <w:p w14:paraId="2EFAD740" w14:textId="77777777" w:rsidR="00243A75" w:rsidRPr="00760849" w:rsidRDefault="00243A75" w:rsidP="00243A75">
            <w:pPr>
              <w:pStyle w:val="Default"/>
              <w:rPr>
                <w:sz w:val="22"/>
                <w:szCs w:val="22"/>
              </w:rPr>
            </w:pPr>
            <w:r w:rsidRPr="00760849">
              <w:rPr>
                <w:sz w:val="22"/>
                <w:szCs w:val="22"/>
              </w:rPr>
              <w:t>North Library Parking Lot</w:t>
            </w:r>
          </w:p>
        </w:tc>
        <w:tc>
          <w:tcPr>
            <w:tcW w:w="4190" w:type="dxa"/>
          </w:tcPr>
          <w:p w14:paraId="2EFAD741" w14:textId="77777777" w:rsidR="00243A75" w:rsidRPr="00760849" w:rsidRDefault="00243A75" w:rsidP="00243A75">
            <w:pPr>
              <w:pStyle w:val="Default"/>
              <w:rPr>
                <w:sz w:val="22"/>
                <w:szCs w:val="22"/>
              </w:rPr>
            </w:pPr>
            <w:r w:rsidRPr="00760849">
              <w:rPr>
                <w:sz w:val="22"/>
                <w:szCs w:val="22"/>
              </w:rPr>
              <w:t>Gulfport Campus</w:t>
            </w:r>
          </w:p>
        </w:tc>
      </w:tr>
      <w:tr w:rsidR="00243A75" w:rsidRPr="00760849" w14:paraId="2EFAD745" w14:textId="77777777" w:rsidTr="004A73B3">
        <w:tc>
          <w:tcPr>
            <w:tcW w:w="4198" w:type="dxa"/>
            <w:shd w:val="clear" w:color="auto" w:fill="C2D69B" w:themeFill="accent3" w:themeFillTint="99"/>
          </w:tcPr>
          <w:p w14:paraId="2EFAD743" w14:textId="77777777" w:rsidR="00243A75" w:rsidRPr="00760849" w:rsidRDefault="001B18ED" w:rsidP="001B18ED">
            <w:pPr>
              <w:pStyle w:val="Default"/>
              <w:rPr>
                <w:sz w:val="22"/>
                <w:szCs w:val="22"/>
              </w:rPr>
            </w:pPr>
            <w:r>
              <w:rPr>
                <w:sz w:val="22"/>
                <w:szCs w:val="22"/>
              </w:rPr>
              <w:t>SL Weight Room/</w:t>
            </w:r>
            <w:r w:rsidR="00243A75" w:rsidRPr="00760849">
              <w:rPr>
                <w:sz w:val="22"/>
                <w:szCs w:val="22"/>
              </w:rPr>
              <w:t>Pool Facility</w:t>
            </w:r>
          </w:p>
        </w:tc>
        <w:tc>
          <w:tcPr>
            <w:tcW w:w="4190" w:type="dxa"/>
            <w:shd w:val="clear" w:color="auto" w:fill="C2D69B" w:themeFill="accent3" w:themeFillTint="99"/>
          </w:tcPr>
          <w:p w14:paraId="2EFAD744" w14:textId="77777777" w:rsidR="00243A75" w:rsidRPr="00760849" w:rsidRDefault="00243A75" w:rsidP="00243A75">
            <w:pPr>
              <w:pStyle w:val="Default"/>
              <w:rPr>
                <w:sz w:val="22"/>
                <w:szCs w:val="22"/>
              </w:rPr>
            </w:pPr>
            <w:r w:rsidRPr="00760849">
              <w:rPr>
                <w:sz w:val="22"/>
                <w:szCs w:val="22"/>
              </w:rPr>
              <w:t>Gulfport Campus</w:t>
            </w:r>
          </w:p>
        </w:tc>
      </w:tr>
      <w:tr w:rsidR="00243A75" w:rsidRPr="00760849" w14:paraId="2EFAD748" w14:textId="77777777" w:rsidTr="00133543">
        <w:tc>
          <w:tcPr>
            <w:tcW w:w="4198" w:type="dxa"/>
          </w:tcPr>
          <w:p w14:paraId="2EFAD746" w14:textId="77777777" w:rsidR="00243A75" w:rsidRPr="00760849" w:rsidRDefault="00243A75" w:rsidP="00243A75">
            <w:pPr>
              <w:pStyle w:val="Default"/>
              <w:rPr>
                <w:sz w:val="22"/>
                <w:szCs w:val="22"/>
              </w:rPr>
            </w:pPr>
            <w:r w:rsidRPr="00760849">
              <w:rPr>
                <w:sz w:val="22"/>
                <w:szCs w:val="22"/>
              </w:rPr>
              <w:t>South Library Parking Lot</w:t>
            </w:r>
          </w:p>
        </w:tc>
        <w:tc>
          <w:tcPr>
            <w:tcW w:w="4190" w:type="dxa"/>
          </w:tcPr>
          <w:p w14:paraId="2EFAD747" w14:textId="77777777" w:rsidR="00243A75" w:rsidRPr="00760849" w:rsidRDefault="00243A75" w:rsidP="00243A75">
            <w:pPr>
              <w:pStyle w:val="Default"/>
              <w:rPr>
                <w:sz w:val="22"/>
                <w:szCs w:val="22"/>
              </w:rPr>
            </w:pPr>
            <w:r w:rsidRPr="00760849">
              <w:rPr>
                <w:sz w:val="22"/>
                <w:szCs w:val="22"/>
              </w:rPr>
              <w:t>Gulfport Campus</w:t>
            </w:r>
          </w:p>
        </w:tc>
      </w:tr>
      <w:tr w:rsidR="00243A75" w:rsidRPr="00760849" w14:paraId="2EFAD74B" w14:textId="77777777" w:rsidTr="004A73B3">
        <w:tc>
          <w:tcPr>
            <w:tcW w:w="4198" w:type="dxa"/>
            <w:shd w:val="clear" w:color="auto" w:fill="C2D69B" w:themeFill="accent3" w:themeFillTint="99"/>
          </w:tcPr>
          <w:p w14:paraId="2EFAD749" w14:textId="77777777" w:rsidR="00243A75" w:rsidRPr="00760849" w:rsidRDefault="00243A75" w:rsidP="00F34487">
            <w:pPr>
              <w:pStyle w:val="Default"/>
              <w:numPr>
                <w:ilvl w:val="0"/>
                <w:numId w:val="27"/>
              </w:numPr>
              <w:rPr>
                <w:sz w:val="22"/>
                <w:szCs w:val="22"/>
              </w:rPr>
            </w:pPr>
            <w:r w:rsidRPr="00760849">
              <w:rPr>
                <w:sz w:val="22"/>
                <w:szCs w:val="22"/>
              </w:rPr>
              <w:t xml:space="preserve">Main Parking Lot </w:t>
            </w:r>
          </w:p>
        </w:tc>
        <w:tc>
          <w:tcPr>
            <w:tcW w:w="4190" w:type="dxa"/>
            <w:shd w:val="clear" w:color="auto" w:fill="C2D69B" w:themeFill="accent3" w:themeFillTint="99"/>
          </w:tcPr>
          <w:p w14:paraId="2EFAD74A" w14:textId="77777777" w:rsidR="00243A75" w:rsidRPr="00760849" w:rsidRDefault="00243A75" w:rsidP="00243A75">
            <w:pPr>
              <w:pStyle w:val="Default"/>
              <w:rPr>
                <w:sz w:val="22"/>
                <w:szCs w:val="22"/>
              </w:rPr>
            </w:pPr>
            <w:r w:rsidRPr="00760849">
              <w:rPr>
                <w:sz w:val="22"/>
                <w:szCs w:val="22"/>
              </w:rPr>
              <w:t>Gulfport Campus</w:t>
            </w:r>
          </w:p>
        </w:tc>
      </w:tr>
      <w:tr w:rsidR="00243A75" w:rsidRPr="00760849" w14:paraId="2EFAD74E" w14:textId="77777777" w:rsidTr="00133543">
        <w:tc>
          <w:tcPr>
            <w:tcW w:w="4198" w:type="dxa"/>
          </w:tcPr>
          <w:p w14:paraId="2EFAD74C" w14:textId="07AC5CE6" w:rsidR="00243A75" w:rsidRPr="00760849" w:rsidRDefault="00243A75" w:rsidP="00133543">
            <w:pPr>
              <w:pStyle w:val="Default"/>
              <w:rPr>
                <w:sz w:val="22"/>
                <w:szCs w:val="22"/>
              </w:rPr>
            </w:pPr>
            <w:r w:rsidRPr="00760849">
              <w:rPr>
                <w:sz w:val="22"/>
                <w:szCs w:val="22"/>
              </w:rPr>
              <w:t>Main Lobby of Campu</w:t>
            </w:r>
            <w:r w:rsidR="00C6145A">
              <w:rPr>
                <w:sz w:val="22"/>
                <w:szCs w:val="22"/>
              </w:rPr>
              <w:t>s</w:t>
            </w:r>
          </w:p>
        </w:tc>
        <w:tc>
          <w:tcPr>
            <w:tcW w:w="4190" w:type="dxa"/>
          </w:tcPr>
          <w:p w14:paraId="2EFAD74D" w14:textId="77777777" w:rsidR="00243A75" w:rsidRPr="00760849" w:rsidRDefault="00243A75" w:rsidP="00243A75">
            <w:pPr>
              <w:pStyle w:val="Default"/>
              <w:rPr>
                <w:sz w:val="22"/>
                <w:szCs w:val="22"/>
              </w:rPr>
            </w:pPr>
            <w:r w:rsidRPr="00760849">
              <w:rPr>
                <w:sz w:val="22"/>
                <w:szCs w:val="22"/>
              </w:rPr>
              <w:t>Gulfport Campus</w:t>
            </w:r>
          </w:p>
        </w:tc>
      </w:tr>
      <w:tr w:rsidR="00243A75" w:rsidRPr="00760849" w14:paraId="2EFAD751" w14:textId="77777777" w:rsidTr="004A73B3">
        <w:tc>
          <w:tcPr>
            <w:tcW w:w="4198" w:type="dxa"/>
            <w:shd w:val="clear" w:color="auto" w:fill="C2D69B" w:themeFill="accent3" w:themeFillTint="99"/>
          </w:tcPr>
          <w:p w14:paraId="2EFAD74F" w14:textId="77777777" w:rsidR="00243A75" w:rsidRPr="00760849" w:rsidRDefault="00A21157" w:rsidP="00A21157">
            <w:pPr>
              <w:pStyle w:val="Default"/>
              <w:rPr>
                <w:sz w:val="22"/>
                <w:szCs w:val="22"/>
              </w:rPr>
            </w:pPr>
            <w:r>
              <w:rPr>
                <w:sz w:val="22"/>
                <w:szCs w:val="22"/>
              </w:rPr>
              <w:t>Athletic Field</w:t>
            </w:r>
            <w:r w:rsidR="00243A75" w:rsidRPr="00760849">
              <w:rPr>
                <w:sz w:val="22"/>
                <w:szCs w:val="22"/>
              </w:rPr>
              <w:t xml:space="preserve"> Parking Lot </w:t>
            </w:r>
          </w:p>
        </w:tc>
        <w:tc>
          <w:tcPr>
            <w:tcW w:w="4190" w:type="dxa"/>
            <w:shd w:val="clear" w:color="auto" w:fill="C2D69B" w:themeFill="accent3" w:themeFillTint="99"/>
          </w:tcPr>
          <w:p w14:paraId="2EFAD750" w14:textId="77777777" w:rsidR="00243A75" w:rsidRPr="00760849" w:rsidRDefault="00243A75" w:rsidP="00243A75">
            <w:pPr>
              <w:pStyle w:val="Default"/>
              <w:rPr>
                <w:sz w:val="22"/>
                <w:szCs w:val="22"/>
              </w:rPr>
            </w:pPr>
            <w:r w:rsidRPr="00760849">
              <w:rPr>
                <w:sz w:val="22"/>
                <w:szCs w:val="22"/>
              </w:rPr>
              <w:t>Gulfport Campus</w:t>
            </w:r>
          </w:p>
        </w:tc>
      </w:tr>
      <w:tr w:rsidR="00243A75" w:rsidRPr="00760849" w14:paraId="2EFAD754" w14:textId="77777777" w:rsidTr="00133543">
        <w:tc>
          <w:tcPr>
            <w:tcW w:w="4198" w:type="dxa"/>
          </w:tcPr>
          <w:p w14:paraId="2EFAD752" w14:textId="77777777" w:rsidR="00243A75" w:rsidRPr="00760849" w:rsidRDefault="00243A75" w:rsidP="00243A75">
            <w:pPr>
              <w:pStyle w:val="Default"/>
              <w:rPr>
                <w:sz w:val="22"/>
                <w:szCs w:val="22"/>
              </w:rPr>
            </w:pPr>
            <w:r>
              <w:rPr>
                <w:sz w:val="22"/>
                <w:szCs w:val="22"/>
              </w:rPr>
              <w:t xml:space="preserve">On Campus Laundry Facility </w:t>
            </w:r>
          </w:p>
        </w:tc>
        <w:tc>
          <w:tcPr>
            <w:tcW w:w="4190" w:type="dxa"/>
          </w:tcPr>
          <w:p w14:paraId="2EFAD753" w14:textId="77777777" w:rsidR="00243A75" w:rsidRPr="00760849" w:rsidRDefault="00243A75" w:rsidP="00243A75">
            <w:pPr>
              <w:pStyle w:val="Default"/>
              <w:rPr>
                <w:sz w:val="22"/>
                <w:szCs w:val="22"/>
              </w:rPr>
            </w:pPr>
            <w:r>
              <w:rPr>
                <w:sz w:val="22"/>
                <w:szCs w:val="22"/>
              </w:rPr>
              <w:t>Gulfport Campus</w:t>
            </w:r>
          </w:p>
        </w:tc>
      </w:tr>
      <w:tr w:rsidR="00243A75" w:rsidRPr="00760849" w14:paraId="2EFAD757" w14:textId="77777777" w:rsidTr="004A73B3">
        <w:tc>
          <w:tcPr>
            <w:tcW w:w="4198" w:type="dxa"/>
            <w:shd w:val="clear" w:color="auto" w:fill="C2D69B" w:themeFill="accent3" w:themeFillTint="99"/>
          </w:tcPr>
          <w:p w14:paraId="2EFAD755" w14:textId="77777777" w:rsidR="00243A75" w:rsidRPr="00760849" w:rsidRDefault="00243A75" w:rsidP="00243A75">
            <w:pPr>
              <w:pStyle w:val="Default"/>
              <w:rPr>
                <w:sz w:val="22"/>
                <w:szCs w:val="22"/>
              </w:rPr>
            </w:pPr>
            <w:r>
              <w:rPr>
                <w:sz w:val="22"/>
                <w:szCs w:val="22"/>
              </w:rPr>
              <w:t>13</w:t>
            </w:r>
            <w:r w:rsidRPr="007D24DB">
              <w:rPr>
                <w:sz w:val="22"/>
                <w:szCs w:val="22"/>
                <w:vertAlign w:val="superscript"/>
              </w:rPr>
              <w:t>th</w:t>
            </w:r>
            <w:r>
              <w:rPr>
                <w:sz w:val="22"/>
                <w:szCs w:val="22"/>
              </w:rPr>
              <w:t xml:space="preserve"> </w:t>
            </w:r>
            <w:r w:rsidR="002642EE">
              <w:rPr>
                <w:sz w:val="22"/>
                <w:szCs w:val="22"/>
              </w:rPr>
              <w:t>Avenue</w:t>
            </w:r>
            <w:r>
              <w:rPr>
                <w:sz w:val="22"/>
                <w:szCs w:val="22"/>
              </w:rPr>
              <w:t xml:space="preserve"> Parking Lot</w:t>
            </w:r>
            <w:r w:rsidRPr="00760849">
              <w:rPr>
                <w:sz w:val="22"/>
                <w:szCs w:val="22"/>
              </w:rPr>
              <w:t xml:space="preserve"> </w:t>
            </w:r>
          </w:p>
        </w:tc>
        <w:tc>
          <w:tcPr>
            <w:tcW w:w="4190" w:type="dxa"/>
            <w:shd w:val="clear" w:color="auto" w:fill="C2D69B" w:themeFill="accent3" w:themeFillTint="99"/>
          </w:tcPr>
          <w:p w14:paraId="2EFAD756" w14:textId="77777777" w:rsidR="00243A75" w:rsidRPr="00760849" w:rsidRDefault="00243A75" w:rsidP="00243A75">
            <w:pPr>
              <w:pStyle w:val="Default"/>
              <w:rPr>
                <w:sz w:val="22"/>
                <w:szCs w:val="22"/>
              </w:rPr>
            </w:pPr>
            <w:r w:rsidRPr="00760849">
              <w:rPr>
                <w:sz w:val="22"/>
                <w:szCs w:val="22"/>
              </w:rPr>
              <w:t>Gulfport Campus</w:t>
            </w:r>
          </w:p>
        </w:tc>
      </w:tr>
      <w:tr w:rsidR="00243A75" w:rsidRPr="00760849" w14:paraId="2EFAD75A" w14:textId="77777777" w:rsidTr="00133543">
        <w:tc>
          <w:tcPr>
            <w:tcW w:w="4198" w:type="dxa"/>
          </w:tcPr>
          <w:p w14:paraId="2EFAD758" w14:textId="77777777" w:rsidR="00243A75" w:rsidRPr="00760849" w:rsidRDefault="00243A75" w:rsidP="00243A75">
            <w:pPr>
              <w:pStyle w:val="Default"/>
              <w:rPr>
                <w:sz w:val="22"/>
                <w:szCs w:val="22"/>
              </w:rPr>
            </w:pPr>
            <w:r w:rsidRPr="00760849">
              <w:rPr>
                <w:sz w:val="22"/>
                <w:szCs w:val="22"/>
              </w:rPr>
              <w:t>Classroom Building – 2</w:t>
            </w:r>
            <w:r w:rsidRPr="00760849">
              <w:rPr>
                <w:position w:val="10"/>
                <w:sz w:val="22"/>
                <w:szCs w:val="22"/>
                <w:vertAlign w:val="superscript"/>
              </w:rPr>
              <w:t xml:space="preserve">nd </w:t>
            </w:r>
            <w:r w:rsidRPr="00760849">
              <w:rPr>
                <w:sz w:val="22"/>
                <w:szCs w:val="22"/>
              </w:rPr>
              <w:t xml:space="preserve">Floor </w:t>
            </w:r>
          </w:p>
        </w:tc>
        <w:tc>
          <w:tcPr>
            <w:tcW w:w="4190" w:type="dxa"/>
          </w:tcPr>
          <w:p w14:paraId="2EFAD759" w14:textId="77777777" w:rsidR="00243A75" w:rsidRPr="00760849" w:rsidRDefault="00243A75" w:rsidP="00243A75">
            <w:pPr>
              <w:pStyle w:val="Default"/>
              <w:rPr>
                <w:sz w:val="22"/>
                <w:szCs w:val="22"/>
              </w:rPr>
            </w:pPr>
            <w:r w:rsidRPr="00760849">
              <w:rPr>
                <w:sz w:val="22"/>
                <w:szCs w:val="22"/>
              </w:rPr>
              <w:t>Gulfport Campus</w:t>
            </w:r>
          </w:p>
        </w:tc>
      </w:tr>
      <w:tr w:rsidR="00243A75" w:rsidRPr="00760849" w14:paraId="2EFAD75D" w14:textId="77777777" w:rsidTr="004A73B3">
        <w:tc>
          <w:tcPr>
            <w:tcW w:w="4198" w:type="dxa"/>
            <w:shd w:val="clear" w:color="auto" w:fill="C2D69B" w:themeFill="accent3" w:themeFillTint="99"/>
          </w:tcPr>
          <w:p w14:paraId="2EFAD75B" w14:textId="2132FC4F" w:rsidR="00243A75" w:rsidRPr="00760849" w:rsidRDefault="00E14361" w:rsidP="00133543">
            <w:pPr>
              <w:pStyle w:val="Default"/>
              <w:rPr>
                <w:sz w:val="22"/>
                <w:szCs w:val="22"/>
              </w:rPr>
            </w:pPr>
            <w:r>
              <w:rPr>
                <w:sz w:val="22"/>
                <w:szCs w:val="22"/>
              </w:rPr>
              <w:t>Banyan Courtyard</w:t>
            </w:r>
            <w:r w:rsidR="00243A75" w:rsidRPr="00760849">
              <w:rPr>
                <w:sz w:val="22"/>
                <w:szCs w:val="22"/>
              </w:rPr>
              <w:t xml:space="preserve"> </w:t>
            </w:r>
          </w:p>
        </w:tc>
        <w:tc>
          <w:tcPr>
            <w:tcW w:w="4190" w:type="dxa"/>
            <w:shd w:val="clear" w:color="auto" w:fill="C2D69B" w:themeFill="accent3" w:themeFillTint="99"/>
          </w:tcPr>
          <w:p w14:paraId="2EFAD75C" w14:textId="77777777" w:rsidR="00243A75" w:rsidRPr="00760849" w:rsidRDefault="00243A75" w:rsidP="00243A75">
            <w:pPr>
              <w:pStyle w:val="Default"/>
              <w:rPr>
                <w:sz w:val="22"/>
                <w:szCs w:val="22"/>
              </w:rPr>
            </w:pPr>
            <w:r w:rsidRPr="00760849">
              <w:rPr>
                <w:sz w:val="22"/>
                <w:szCs w:val="22"/>
              </w:rPr>
              <w:t>Gulfport Campus</w:t>
            </w:r>
          </w:p>
        </w:tc>
      </w:tr>
      <w:tr w:rsidR="003D0629" w:rsidRPr="00760849" w14:paraId="78AB268F" w14:textId="77777777" w:rsidTr="004A73B3">
        <w:tc>
          <w:tcPr>
            <w:tcW w:w="4198" w:type="dxa"/>
            <w:shd w:val="clear" w:color="auto" w:fill="auto"/>
          </w:tcPr>
          <w:p w14:paraId="7B19AFAF" w14:textId="0370D618" w:rsidR="003D0629" w:rsidRDefault="003D0629" w:rsidP="00133543">
            <w:pPr>
              <w:pStyle w:val="Default"/>
              <w:rPr>
                <w:sz w:val="22"/>
                <w:szCs w:val="22"/>
              </w:rPr>
            </w:pPr>
            <w:r>
              <w:rPr>
                <w:sz w:val="22"/>
                <w:szCs w:val="22"/>
              </w:rPr>
              <w:t>Public Safety Office</w:t>
            </w:r>
          </w:p>
        </w:tc>
        <w:tc>
          <w:tcPr>
            <w:tcW w:w="4190" w:type="dxa"/>
            <w:shd w:val="clear" w:color="auto" w:fill="auto"/>
          </w:tcPr>
          <w:p w14:paraId="2375C8F5" w14:textId="681E9457" w:rsidR="003D0629" w:rsidRPr="00760849" w:rsidRDefault="003D0629" w:rsidP="00243A75">
            <w:pPr>
              <w:pStyle w:val="Default"/>
              <w:rPr>
                <w:sz w:val="22"/>
                <w:szCs w:val="22"/>
              </w:rPr>
            </w:pPr>
            <w:r>
              <w:rPr>
                <w:sz w:val="22"/>
                <w:szCs w:val="22"/>
              </w:rPr>
              <w:t>Gulfport Campus</w:t>
            </w:r>
          </w:p>
        </w:tc>
      </w:tr>
      <w:tr w:rsidR="00243A75" w:rsidRPr="00760849" w14:paraId="2EFAD760" w14:textId="77777777" w:rsidTr="004A73B3">
        <w:tc>
          <w:tcPr>
            <w:tcW w:w="4198" w:type="dxa"/>
            <w:shd w:val="clear" w:color="auto" w:fill="C2D69B" w:themeFill="accent3" w:themeFillTint="99"/>
          </w:tcPr>
          <w:p w14:paraId="2EFAD75E" w14:textId="77777777" w:rsidR="00243A75" w:rsidRPr="00760849" w:rsidRDefault="00243A75" w:rsidP="00B546DA">
            <w:pPr>
              <w:pStyle w:val="Default"/>
              <w:rPr>
                <w:sz w:val="22"/>
                <w:szCs w:val="22"/>
              </w:rPr>
            </w:pPr>
            <w:r w:rsidRPr="00760849">
              <w:rPr>
                <w:sz w:val="22"/>
                <w:szCs w:val="22"/>
              </w:rPr>
              <w:t xml:space="preserve">Rosa Apartments </w:t>
            </w:r>
            <w:r w:rsidR="00B546DA">
              <w:rPr>
                <w:sz w:val="22"/>
                <w:szCs w:val="22"/>
              </w:rPr>
              <w:t>L</w:t>
            </w:r>
            <w:r w:rsidRPr="00760849">
              <w:rPr>
                <w:sz w:val="22"/>
                <w:szCs w:val="22"/>
              </w:rPr>
              <w:t xml:space="preserve">aundry </w:t>
            </w:r>
            <w:r w:rsidR="00B546DA">
              <w:rPr>
                <w:sz w:val="22"/>
                <w:szCs w:val="22"/>
              </w:rPr>
              <w:t>F</w:t>
            </w:r>
            <w:r w:rsidRPr="00760849">
              <w:rPr>
                <w:sz w:val="22"/>
                <w:szCs w:val="22"/>
              </w:rPr>
              <w:t>acility</w:t>
            </w:r>
          </w:p>
        </w:tc>
        <w:tc>
          <w:tcPr>
            <w:tcW w:w="4190" w:type="dxa"/>
            <w:shd w:val="clear" w:color="auto" w:fill="C2D69B" w:themeFill="accent3" w:themeFillTint="99"/>
          </w:tcPr>
          <w:p w14:paraId="2EFAD75F" w14:textId="77777777" w:rsidR="00243A75" w:rsidRPr="00760849" w:rsidRDefault="00243A75" w:rsidP="00243A75">
            <w:pPr>
              <w:pStyle w:val="Default"/>
              <w:rPr>
                <w:sz w:val="22"/>
                <w:szCs w:val="22"/>
              </w:rPr>
            </w:pPr>
            <w:r w:rsidRPr="00760849">
              <w:rPr>
                <w:sz w:val="22"/>
                <w:szCs w:val="22"/>
              </w:rPr>
              <w:t>Rosa Apartments (Gulfport)</w:t>
            </w:r>
          </w:p>
        </w:tc>
      </w:tr>
      <w:tr w:rsidR="00243A75" w:rsidRPr="00760849" w14:paraId="2EFAD763" w14:textId="77777777" w:rsidTr="00133543">
        <w:tc>
          <w:tcPr>
            <w:tcW w:w="4198" w:type="dxa"/>
          </w:tcPr>
          <w:p w14:paraId="2EFAD761" w14:textId="77777777" w:rsidR="00243A75" w:rsidRPr="00760849" w:rsidRDefault="00243A75" w:rsidP="00243A75">
            <w:pPr>
              <w:pStyle w:val="Default"/>
              <w:rPr>
                <w:sz w:val="22"/>
                <w:szCs w:val="22"/>
              </w:rPr>
            </w:pPr>
            <w:r w:rsidRPr="00760849">
              <w:rPr>
                <w:sz w:val="22"/>
                <w:szCs w:val="22"/>
              </w:rPr>
              <w:t>West entry (near the Smith Courtroom)</w:t>
            </w:r>
          </w:p>
        </w:tc>
        <w:tc>
          <w:tcPr>
            <w:tcW w:w="4190" w:type="dxa"/>
          </w:tcPr>
          <w:p w14:paraId="2EFAD762" w14:textId="77777777" w:rsidR="00243A75" w:rsidRPr="00760849" w:rsidRDefault="00243A75" w:rsidP="00243A75">
            <w:pPr>
              <w:pStyle w:val="Default"/>
              <w:rPr>
                <w:sz w:val="22"/>
                <w:szCs w:val="22"/>
              </w:rPr>
            </w:pPr>
            <w:r w:rsidRPr="00760849">
              <w:rPr>
                <w:sz w:val="22"/>
                <w:szCs w:val="22"/>
              </w:rPr>
              <w:t>Tampa Campus</w:t>
            </w:r>
          </w:p>
        </w:tc>
      </w:tr>
    </w:tbl>
    <w:p w14:paraId="2EFAD764" w14:textId="77777777" w:rsidR="00243A75" w:rsidRPr="00760849" w:rsidRDefault="00243A75" w:rsidP="00243A75">
      <w:pPr>
        <w:pStyle w:val="Default"/>
        <w:rPr>
          <w:sz w:val="22"/>
          <w:szCs w:val="22"/>
        </w:rPr>
      </w:pPr>
    </w:p>
    <w:p w14:paraId="2EFAD765" w14:textId="5C5615BF" w:rsidR="00243A75" w:rsidRPr="00D64CD0" w:rsidRDefault="00243A75" w:rsidP="00243A75">
      <w:pPr>
        <w:rPr>
          <w:b/>
          <w:bCs/>
          <w:i/>
          <w:iCs/>
          <w:sz w:val="20"/>
        </w:rPr>
      </w:pPr>
      <w:r w:rsidRPr="00D64CD0">
        <w:rPr>
          <w:b/>
          <w:bCs/>
          <w:i/>
          <w:iCs/>
          <w:sz w:val="20"/>
        </w:rPr>
        <w:t>These call boxes connect to the officer’s hand-held radios</w:t>
      </w:r>
      <w:r w:rsidRPr="00D64CD0">
        <w:rPr>
          <w:i/>
          <w:iCs/>
          <w:sz w:val="20"/>
        </w:rPr>
        <w:t xml:space="preserve">. </w:t>
      </w:r>
      <w:r w:rsidRPr="00D64CD0">
        <w:rPr>
          <w:b/>
          <w:bCs/>
          <w:i/>
          <w:iCs/>
          <w:sz w:val="20"/>
        </w:rPr>
        <w:t xml:space="preserve">All units activate when the door is </w:t>
      </w:r>
      <w:r w:rsidR="00270657" w:rsidRPr="00D64CD0">
        <w:rPr>
          <w:b/>
          <w:bCs/>
          <w:i/>
          <w:iCs/>
          <w:sz w:val="20"/>
        </w:rPr>
        <w:t>opened,</w:t>
      </w:r>
      <w:r w:rsidRPr="00D64CD0">
        <w:rPr>
          <w:b/>
          <w:bCs/>
          <w:i/>
          <w:iCs/>
          <w:sz w:val="20"/>
        </w:rPr>
        <w:t xml:space="preserve"> and</w:t>
      </w:r>
      <w:r w:rsidR="00F41A78">
        <w:rPr>
          <w:b/>
          <w:bCs/>
          <w:i/>
          <w:iCs/>
          <w:sz w:val="20"/>
        </w:rPr>
        <w:t xml:space="preserve"> a</w:t>
      </w:r>
      <w:r w:rsidRPr="00D64CD0">
        <w:rPr>
          <w:b/>
          <w:bCs/>
          <w:i/>
          <w:iCs/>
          <w:sz w:val="20"/>
        </w:rPr>
        <w:t xml:space="preserve"> loud </w:t>
      </w:r>
      <w:r w:rsidR="00F41A78">
        <w:rPr>
          <w:b/>
          <w:bCs/>
          <w:i/>
          <w:iCs/>
          <w:sz w:val="20"/>
        </w:rPr>
        <w:t>alarm</w:t>
      </w:r>
      <w:r w:rsidRPr="00D64CD0">
        <w:rPr>
          <w:b/>
          <w:bCs/>
          <w:i/>
          <w:iCs/>
          <w:sz w:val="20"/>
        </w:rPr>
        <w:t xml:space="preserve"> will sound. Follow the instructions posted inside the box (</w:t>
      </w:r>
      <w:r w:rsidR="00F41A78">
        <w:rPr>
          <w:b/>
          <w:bCs/>
          <w:i/>
          <w:iCs/>
          <w:sz w:val="20"/>
        </w:rPr>
        <w:t>boxes are</w:t>
      </w:r>
      <w:r w:rsidR="0000060B">
        <w:rPr>
          <w:b/>
          <w:bCs/>
          <w:i/>
          <w:iCs/>
          <w:sz w:val="20"/>
        </w:rPr>
        <w:t xml:space="preserve"> either white or yellow</w:t>
      </w:r>
      <w:r w:rsidRPr="00D64CD0">
        <w:rPr>
          <w:b/>
          <w:bCs/>
          <w:i/>
          <w:iCs/>
          <w:sz w:val="20"/>
        </w:rPr>
        <w:t xml:space="preserve"> in Gulfport and white in Tampa)</w:t>
      </w:r>
      <w:r w:rsidRPr="00D64CD0">
        <w:rPr>
          <w:b/>
          <w:bCs/>
          <w:sz w:val="20"/>
        </w:rPr>
        <w:t xml:space="preserve">. </w:t>
      </w:r>
      <w:r w:rsidRPr="00D64CD0">
        <w:rPr>
          <w:b/>
          <w:bCs/>
          <w:i/>
          <w:iCs/>
          <w:sz w:val="20"/>
        </w:rPr>
        <w:t xml:space="preserve">Only one person may speak at a time while using this system. </w:t>
      </w:r>
    </w:p>
    <w:p w14:paraId="2EFAD766" w14:textId="301B6449" w:rsidR="00F92AF1" w:rsidRPr="00A038EF" w:rsidRDefault="00F92AF1" w:rsidP="006B0CC8">
      <w:pPr>
        <w:pStyle w:val="Heading1"/>
        <w:rPr>
          <w:rFonts w:ascii="Times New Roman" w:hAnsi="Times New Roman"/>
          <w:sz w:val="24"/>
          <w:szCs w:val="24"/>
        </w:rPr>
      </w:pPr>
      <w:r>
        <w:rPr>
          <w:rFonts w:ascii="Times New Roman" w:hAnsi="Times New Roman"/>
          <w:b w:val="0"/>
          <w:sz w:val="24"/>
          <w:szCs w:val="24"/>
        </w:rPr>
        <w:br w:type="page"/>
      </w:r>
      <w:bookmarkStart w:id="31" w:name="_Toc367710728"/>
      <w:r w:rsidRPr="00A038EF">
        <w:rPr>
          <w:rFonts w:ascii="Times New Roman" w:hAnsi="Times New Roman"/>
          <w:sz w:val="24"/>
          <w:szCs w:val="24"/>
        </w:rPr>
        <w:lastRenderedPageBreak/>
        <w:t xml:space="preserve">Appendix </w:t>
      </w:r>
      <w:r w:rsidR="008F1280" w:rsidRPr="00A038EF">
        <w:rPr>
          <w:rFonts w:ascii="Times New Roman" w:hAnsi="Times New Roman"/>
          <w:sz w:val="24"/>
          <w:szCs w:val="24"/>
        </w:rPr>
        <w:t>B</w:t>
      </w:r>
      <w:r w:rsidR="005E1703" w:rsidRPr="00A038EF">
        <w:rPr>
          <w:rFonts w:ascii="Times New Roman" w:hAnsi="Times New Roman"/>
          <w:sz w:val="24"/>
          <w:szCs w:val="24"/>
        </w:rPr>
        <w:t xml:space="preserve">: </w:t>
      </w:r>
      <w:r w:rsidR="008F1280" w:rsidRPr="00A038EF">
        <w:rPr>
          <w:rFonts w:ascii="Times New Roman" w:hAnsi="Times New Roman"/>
          <w:sz w:val="24"/>
          <w:szCs w:val="24"/>
        </w:rPr>
        <w:t xml:space="preserve"> </w:t>
      </w:r>
      <w:r w:rsidR="00BA306B">
        <w:rPr>
          <w:rFonts w:ascii="Times New Roman" w:hAnsi="Times New Roman"/>
          <w:sz w:val="24"/>
          <w:szCs w:val="24"/>
        </w:rPr>
        <w:t>Fire Safety Coordinator</w:t>
      </w:r>
      <w:bookmarkEnd w:id="31"/>
    </w:p>
    <w:p w14:paraId="2EFAD767" w14:textId="77777777" w:rsidR="002E67B8" w:rsidRDefault="002E67B8" w:rsidP="00F92AF1"/>
    <w:p w14:paraId="2EFAD768" w14:textId="77777777" w:rsidR="002E67B8" w:rsidRDefault="002E67B8" w:rsidP="00F92A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9"/>
      </w:tblGrid>
      <w:tr w:rsidR="002E67B8" w:rsidRPr="006F49C1" w14:paraId="2EFAD76A" w14:textId="77777777" w:rsidTr="00370198">
        <w:tc>
          <w:tcPr>
            <w:tcW w:w="9350" w:type="dxa"/>
            <w:gridSpan w:val="2"/>
            <w:shd w:val="clear" w:color="auto" w:fill="C2D69B" w:themeFill="accent3" w:themeFillTint="99"/>
          </w:tcPr>
          <w:p w14:paraId="2EFAD769" w14:textId="16BEE98D" w:rsidR="00BD30DC" w:rsidRPr="006F49C1" w:rsidRDefault="00BA306B" w:rsidP="00133543">
            <w:pPr>
              <w:jc w:val="center"/>
              <w:rPr>
                <w:b/>
                <w:color w:val="C00000"/>
                <w:sz w:val="28"/>
                <w:szCs w:val="28"/>
              </w:rPr>
            </w:pPr>
            <w:r>
              <w:rPr>
                <w:b/>
                <w:sz w:val="28"/>
                <w:szCs w:val="28"/>
              </w:rPr>
              <w:t>Fire Safety Coordinator</w:t>
            </w:r>
            <w:r w:rsidR="00C23E19">
              <w:rPr>
                <w:b/>
                <w:sz w:val="28"/>
                <w:szCs w:val="28"/>
              </w:rPr>
              <w:t xml:space="preserve"> </w:t>
            </w:r>
          </w:p>
        </w:tc>
      </w:tr>
      <w:tr w:rsidR="002E67B8" w:rsidRPr="006F49C1" w14:paraId="2EFAD76C" w14:textId="77777777" w:rsidTr="00370198">
        <w:tc>
          <w:tcPr>
            <w:tcW w:w="9350" w:type="dxa"/>
            <w:gridSpan w:val="2"/>
            <w:shd w:val="clear" w:color="auto" w:fill="EAF1DD" w:themeFill="accent3" w:themeFillTint="33"/>
          </w:tcPr>
          <w:p w14:paraId="2EFAD76B" w14:textId="77777777" w:rsidR="002E67B8" w:rsidRPr="006F49C1" w:rsidRDefault="002E67B8" w:rsidP="00F92AF1">
            <w:pPr>
              <w:rPr>
                <w:b/>
                <w:sz w:val="28"/>
                <w:szCs w:val="28"/>
              </w:rPr>
            </w:pPr>
            <w:r w:rsidRPr="006F49C1">
              <w:rPr>
                <w:b/>
                <w:sz w:val="28"/>
                <w:szCs w:val="28"/>
              </w:rPr>
              <w:t xml:space="preserve">Gulfport </w:t>
            </w:r>
          </w:p>
        </w:tc>
      </w:tr>
      <w:tr w:rsidR="00875131" w:rsidRPr="006F49C1" w14:paraId="2EFAD772" w14:textId="77777777" w:rsidTr="00E07A65">
        <w:tc>
          <w:tcPr>
            <w:tcW w:w="4711" w:type="dxa"/>
            <w:shd w:val="clear" w:color="auto" w:fill="C2D69B" w:themeFill="accent3" w:themeFillTint="99"/>
          </w:tcPr>
          <w:p w14:paraId="2EFAD770" w14:textId="3A5BFE34" w:rsidR="00875131" w:rsidRPr="006F49C1" w:rsidRDefault="00BD30DC" w:rsidP="00F92AF1">
            <w:pPr>
              <w:rPr>
                <w:b/>
                <w:sz w:val="22"/>
                <w:szCs w:val="22"/>
              </w:rPr>
            </w:pPr>
            <w:r w:rsidRPr="006F49C1">
              <w:rPr>
                <w:sz w:val="22"/>
                <w:szCs w:val="22"/>
              </w:rPr>
              <w:t>Administration Building– 1</w:t>
            </w:r>
            <w:r w:rsidRPr="006F49C1">
              <w:rPr>
                <w:sz w:val="22"/>
                <w:szCs w:val="22"/>
                <w:vertAlign w:val="superscript"/>
              </w:rPr>
              <w:t>st</w:t>
            </w:r>
            <w:r w:rsidRPr="006F49C1">
              <w:rPr>
                <w:sz w:val="22"/>
                <w:szCs w:val="22"/>
              </w:rPr>
              <w:t xml:space="preserve"> &amp; 2</w:t>
            </w:r>
            <w:r w:rsidRPr="006F49C1">
              <w:rPr>
                <w:sz w:val="22"/>
                <w:szCs w:val="22"/>
                <w:vertAlign w:val="superscript"/>
              </w:rPr>
              <w:t>nd</w:t>
            </w:r>
            <w:r w:rsidRPr="006F49C1">
              <w:rPr>
                <w:sz w:val="22"/>
                <w:szCs w:val="22"/>
              </w:rPr>
              <w:t xml:space="preserve"> Floors</w:t>
            </w:r>
            <w:r w:rsidR="00841DCD">
              <w:rPr>
                <w:sz w:val="22"/>
                <w:szCs w:val="22"/>
              </w:rPr>
              <w:t>, Sebring Courtroom</w:t>
            </w:r>
          </w:p>
        </w:tc>
        <w:tc>
          <w:tcPr>
            <w:tcW w:w="4639" w:type="dxa"/>
            <w:shd w:val="clear" w:color="auto" w:fill="C2D69B" w:themeFill="accent3" w:themeFillTint="99"/>
          </w:tcPr>
          <w:p w14:paraId="2EFAD771" w14:textId="6EF987D6" w:rsidR="00875131" w:rsidRPr="00013D37" w:rsidRDefault="002607E6" w:rsidP="00F92AF1">
            <w:r>
              <w:t>Shannon Edgar</w:t>
            </w:r>
          </w:p>
        </w:tc>
      </w:tr>
      <w:tr w:rsidR="00A9490B" w:rsidRPr="006F49C1" w14:paraId="2EFAD775" w14:textId="77777777" w:rsidTr="00370198">
        <w:tc>
          <w:tcPr>
            <w:tcW w:w="4711" w:type="dxa"/>
            <w:shd w:val="clear" w:color="auto" w:fill="auto"/>
          </w:tcPr>
          <w:p w14:paraId="2EFAD773" w14:textId="77777777" w:rsidR="00A9490B" w:rsidRPr="00A9490B" w:rsidRDefault="00A9490B" w:rsidP="00D55FE5">
            <w:pPr>
              <w:rPr>
                <w:sz w:val="22"/>
                <w:szCs w:val="22"/>
                <w:highlight w:val="yellow"/>
              </w:rPr>
            </w:pPr>
            <w:r w:rsidRPr="00FA15D2">
              <w:rPr>
                <w:sz w:val="22"/>
                <w:szCs w:val="22"/>
              </w:rPr>
              <w:t>Human Resources / “E” Offices</w:t>
            </w:r>
          </w:p>
        </w:tc>
        <w:tc>
          <w:tcPr>
            <w:tcW w:w="4639" w:type="dxa"/>
            <w:shd w:val="clear" w:color="auto" w:fill="auto"/>
          </w:tcPr>
          <w:p w14:paraId="2EFAD774" w14:textId="62F0D622" w:rsidR="00A9490B" w:rsidRPr="00E066BC" w:rsidRDefault="00FB48ED" w:rsidP="00F92AF1">
            <w:r>
              <w:t>Jac</w:t>
            </w:r>
            <w:r w:rsidR="00C91396">
              <w:t>qlyn Speiser</w:t>
            </w:r>
          </w:p>
        </w:tc>
      </w:tr>
      <w:tr w:rsidR="00875131" w:rsidRPr="006F49C1" w14:paraId="2EFAD778" w14:textId="77777777" w:rsidTr="00E07A65">
        <w:tc>
          <w:tcPr>
            <w:tcW w:w="4711" w:type="dxa"/>
            <w:shd w:val="clear" w:color="auto" w:fill="C2D69B" w:themeFill="accent3" w:themeFillTint="99"/>
          </w:tcPr>
          <w:p w14:paraId="2EFAD776" w14:textId="422ED364" w:rsidR="00875131" w:rsidRPr="006F49C1" w:rsidRDefault="00E66A24" w:rsidP="00D55FE5">
            <w:pPr>
              <w:rPr>
                <w:b/>
                <w:sz w:val="22"/>
                <w:szCs w:val="22"/>
              </w:rPr>
            </w:pPr>
            <w:r w:rsidRPr="006F49C1">
              <w:rPr>
                <w:sz w:val="22"/>
                <w:szCs w:val="22"/>
              </w:rPr>
              <w:t xml:space="preserve">Business Office </w:t>
            </w:r>
            <w:r w:rsidRPr="006F49C1">
              <w:rPr>
                <w:rFonts w:ascii="Albertus Extra Bold" w:hAnsi="Albertus Extra Bold"/>
                <w:sz w:val="22"/>
                <w:szCs w:val="22"/>
              </w:rPr>
              <w:t xml:space="preserve">/ </w:t>
            </w:r>
            <w:r w:rsidR="00BD30DC" w:rsidRPr="006F49C1">
              <w:rPr>
                <w:sz w:val="22"/>
                <w:szCs w:val="22"/>
              </w:rPr>
              <w:t>Registrar</w:t>
            </w:r>
          </w:p>
        </w:tc>
        <w:tc>
          <w:tcPr>
            <w:tcW w:w="4639" w:type="dxa"/>
            <w:shd w:val="clear" w:color="auto" w:fill="C2D69B" w:themeFill="accent3" w:themeFillTint="99"/>
          </w:tcPr>
          <w:p w14:paraId="2EFAD777" w14:textId="0C15E10B" w:rsidR="00875131" w:rsidRPr="00E066BC" w:rsidRDefault="00F5506A" w:rsidP="00F92AF1">
            <w:r w:rsidRPr="00E066BC">
              <w:t>Julie Saffan</w:t>
            </w:r>
          </w:p>
        </w:tc>
      </w:tr>
      <w:tr w:rsidR="00A9490B" w:rsidRPr="006F49C1" w14:paraId="2EFAD77B" w14:textId="77777777" w:rsidTr="00370198">
        <w:tc>
          <w:tcPr>
            <w:tcW w:w="4711" w:type="dxa"/>
            <w:shd w:val="clear" w:color="auto" w:fill="auto"/>
          </w:tcPr>
          <w:p w14:paraId="2EFAD779" w14:textId="77777777" w:rsidR="00A9490B" w:rsidRPr="00A9490B" w:rsidRDefault="00A9490B" w:rsidP="00D55FE5">
            <w:pPr>
              <w:rPr>
                <w:sz w:val="22"/>
                <w:szCs w:val="22"/>
                <w:highlight w:val="yellow"/>
              </w:rPr>
            </w:pPr>
            <w:r w:rsidRPr="00FA15D2">
              <w:rPr>
                <w:sz w:val="22"/>
                <w:szCs w:val="22"/>
              </w:rPr>
              <w:t>Admissions / Student Financial Planning</w:t>
            </w:r>
          </w:p>
        </w:tc>
        <w:tc>
          <w:tcPr>
            <w:tcW w:w="4639" w:type="dxa"/>
            <w:shd w:val="clear" w:color="auto" w:fill="auto"/>
          </w:tcPr>
          <w:p w14:paraId="2EFAD77A" w14:textId="1EA6BC27" w:rsidR="00A9490B" w:rsidRPr="00E066BC" w:rsidRDefault="003A63C3" w:rsidP="00F92AF1">
            <w:r w:rsidRPr="00E066BC">
              <w:t>Ashley Biddle</w:t>
            </w:r>
          </w:p>
        </w:tc>
      </w:tr>
      <w:tr w:rsidR="007D66D2" w:rsidRPr="006F49C1" w14:paraId="2EFAD77E" w14:textId="77777777" w:rsidTr="00E07A65">
        <w:tc>
          <w:tcPr>
            <w:tcW w:w="4711" w:type="dxa"/>
            <w:shd w:val="clear" w:color="auto" w:fill="C2D69B" w:themeFill="accent3" w:themeFillTint="99"/>
          </w:tcPr>
          <w:p w14:paraId="2EFAD77C" w14:textId="1E6AEA4E" w:rsidR="007D66D2" w:rsidRDefault="00211872" w:rsidP="00E40BE6">
            <w:r>
              <w:t>International Programs</w:t>
            </w:r>
          </w:p>
        </w:tc>
        <w:tc>
          <w:tcPr>
            <w:tcW w:w="4639" w:type="dxa"/>
            <w:shd w:val="clear" w:color="auto" w:fill="C2D69B" w:themeFill="accent3" w:themeFillTint="99"/>
          </w:tcPr>
          <w:p w14:paraId="2EFAD77D" w14:textId="77777777" w:rsidR="007D66D2" w:rsidRPr="00E066BC" w:rsidRDefault="007D66D2" w:rsidP="00E40BE6">
            <w:r w:rsidRPr="00E066BC">
              <w:t>Velaine Paryzek</w:t>
            </w:r>
          </w:p>
        </w:tc>
      </w:tr>
      <w:tr w:rsidR="007D66D2" w:rsidRPr="006F49C1" w14:paraId="2EFAD781" w14:textId="77777777" w:rsidTr="00C61010">
        <w:tc>
          <w:tcPr>
            <w:tcW w:w="4711" w:type="dxa"/>
            <w:shd w:val="clear" w:color="auto" w:fill="auto"/>
          </w:tcPr>
          <w:p w14:paraId="2EFAD77F" w14:textId="77777777" w:rsidR="007D66D2" w:rsidRPr="006F49C1" w:rsidRDefault="007D66D2" w:rsidP="00F92AF1">
            <w:pPr>
              <w:rPr>
                <w:b/>
                <w:sz w:val="22"/>
                <w:szCs w:val="22"/>
              </w:rPr>
            </w:pPr>
            <w:r w:rsidRPr="006F49C1">
              <w:rPr>
                <w:sz w:val="22"/>
                <w:szCs w:val="22"/>
              </w:rPr>
              <w:t>Residential Halls</w:t>
            </w:r>
            <w:r w:rsidR="00DE47DA">
              <w:rPr>
                <w:sz w:val="22"/>
                <w:szCs w:val="22"/>
              </w:rPr>
              <w:t xml:space="preserve"> / Residential Life</w:t>
            </w:r>
          </w:p>
        </w:tc>
        <w:tc>
          <w:tcPr>
            <w:tcW w:w="4639" w:type="dxa"/>
            <w:shd w:val="clear" w:color="auto" w:fill="auto"/>
          </w:tcPr>
          <w:p w14:paraId="2EFAD780" w14:textId="77777777" w:rsidR="007D66D2" w:rsidRPr="00E066BC" w:rsidRDefault="007D66D2" w:rsidP="00700A98">
            <w:r w:rsidRPr="00E066BC">
              <w:t>Tracy Rich</w:t>
            </w:r>
          </w:p>
        </w:tc>
      </w:tr>
      <w:tr w:rsidR="007D66D2" w:rsidRPr="006F49C1" w14:paraId="2EFAD784" w14:textId="77777777" w:rsidTr="00E07A65">
        <w:tc>
          <w:tcPr>
            <w:tcW w:w="4711" w:type="dxa"/>
            <w:shd w:val="clear" w:color="auto" w:fill="C2D69B" w:themeFill="accent3" w:themeFillTint="99"/>
          </w:tcPr>
          <w:p w14:paraId="2EFAD782" w14:textId="668626F1" w:rsidR="007D66D2" w:rsidRPr="00B50B95" w:rsidRDefault="007D66D2" w:rsidP="00E66A24">
            <w:pPr>
              <w:rPr>
                <w:b/>
                <w:sz w:val="22"/>
                <w:szCs w:val="22"/>
              </w:rPr>
            </w:pPr>
            <w:r>
              <w:rPr>
                <w:sz w:val="22"/>
                <w:szCs w:val="22"/>
              </w:rPr>
              <w:t>Crummer Building 1</w:t>
            </w:r>
            <w:r w:rsidRPr="00B50B95">
              <w:rPr>
                <w:sz w:val="22"/>
                <w:szCs w:val="22"/>
                <w:vertAlign w:val="superscript"/>
              </w:rPr>
              <w:t>st</w:t>
            </w:r>
            <w:r>
              <w:rPr>
                <w:sz w:val="22"/>
                <w:szCs w:val="22"/>
              </w:rPr>
              <w:t xml:space="preserve"> Floor </w:t>
            </w:r>
            <w:r>
              <w:rPr>
                <w:rFonts w:ascii="Arial Black" w:hAnsi="Arial Black"/>
                <w:sz w:val="22"/>
                <w:szCs w:val="22"/>
              </w:rPr>
              <w:t xml:space="preserve">/ </w:t>
            </w:r>
            <w:r>
              <w:rPr>
                <w:sz w:val="22"/>
                <w:szCs w:val="22"/>
              </w:rPr>
              <w:t>F &amp; R Courtroom</w:t>
            </w:r>
            <w:r w:rsidR="00C751F9">
              <w:rPr>
                <w:sz w:val="22"/>
                <w:szCs w:val="22"/>
              </w:rPr>
              <w:t>/Advocacy</w:t>
            </w:r>
            <w:r w:rsidR="009A6F98">
              <w:rPr>
                <w:sz w:val="22"/>
                <w:szCs w:val="22"/>
              </w:rPr>
              <w:t>/Classrooms</w:t>
            </w:r>
          </w:p>
        </w:tc>
        <w:tc>
          <w:tcPr>
            <w:tcW w:w="4639" w:type="dxa"/>
            <w:shd w:val="clear" w:color="auto" w:fill="C2D69B" w:themeFill="accent3" w:themeFillTint="99"/>
          </w:tcPr>
          <w:p w14:paraId="2EFAD783" w14:textId="10E866D6" w:rsidR="007D66D2" w:rsidRPr="00E066BC" w:rsidRDefault="00C90135" w:rsidP="00700A98">
            <w:pPr>
              <w:rPr>
                <w:bCs/>
              </w:rPr>
            </w:pPr>
            <w:r>
              <w:rPr>
                <w:bCs/>
              </w:rPr>
              <w:t>Melanie Rice</w:t>
            </w:r>
          </w:p>
        </w:tc>
      </w:tr>
      <w:tr w:rsidR="007D66D2" w:rsidRPr="006F49C1" w14:paraId="2EFAD787" w14:textId="77777777" w:rsidTr="00C61010">
        <w:tc>
          <w:tcPr>
            <w:tcW w:w="4711" w:type="dxa"/>
            <w:shd w:val="clear" w:color="auto" w:fill="auto"/>
          </w:tcPr>
          <w:p w14:paraId="2EFAD785" w14:textId="5F2DF988" w:rsidR="007D66D2" w:rsidRPr="006F49C1" w:rsidRDefault="007D66D2" w:rsidP="00E66A24">
            <w:pPr>
              <w:rPr>
                <w:b/>
                <w:sz w:val="22"/>
                <w:szCs w:val="22"/>
              </w:rPr>
            </w:pPr>
            <w:r w:rsidRPr="006F49C1">
              <w:rPr>
                <w:sz w:val="22"/>
                <w:szCs w:val="22"/>
              </w:rPr>
              <w:t xml:space="preserve">Crummer </w:t>
            </w:r>
            <w:r>
              <w:rPr>
                <w:sz w:val="22"/>
                <w:szCs w:val="22"/>
              </w:rPr>
              <w:t xml:space="preserve">Building </w:t>
            </w:r>
            <w:r w:rsidRPr="006F49C1">
              <w:rPr>
                <w:sz w:val="22"/>
                <w:szCs w:val="22"/>
              </w:rPr>
              <w:t>2</w:t>
            </w:r>
            <w:r w:rsidRPr="006F49C1">
              <w:rPr>
                <w:sz w:val="22"/>
                <w:szCs w:val="22"/>
                <w:vertAlign w:val="superscript"/>
              </w:rPr>
              <w:t>nd</w:t>
            </w:r>
            <w:r w:rsidRPr="006F49C1">
              <w:rPr>
                <w:sz w:val="22"/>
                <w:szCs w:val="22"/>
              </w:rPr>
              <w:t xml:space="preserve"> Floor </w:t>
            </w:r>
            <w:r w:rsidR="008D3996">
              <w:rPr>
                <w:sz w:val="22"/>
                <w:szCs w:val="22"/>
              </w:rPr>
              <w:t>Offices &amp;</w:t>
            </w:r>
            <w:r w:rsidR="009A6F98">
              <w:rPr>
                <w:sz w:val="22"/>
                <w:szCs w:val="22"/>
              </w:rPr>
              <w:t>Classrooms</w:t>
            </w:r>
            <w:r w:rsidR="00242F1F">
              <w:rPr>
                <w:sz w:val="22"/>
                <w:szCs w:val="22"/>
              </w:rPr>
              <w:t>, Faculty Meeting Room</w:t>
            </w:r>
          </w:p>
        </w:tc>
        <w:tc>
          <w:tcPr>
            <w:tcW w:w="4639" w:type="dxa"/>
            <w:shd w:val="clear" w:color="auto" w:fill="auto"/>
          </w:tcPr>
          <w:p w14:paraId="2EFAD786" w14:textId="0E647CC6" w:rsidR="007D66D2" w:rsidRPr="00E066BC" w:rsidRDefault="007D66D2" w:rsidP="00F92AF1">
            <w:r w:rsidRPr="00E066BC">
              <w:t>Janice Strawn</w:t>
            </w:r>
          </w:p>
        </w:tc>
      </w:tr>
      <w:tr w:rsidR="007D66D2" w:rsidRPr="006F49C1" w14:paraId="2EFAD78A" w14:textId="77777777" w:rsidTr="00E07A65">
        <w:tc>
          <w:tcPr>
            <w:tcW w:w="4711" w:type="dxa"/>
            <w:shd w:val="clear" w:color="auto" w:fill="C2D69B" w:themeFill="accent3" w:themeFillTint="99"/>
          </w:tcPr>
          <w:p w14:paraId="2EFAD788" w14:textId="77777777" w:rsidR="007D66D2" w:rsidRPr="006F49C1" w:rsidRDefault="007D66D2" w:rsidP="00F92AF1">
            <w:pPr>
              <w:rPr>
                <w:b/>
                <w:sz w:val="22"/>
                <w:szCs w:val="22"/>
              </w:rPr>
            </w:pPr>
            <w:r w:rsidRPr="006F49C1">
              <w:rPr>
                <w:sz w:val="22"/>
                <w:szCs w:val="22"/>
              </w:rPr>
              <w:t xml:space="preserve">Student Life Building </w:t>
            </w:r>
            <w:r>
              <w:rPr>
                <w:sz w:val="22"/>
                <w:szCs w:val="22"/>
              </w:rPr>
              <w:t>1</w:t>
            </w:r>
            <w:r w:rsidRPr="00B50B95">
              <w:rPr>
                <w:sz w:val="22"/>
                <w:szCs w:val="22"/>
                <w:vertAlign w:val="superscript"/>
              </w:rPr>
              <w:t>st</w:t>
            </w:r>
            <w:r>
              <w:rPr>
                <w:sz w:val="22"/>
                <w:szCs w:val="22"/>
              </w:rPr>
              <w:t xml:space="preserve"> &amp; 2</w:t>
            </w:r>
            <w:r w:rsidRPr="00B50B95">
              <w:rPr>
                <w:sz w:val="22"/>
                <w:szCs w:val="22"/>
                <w:vertAlign w:val="superscript"/>
              </w:rPr>
              <w:t>nd</w:t>
            </w:r>
            <w:r>
              <w:rPr>
                <w:sz w:val="22"/>
                <w:szCs w:val="22"/>
              </w:rPr>
              <w:t xml:space="preserve"> Floors</w:t>
            </w:r>
          </w:p>
        </w:tc>
        <w:tc>
          <w:tcPr>
            <w:tcW w:w="4639" w:type="dxa"/>
            <w:shd w:val="clear" w:color="auto" w:fill="C2D69B" w:themeFill="accent3" w:themeFillTint="99"/>
          </w:tcPr>
          <w:p w14:paraId="2EFAD789" w14:textId="3303B6FD" w:rsidR="007D66D2" w:rsidRPr="00E066BC" w:rsidRDefault="00803A7E" w:rsidP="00F92AF1">
            <w:pPr>
              <w:rPr>
                <w:b/>
              </w:rPr>
            </w:pPr>
            <w:r w:rsidRPr="00E066BC">
              <w:t xml:space="preserve">Alicia </w:t>
            </w:r>
            <w:r w:rsidR="00154B0C" w:rsidRPr="00E066BC">
              <w:t>Norton</w:t>
            </w:r>
          </w:p>
        </w:tc>
      </w:tr>
      <w:tr w:rsidR="007D66D2" w:rsidRPr="006F49C1" w14:paraId="2EFAD78D" w14:textId="77777777" w:rsidTr="00C61010">
        <w:tc>
          <w:tcPr>
            <w:tcW w:w="4711" w:type="dxa"/>
            <w:shd w:val="clear" w:color="auto" w:fill="auto"/>
          </w:tcPr>
          <w:p w14:paraId="2EFAD78B" w14:textId="77777777" w:rsidR="007D66D2" w:rsidRPr="006F49C1" w:rsidRDefault="007D66D2" w:rsidP="00803A7E">
            <w:pPr>
              <w:rPr>
                <w:b/>
                <w:sz w:val="22"/>
                <w:szCs w:val="22"/>
              </w:rPr>
            </w:pPr>
            <w:r>
              <w:rPr>
                <w:sz w:val="22"/>
                <w:szCs w:val="22"/>
              </w:rPr>
              <w:t xml:space="preserve">Bookstore </w:t>
            </w:r>
          </w:p>
        </w:tc>
        <w:tc>
          <w:tcPr>
            <w:tcW w:w="4639" w:type="dxa"/>
            <w:shd w:val="clear" w:color="auto" w:fill="auto"/>
          </w:tcPr>
          <w:p w14:paraId="2EFAD78C" w14:textId="77777777" w:rsidR="007D66D2" w:rsidRPr="00E066BC" w:rsidRDefault="007D66D2" w:rsidP="00F92AF1">
            <w:pPr>
              <w:rPr>
                <w:b/>
              </w:rPr>
            </w:pPr>
            <w:r w:rsidRPr="00E066BC">
              <w:t>Becky Evans</w:t>
            </w:r>
          </w:p>
        </w:tc>
      </w:tr>
      <w:tr w:rsidR="007D66D2" w:rsidRPr="006F49C1" w14:paraId="2EFAD791" w14:textId="77777777" w:rsidTr="00E07A65">
        <w:tc>
          <w:tcPr>
            <w:tcW w:w="4711" w:type="dxa"/>
            <w:shd w:val="clear" w:color="auto" w:fill="C2D69B" w:themeFill="accent3" w:themeFillTint="99"/>
          </w:tcPr>
          <w:p w14:paraId="2EFAD78E" w14:textId="0E6C93D8" w:rsidR="007D66D2" w:rsidRPr="006F49C1" w:rsidRDefault="00636C06" w:rsidP="00D55FE5">
            <w:pPr>
              <w:rPr>
                <w:b/>
                <w:sz w:val="22"/>
                <w:szCs w:val="22"/>
              </w:rPr>
            </w:pPr>
            <w:r>
              <w:rPr>
                <w:sz w:val="22"/>
                <w:szCs w:val="22"/>
              </w:rPr>
              <w:t xml:space="preserve">Tower Building </w:t>
            </w:r>
            <w:r w:rsidR="007D66D2" w:rsidRPr="006F49C1">
              <w:rPr>
                <w:sz w:val="22"/>
                <w:szCs w:val="22"/>
              </w:rPr>
              <w:t>2</w:t>
            </w:r>
            <w:r w:rsidR="007D66D2" w:rsidRPr="006F49C1">
              <w:rPr>
                <w:sz w:val="22"/>
                <w:szCs w:val="22"/>
                <w:vertAlign w:val="superscript"/>
              </w:rPr>
              <w:t>nd</w:t>
            </w:r>
            <w:r w:rsidR="007D66D2" w:rsidRPr="006F49C1">
              <w:rPr>
                <w:sz w:val="22"/>
                <w:szCs w:val="22"/>
              </w:rPr>
              <w:t xml:space="preserve"> &amp; 3</w:t>
            </w:r>
            <w:r w:rsidR="007D66D2" w:rsidRPr="006F49C1">
              <w:rPr>
                <w:sz w:val="22"/>
                <w:szCs w:val="22"/>
                <w:vertAlign w:val="superscript"/>
              </w:rPr>
              <w:t>rd</w:t>
            </w:r>
            <w:r w:rsidR="007D66D2" w:rsidRPr="006F49C1">
              <w:rPr>
                <w:sz w:val="22"/>
                <w:szCs w:val="22"/>
              </w:rPr>
              <w:t xml:space="preserve"> Floors </w:t>
            </w:r>
          </w:p>
        </w:tc>
        <w:tc>
          <w:tcPr>
            <w:tcW w:w="4639" w:type="dxa"/>
            <w:shd w:val="clear" w:color="auto" w:fill="C2D69B" w:themeFill="accent3" w:themeFillTint="99"/>
          </w:tcPr>
          <w:p w14:paraId="2EFAD790" w14:textId="60266113" w:rsidR="007D66D2" w:rsidRPr="00E066BC" w:rsidRDefault="00EC563A" w:rsidP="00154B0C">
            <w:pPr>
              <w:rPr>
                <w:bCs/>
              </w:rPr>
            </w:pPr>
            <w:r w:rsidRPr="00E066BC">
              <w:rPr>
                <w:bCs/>
              </w:rPr>
              <w:t>Eileen McGarry</w:t>
            </w:r>
          </w:p>
        </w:tc>
      </w:tr>
      <w:tr w:rsidR="007D66D2" w:rsidRPr="006F49C1" w14:paraId="2EFAD794" w14:textId="77777777" w:rsidTr="00C61010">
        <w:tc>
          <w:tcPr>
            <w:tcW w:w="4711" w:type="dxa"/>
            <w:shd w:val="clear" w:color="auto" w:fill="auto"/>
          </w:tcPr>
          <w:p w14:paraId="2EFAD792" w14:textId="787D57AF" w:rsidR="007D66D2" w:rsidRPr="006F49C1" w:rsidRDefault="007D66D2" w:rsidP="00F92AF1">
            <w:pPr>
              <w:rPr>
                <w:b/>
                <w:sz w:val="22"/>
                <w:szCs w:val="22"/>
              </w:rPr>
            </w:pPr>
            <w:r>
              <w:rPr>
                <w:sz w:val="22"/>
                <w:szCs w:val="22"/>
              </w:rPr>
              <w:t xml:space="preserve">Facilities </w:t>
            </w:r>
          </w:p>
        </w:tc>
        <w:tc>
          <w:tcPr>
            <w:tcW w:w="4639" w:type="dxa"/>
            <w:shd w:val="clear" w:color="auto" w:fill="auto"/>
          </w:tcPr>
          <w:p w14:paraId="2EFAD793" w14:textId="45F90686" w:rsidR="00307A27" w:rsidRPr="00E066BC" w:rsidRDefault="001917EE" w:rsidP="00F92AF1">
            <w:pPr>
              <w:rPr>
                <w:sz w:val="22"/>
                <w:szCs w:val="22"/>
              </w:rPr>
            </w:pPr>
            <w:r>
              <w:rPr>
                <w:sz w:val="22"/>
                <w:szCs w:val="22"/>
              </w:rPr>
              <w:t>Janine McCallister</w:t>
            </w:r>
          </w:p>
        </w:tc>
      </w:tr>
      <w:tr w:rsidR="007D66D2" w:rsidRPr="006F49C1" w14:paraId="2EFAD797" w14:textId="77777777" w:rsidTr="00E07A65">
        <w:tc>
          <w:tcPr>
            <w:tcW w:w="4711" w:type="dxa"/>
            <w:shd w:val="clear" w:color="auto" w:fill="C2D69B" w:themeFill="accent3" w:themeFillTint="99"/>
          </w:tcPr>
          <w:p w14:paraId="2EFAD795" w14:textId="00F2D916" w:rsidR="007D66D2" w:rsidRPr="00202FAD" w:rsidRDefault="007D66D2" w:rsidP="00E66A24">
            <w:pPr>
              <w:rPr>
                <w:b/>
                <w:sz w:val="22"/>
                <w:szCs w:val="22"/>
              </w:rPr>
            </w:pPr>
            <w:r w:rsidRPr="006F49C1">
              <w:rPr>
                <w:sz w:val="22"/>
                <w:szCs w:val="22"/>
              </w:rPr>
              <w:t xml:space="preserve">Information Technology </w:t>
            </w:r>
            <w:r w:rsidRPr="006F49C1">
              <w:rPr>
                <w:rFonts w:ascii="Albertus Extra Bold" w:hAnsi="Albertus Extra Bold"/>
                <w:sz w:val="22"/>
                <w:szCs w:val="22"/>
              </w:rPr>
              <w:t>/</w:t>
            </w:r>
            <w:r w:rsidRPr="006F49C1">
              <w:rPr>
                <w:sz w:val="22"/>
                <w:szCs w:val="22"/>
              </w:rPr>
              <w:t xml:space="preserve"> </w:t>
            </w:r>
            <w:r w:rsidR="001165DC">
              <w:rPr>
                <w:sz w:val="22"/>
                <w:szCs w:val="22"/>
              </w:rPr>
              <w:t>Media Services</w:t>
            </w:r>
            <w:r w:rsidR="00202FAD">
              <w:rPr>
                <w:sz w:val="22"/>
                <w:szCs w:val="22"/>
              </w:rPr>
              <w:t xml:space="preserve"> </w:t>
            </w:r>
            <w:r w:rsidR="00202FAD" w:rsidRPr="006F49C1">
              <w:rPr>
                <w:rFonts w:ascii="Albertus Extra Bold" w:hAnsi="Albertus Extra Bold"/>
                <w:sz w:val="22"/>
                <w:szCs w:val="22"/>
              </w:rPr>
              <w:t>/</w:t>
            </w:r>
            <w:r w:rsidR="00202FAD">
              <w:rPr>
                <w:rFonts w:ascii="Albertus Extra Bold" w:hAnsi="Albertus Extra Bold"/>
                <w:sz w:val="22"/>
                <w:szCs w:val="22"/>
              </w:rPr>
              <w:t xml:space="preserve"> </w:t>
            </w:r>
            <w:r w:rsidR="00202FAD">
              <w:rPr>
                <w:sz w:val="22"/>
                <w:szCs w:val="22"/>
              </w:rPr>
              <w:t>Academic Success</w:t>
            </w:r>
            <w:r w:rsidR="00370198">
              <w:rPr>
                <w:sz w:val="22"/>
                <w:szCs w:val="22"/>
              </w:rPr>
              <w:t>/Law Library</w:t>
            </w:r>
          </w:p>
        </w:tc>
        <w:tc>
          <w:tcPr>
            <w:tcW w:w="4639" w:type="dxa"/>
            <w:shd w:val="clear" w:color="auto" w:fill="C2D69B" w:themeFill="accent3" w:themeFillTint="99"/>
          </w:tcPr>
          <w:p w14:paraId="2EFAD796" w14:textId="77777777" w:rsidR="007D66D2" w:rsidRPr="00E066BC" w:rsidRDefault="002607E6" w:rsidP="00F92AF1">
            <w:pPr>
              <w:rPr>
                <w:b/>
              </w:rPr>
            </w:pPr>
            <w:r w:rsidRPr="00E066BC">
              <w:t>Randy Smith</w:t>
            </w:r>
          </w:p>
        </w:tc>
      </w:tr>
      <w:tr w:rsidR="007D66D2" w:rsidRPr="006F49C1" w14:paraId="2EFAD79B" w14:textId="77777777" w:rsidTr="00C61010">
        <w:tc>
          <w:tcPr>
            <w:tcW w:w="4711" w:type="dxa"/>
            <w:shd w:val="clear" w:color="auto" w:fill="auto"/>
          </w:tcPr>
          <w:p w14:paraId="2EFAD798" w14:textId="277E6FFA" w:rsidR="007D66D2" w:rsidRPr="006F49C1" w:rsidRDefault="007D66D2" w:rsidP="00DE47DA">
            <w:pPr>
              <w:rPr>
                <w:b/>
                <w:sz w:val="22"/>
                <w:szCs w:val="22"/>
              </w:rPr>
            </w:pPr>
            <w:r w:rsidRPr="006F49C1">
              <w:rPr>
                <w:sz w:val="22"/>
                <w:szCs w:val="22"/>
              </w:rPr>
              <w:t xml:space="preserve">Elder Law </w:t>
            </w:r>
            <w:r w:rsidRPr="006F49C1">
              <w:rPr>
                <w:rFonts w:ascii="Albertus Extra Bold" w:hAnsi="Albertus Extra Bold"/>
                <w:sz w:val="22"/>
                <w:szCs w:val="22"/>
              </w:rPr>
              <w:t>/</w:t>
            </w:r>
            <w:r w:rsidRPr="006F49C1">
              <w:rPr>
                <w:sz w:val="22"/>
                <w:szCs w:val="22"/>
              </w:rPr>
              <w:t xml:space="preserve"> E</w:t>
            </w:r>
            <w:r w:rsidR="00D44A02">
              <w:rPr>
                <w:sz w:val="22"/>
                <w:szCs w:val="22"/>
              </w:rPr>
              <w:t>leaz</w:t>
            </w:r>
            <w:r w:rsidR="00A85CE2">
              <w:rPr>
                <w:sz w:val="22"/>
                <w:szCs w:val="22"/>
              </w:rPr>
              <w:t>e</w:t>
            </w:r>
            <w:r w:rsidR="00D44A02">
              <w:rPr>
                <w:sz w:val="22"/>
                <w:szCs w:val="22"/>
              </w:rPr>
              <w:t>r Courtroom</w:t>
            </w:r>
            <w:r w:rsidR="00192F54" w:rsidRPr="00AD00A0">
              <w:rPr>
                <w:b/>
                <w:bCs/>
                <w:sz w:val="22"/>
                <w:szCs w:val="22"/>
              </w:rPr>
              <w:t>/</w:t>
            </w:r>
            <w:r w:rsidR="00D44A02">
              <w:rPr>
                <w:sz w:val="22"/>
                <w:szCs w:val="22"/>
              </w:rPr>
              <w:t>Courtroom H</w:t>
            </w:r>
          </w:p>
        </w:tc>
        <w:tc>
          <w:tcPr>
            <w:tcW w:w="4639" w:type="dxa"/>
            <w:shd w:val="clear" w:color="auto" w:fill="auto"/>
          </w:tcPr>
          <w:p w14:paraId="2EFAD79A" w14:textId="7DCDC3E2" w:rsidR="007D66D2" w:rsidRPr="00E066BC" w:rsidRDefault="00E406ED" w:rsidP="002B6F66">
            <w:pPr>
              <w:rPr>
                <w:bCs/>
              </w:rPr>
            </w:pPr>
            <w:r w:rsidRPr="00E066BC">
              <w:rPr>
                <w:bCs/>
              </w:rPr>
              <w:t>Jessica Zook</w:t>
            </w:r>
          </w:p>
        </w:tc>
      </w:tr>
      <w:tr w:rsidR="007D66D2" w:rsidRPr="006F49C1" w14:paraId="2EFAD79E" w14:textId="77777777" w:rsidTr="00E07A65">
        <w:tc>
          <w:tcPr>
            <w:tcW w:w="4711" w:type="dxa"/>
            <w:shd w:val="clear" w:color="auto" w:fill="C2D69B" w:themeFill="accent3" w:themeFillTint="99"/>
          </w:tcPr>
          <w:p w14:paraId="2EFAD79C" w14:textId="2934FF85" w:rsidR="007D66D2" w:rsidRPr="006F49C1" w:rsidRDefault="00B25F00" w:rsidP="003C039F">
            <w:pPr>
              <w:rPr>
                <w:b/>
                <w:sz w:val="22"/>
                <w:szCs w:val="22"/>
              </w:rPr>
            </w:pPr>
            <w:r>
              <w:rPr>
                <w:sz w:val="22"/>
                <w:szCs w:val="22"/>
              </w:rPr>
              <w:t>Food Services/</w:t>
            </w:r>
            <w:r w:rsidR="007D66D2" w:rsidRPr="006F49C1">
              <w:rPr>
                <w:sz w:val="22"/>
                <w:szCs w:val="22"/>
              </w:rPr>
              <w:t xml:space="preserve">Café </w:t>
            </w:r>
          </w:p>
        </w:tc>
        <w:tc>
          <w:tcPr>
            <w:tcW w:w="4639" w:type="dxa"/>
            <w:shd w:val="clear" w:color="auto" w:fill="C2D69B" w:themeFill="accent3" w:themeFillTint="99"/>
          </w:tcPr>
          <w:p w14:paraId="2EFAD79D" w14:textId="447B9CA2" w:rsidR="007D66D2" w:rsidRPr="00930380" w:rsidRDefault="001917EE" w:rsidP="00A21157">
            <w:pPr>
              <w:rPr>
                <w:bCs/>
                <w:sz w:val="22"/>
                <w:szCs w:val="22"/>
              </w:rPr>
            </w:pPr>
            <w:r>
              <w:rPr>
                <w:bCs/>
                <w:sz w:val="22"/>
                <w:szCs w:val="22"/>
              </w:rPr>
              <w:t>Hermis</w:t>
            </w:r>
            <w:r w:rsidR="00C90135">
              <w:rPr>
                <w:bCs/>
                <w:sz w:val="22"/>
                <w:szCs w:val="22"/>
              </w:rPr>
              <w:t xml:space="preserve"> </w:t>
            </w:r>
            <w:r w:rsidR="00FF263F">
              <w:rPr>
                <w:bCs/>
                <w:sz w:val="22"/>
                <w:szCs w:val="22"/>
              </w:rPr>
              <w:t>Pastrana</w:t>
            </w:r>
          </w:p>
        </w:tc>
      </w:tr>
      <w:tr w:rsidR="007D66D2" w:rsidRPr="006F49C1" w14:paraId="2EFAD7A4" w14:textId="77777777" w:rsidTr="00C61010">
        <w:trPr>
          <w:trHeight w:val="323"/>
        </w:trPr>
        <w:tc>
          <w:tcPr>
            <w:tcW w:w="4711" w:type="dxa"/>
            <w:shd w:val="clear" w:color="auto" w:fill="auto"/>
          </w:tcPr>
          <w:p w14:paraId="2EFAD7A2" w14:textId="77777777" w:rsidR="007D66D2" w:rsidRPr="00B50B95" w:rsidRDefault="00211872" w:rsidP="00F92AF1">
            <w:pPr>
              <w:rPr>
                <w:sz w:val="22"/>
                <w:szCs w:val="22"/>
              </w:rPr>
            </w:pPr>
            <w:r>
              <w:rPr>
                <w:sz w:val="22"/>
                <w:szCs w:val="22"/>
              </w:rPr>
              <w:t>Public Safety</w:t>
            </w:r>
          </w:p>
        </w:tc>
        <w:tc>
          <w:tcPr>
            <w:tcW w:w="4639" w:type="dxa"/>
            <w:shd w:val="clear" w:color="auto" w:fill="auto"/>
          </w:tcPr>
          <w:p w14:paraId="2EFAD7A3" w14:textId="6CDE1FBB" w:rsidR="007D66D2" w:rsidRPr="00E066BC" w:rsidRDefault="00B25F00" w:rsidP="00F92AF1">
            <w:pPr>
              <w:rPr>
                <w:sz w:val="22"/>
                <w:szCs w:val="22"/>
              </w:rPr>
            </w:pPr>
            <w:r>
              <w:rPr>
                <w:sz w:val="22"/>
                <w:szCs w:val="22"/>
              </w:rPr>
              <w:t>Michael Pridemore</w:t>
            </w:r>
            <w:r w:rsidR="009D33CF">
              <w:rPr>
                <w:sz w:val="22"/>
                <w:szCs w:val="22"/>
              </w:rPr>
              <w:t xml:space="preserve"> and Stuart Montgomery</w:t>
            </w:r>
          </w:p>
        </w:tc>
      </w:tr>
      <w:tr w:rsidR="0074028B" w:rsidRPr="006F49C1" w14:paraId="15BE0A48" w14:textId="77777777" w:rsidTr="003423F8">
        <w:trPr>
          <w:trHeight w:val="323"/>
        </w:trPr>
        <w:tc>
          <w:tcPr>
            <w:tcW w:w="4711" w:type="dxa"/>
            <w:shd w:val="clear" w:color="auto" w:fill="D6E3BC" w:themeFill="accent3" w:themeFillTint="66"/>
          </w:tcPr>
          <w:p w14:paraId="0DEC57DC" w14:textId="0DF9D526" w:rsidR="0074028B" w:rsidRDefault="0074028B" w:rsidP="00F92AF1">
            <w:pPr>
              <w:rPr>
                <w:sz w:val="22"/>
                <w:szCs w:val="22"/>
              </w:rPr>
            </w:pPr>
            <w:r>
              <w:rPr>
                <w:sz w:val="22"/>
                <w:szCs w:val="22"/>
              </w:rPr>
              <w:t xml:space="preserve">VLI/Facilities </w:t>
            </w:r>
            <w:r w:rsidR="003423F8">
              <w:rPr>
                <w:sz w:val="22"/>
                <w:szCs w:val="22"/>
              </w:rPr>
              <w:t>Offices and Storage</w:t>
            </w:r>
          </w:p>
        </w:tc>
        <w:tc>
          <w:tcPr>
            <w:tcW w:w="4639" w:type="dxa"/>
            <w:shd w:val="clear" w:color="auto" w:fill="D6E3BC" w:themeFill="accent3" w:themeFillTint="66"/>
          </w:tcPr>
          <w:p w14:paraId="3EF34580" w14:textId="1E23B8DA" w:rsidR="0074028B" w:rsidRDefault="00750338" w:rsidP="00F92AF1">
            <w:pPr>
              <w:rPr>
                <w:sz w:val="22"/>
                <w:szCs w:val="22"/>
              </w:rPr>
            </w:pPr>
            <w:r>
              <w:rPr>
                <w:sz w:val="22"/>
                <w:szCs w:val="22"/>
              </w:rPr>
              <w:t>Johnny Pruiett</w:t>
            </w:r>
          </w:p>
        </w:tc>
      </w:tr>
      <w:tr w:rsidR="007D66D2" w:rsidRPr="006F49C1" w14:paraId="2EFAD7A6" w14:textId="77777777" w:rsidTr="00370198">
        <w:trPr>
          <w:trHeight w:val="323"/>
        </w:trPr>
        <w:tc>
          <w:tcPr>
            <w:tcW w:w="9350" w:type="dxa"/>
            <w:gridSpan w:val="2"/>
            <w:shd w:val="clear" w:color="auto" w:fill="EAF1DD" w:themeFill="accent3" w:themeFillTint="33"/>
          </w:tcPr>
          <w:p w14:paraId="2EFAD7A5" w14:textId="77777777" w:rsidR="007D66D2" w:rsidRPr="00E066BC" w:rsidRDefault="007D66D2" w:rsidP="00F92AF1">
            <w:pPr>
              <w:rPr>
                <w:b/>
                <w:sz w:val="28"/>
                <w:szCs w:val="28"/>
              </w:rPr>
            </w:pPr>
            <w:r w:rsidRPr="00E066BC">
              <w:rPr>
                <w:b/>
                <w:sz w:val="28"/>
                <w:szCs w:val="28"/>
              </w:rPr>
              <w:t xml:space="preserve">Tampa Law Center </w:t>
            </w:r>
          </w:p>
        </w:tc>
      </w:tr>
      <w:tr w:rsidR="007D66D2" w:rsidRPr="006F49C1" w14:paraId="2EFAD7A9" w14:textId="77777777" w:rsidTr="00370198">
        <w:tc>
          <w:tcPr>
            <w:tcW w:w="4711" w:type="dxa"/>
            <w:shd w:val="clear" w:color="auto" w:fill="C2D69B" w:themeFill="accent3" w:themeFillTint="99"/>
          </w:tcPr>
          <w:p w14:paraId="2EFAD7A7" w14:textId="77777777" w:rsidR="007D66D2" w:rsidRPr="006F49C1" w:rsidRDefault="007D66D2" w:rsidP="00F92AF1">
            <w:pPr>
              <w:rPr>
                <w:sz w:val="22"/>
                <w:szCs w:val="22"/>
              </w:rPr>
            </w:pPr>
            <w:r w:rsidRPr="006F49C1">
              <w:rPr>
                <w:sz w:val="22"/>
                <w:szCs w:val="22"/>
              </w:rPr>
              <w:t>1</w:t>
            </w:r>
            <w:r w:rsidRPr="006F49C1">
              <w:rPr>
                <w:sz w:val="22"/>
                <w:szCs w:val="22"/>
                <w:vertAlign w:val="superscript"/>
              </w:rPr>
              <w:t>st</w:t>
            </w:r>
            <w:r w:rsidRPr="006F49C1">
              <w:rPr>
                <w:sz w:val="22"/>
                <w:szCs w:val="22"/>
              </w:rPr>
              <w:t xml:space="preserve"> </w:t>
            </w:r>
            <w:r w:rsidR="00DB4AF5">
              <w:rPr>
                <w:sz w:val="22"/>
                <w:szCs w:val="22"/>
              </w:rPr>
              <w:t>&amp; 2</w:t>
            </w:r>
            <w:r w:rsidR="00DB4AF5" w:rsidRPr="00293ADD">
              <w:rPr>
                <w:sz w:val="22"/>
                <w:szCs w:val="22"/>
                <w:vertAlign w:val="superscript"/>
              </w:rPr>
              <w:t>nd</w:t>
            </w:r>
            <w:r w:rsidR="00DB4AF5">
              <w:rPr>
                <w:sz w:val="22"/>
                <w:szCs w:val="22"/>
              </w:rPr>
              <w:t xml:space="preserve"> </w:t>
            </w:r>
            <w:r w:rsidRPr="006F49C1">
              <w:rPr>
                <w:sz w:val="22"/>
                <w:szCs w:val="22"/>
              </w:rPr>
              <w:t>Floor</w:t>
            </w:r>
            <w:r w:rsidR="00DB4AF5">
              <w:rPr>
                <w:sz w:val="22"/>
                <w:szCs w:val="22"/>
              </w:rPr>
              <w:t>s</w:t>
            </w:r>
          </w:p>
        </w:tc>
        <w:tc>
          <w:tcPr>
            <w:tcW w:w="4639" w:type="dxa"/>
            <w:shd w:val="clear" w:color="auto" w:fill="C2D69B" w:themeFill="accent3" w:themeFillTint="99"/>
          </w:tcPr>
          <w:p w14:paraId="2EFAD7A8" w14:textId="5D629361" w:rsidR="007D66D2" w:rsidRPr="00E066BC" w:rsidRDefault="003A7C8E" w:rsidP="00F92AF1">
            <w:r>
              <w:t>Mike Galloday</w:t>
            </w:r>
          </w:p>
        </w:tc>
      </w:tr>
      <w:tr w:rsidR="007D66D2" w:rsidRPr="006F49C1" w14:paraId="2EFAD7AC" w14:textId="77777777" w:rsidTr="00370198">
        <w:tc>
          <w:tcPr>
            <w:tcW w:w="4711" w:type="dxa"/>
            <w:shd w:val="clear" w:color="auto" w:fill="C2D69B" w:themeFill="accent3" w:themeFillTint="99"/>
          </w:tcPr>
          <w:p w14:paraId="2EFAD7AA" w14:textId="77777777" w:rsidR="007D66D2" w:rsidRPr="006F49C1" w:rsidRDefault="007D66D2" w:rsidP="00F92AF1">
            <w:pPr>
              <w:rPr>
                <w:b/>
                <w:sz w:val="22"/>
                <w:szCs w:val="22"/>
              </w:rPr>
            </w:pPr>
            <w:r w:rsidRPr="006F49C1">
              <w:rPr>
                <w:sz w:val="22"/>
                <w:szCs w:val="22"/>
              </w:rPr>
              <w:t>Tampa 2</w:t>
            </w:r>
            <w:r w:rsidRPr="006F49C1">
              <w:rPr>
                <w:sz w:val="22"/>
                <w:szCs w:val="22"/>
                <w:vertAlign w:val="superscript"/>
              </w:rPr>
              <w:t>nd</w:t>
            </w:r>
            <w:r w:rsidRPr="006F49C1">
              <w:rPr>
                <w:sz w:val="22"/>
                <w:szCs w:val="22"/>
              </w:rPr>
              <w:t xml:space="preserve"> District Court of Appeal tenants</w:t>
            </w:r>
          </w:p>
        </w:tc>
        <w:tc>
          <w:tcPr>
            <w:tcW w:w="4639" w:type="dxa"/>
            <w:shd w:val="clear" w:color="auto" w:fill="C2D69B" w:themeFill="accent3" w:themeFillTint="99"/>
          </w:tcPr>
          <w:p w14:paraId="2EFAD7AB" w14:textId="33F0BD50" w:rsidR="007D66D2" w:rsidRPr="00E066BC" w:rsidRDefault="00BC54F6" w:rsidP="00F92AF1">
            <w:r w:rsidRPr="00E066BC">
              <w:t>Jodie Siemen</w:t>
            </w:r>
            <w:r w:rsidR="0040048D">
              <w:t>/Ted Pawl</w:t>
            </w:r>
            <w:r w:rsidR="009A2560">
              <w:t>oski</w:t>
            </w:r>
          </w:p>
        </w:tc>
      </w:tr>
    </w:tbl>
    <w:p w14:paraId="2EFAD7AD" w14:textId="77777777" w:rsidR="008F1280" w:rsidRDefault="008F1280" w:rsidP="00F92AF1">
      <w:pPr>
        <w:rPr>
          <w:b/>
        </w:rPr>
      </w:pPr>
    </w:p>
    <w:p w14:paraId="2EFAD7AE" w14:textId="77777777" w:rsidR="008F1280" w:rsidRDefault="008F1280" w:rsidP="009E7B7B">
      <w:pPr>
        <w:pStyle w:val="Heading1"/>
        <w:rPr>
          <w:b w:val="0"/>
        </w:rPr>
      </w:pPr>
    </w:p>
    <w:p w14:paraId="2EFAD7AF" w14:textId="77777777" w:rsidR="008F1280" w:rsidRDefault="008F1280" w:rsidP="009E7B7B">
      <w:pPr>
        <w:pStyle w:val="Heading1"/>
        <w:rPr>
          <w:b w:val="0"/>
        </w:rPr>
      </w:pPr>
    </w:p>
    <w:p w14:paraId="2EFAD7B0" w14:textId="77777777" w:rsidR="00BA7CC3" w:rsidRPr="00A038EF" w:rsidRDefault="00F92AF1" w:rsidP="009E7B7B">
      <w:pPr>
        <w:pStyle w:val="Heading1"/>
        <w:rPr>
          <w:rFonts w:ascii="Times New Roman" w:hAnsi="Times New Roman"/>
          <w:sz w:val="24"/>
          <w:szCs w:val="24"/>
        </w:rPr>
      </w:pPr>
      <w:r>
        <w:rPr>
          <w:b w:val="0"/>
        </w:rPr>
        <w:br w:type="page"/>
      </w:r>
      <w:bookmarkStart w:id="32" w:name="_Toc367710729"/>
      <w:r w:rsidR="00BA7CC3" w:rsidRPr="00A038EF">
        <w:rPr>
          <w:rFonts w:ascii="Times New Roman" w:hAnsi="Times New Roman"/>
          <w:sz w:val="24"/>
          <w:szCs w:val="24"/>
        </w:rPr>
        <w:lastRenderedPageBreak/>
        <w:t xml:space="preserve">Appendix </w:t>
      </w:r>
      <w:r w:rsidR="008F1280" w:rsidRPr="00A038EF">
        <w:rPr>
          <w:rFonts w:ascii="Times New Roman" w:hAnsi="Times New Roman"/>
          <w:sz w:val="24"/>
          <w:szCs w:val="24"/>
        </w:rPr>
        <w:t>C</w:t>
      </w:r>
      <w:r w:rsidR="005E1703" w:rsidRPr="00A038EF">
        <w:rPr>
          <w:rFonts w:ascii="Times New Roman" w:hAnsi="Times New Roman"/>
          <w:sz w:val="24"/>
          <w:szCs w:val="24"/>
        </w:rPr>
        <w:t xml:space="preserve">: </w:t>
      </w:r>
      <w:r w:rsidR="008F1280" w:rsidRPr="00A038EF">
        <w:rPr>
          <w:rFonts w:ascii="Times New Roman" w:hAnsi="Times New Roman"/>
          <w:sz w:val="24"/>
          <w:szCs w:val="24"/>
        </w:rPr>
        <w:t xml:space="preserve"> Pull</w:t>
      </w:r>
      <w:r w:rsidR="00BA7CC3" w:rsidRPr="00A038EF">
        <w:rPr>
          <w:rFonts w:ascii="Times New Roman" w:hAnsi="Times New Roman"/>
          <w:sz w:val="24"/>
          <w:szCs w:val="24"/>
        </w:rPr>
        <w:t xml:space="preserve"> Station Locations</w:t>
      </w:r>
      <w:bookmarkEnd w:id="32"/>
    </w:p>
    <w:p w14:paraId="2EFAD7B1" w14:textId="77777777" w:rsidR="00890EBE" w:rsidRPr="00890EBE" w:rsidRDefault="00890EBE" w:rsidP="00890EBE"/>
    <w:tbl>
      <w:tblPr>
        <w:tblStyle w:val="TableGrid"/>
        <w:tblW w:w="9576" w:type="dxa"/>
        <w:tblLayout w:type="fixed"/>
        <w:tblLook w:val="04A0" w:firstRow="1" w:lastRow="0" w:firstColumn="1" w:lastColumn="0" w:noHBand="0" w:noVBand="1"/>
      </w:tblPr>
      <w:tblGrid>
        <w:gridCol w:w="3192"/>
        <w:gridCol w:w="4476"/>
        <w:gridCol w:w="1908"/>
      </w:tblGrid>
      <w:tr w:rsidR="00B94FA4" w14:paraId="2EFAD7B6" w14:textId="77777777" w:rsidTr="000A569C">
        <w:trPr>
          <w:trHeight w:val="612"/>
        </w:trPr>
        <w:tc>
          <w:tcPr>
            <w:tcW w:w="3192" w:type="dxa"/>
          </w:tcPr>
          <w:p w14:paraId="2EFAD7B2" w14:textId="77777777" w:rsidR="00B94FA4" w:rsidRPr="00D90506" w:rsidRDefault="00270B30" w:rsidP="00890EBE">
            <w:pPr>
              <w:rPr>
                <w:b/>
              </w:rPr>
            </w:pPr>
            <w:r>
              <w:rPr>
                <w:b/>
              </w:rPr>
              <w:t xml:space="preserve">Gulfport </w:t>
            </w:r>
            <w:r w:rsidR="00890EBE" w:rsidRPr="00D90506">
              <w:rPr>
                <w:b/>
              </w:rPr>
              <w:t>Location</w:t>
            </w:r>
            <w:r>
              <w:rPr>
                <w:b/>
              </w:rPr>
              <w:t>s</w:t>
            </w:r>
          </w:p>
        </w:tc>
        <w:tc>
          <w:tcPr>
            <w:tcW w:w="4476" w:type="dxa"/>
          </w:tcPr>
          <w:p w14:paraId="2EFAD7B3" w14:textId="77777777" w:rsidR="00B94FA4" w:rsidRPr="00D90506" w:rsidRDefault="00890EBE" w:rsidP="00890EBE">
            <w:pPr>
              <w:rPr>
                <w:b/>
              </w:rPr>
            </w:pPr>
            <w:r w:rsidRPr="00D90506">
              <w:rPr>
                <w:b/>
              </w:rPr>
              <w:t>Description</w:t>
            </w:r>
          </w:p>
        </w:tc>
        <w:tc>
          <w:tcPr>
            <w:tcW w:w="1908" w:type="dxa"/>
          </w:tcPr>
          <w:p w14:paraId="2EFAD7B4" w14:textId="77777777" w:rsidR="00890EBE" w:rsidRPr="00D90506" w:rsidRDefault="00890EBE" w:rsidP="00890EBE">
            <w:pPr>
              <w:rPr>
                <w:b/>
              </w:rPr>
            </w:pPr>
            <w:r w:rsidRPr="00D90506">
              <w:rPr>
                <w:b/>
              </w:rPr>
              <w:t>Number of</w:t>
            </w:r>
          </w:p>
          <w:p w14:paraId="2EFAD7B5" w14:textId="77777777" w:rsidR="00B94FA4" w:rsidRPr="00D90506" w:rsidRDefault="00890EBE" w:rsidP="00890EBE">
            <w:pPr>
              <w:rPr>
                <w:b/>
              </w:rPr>
            </w:pPr>
            <w:r w:rsidRPr="00D90506">
              <w:rPr>
                <w:b/>
              </w:rPr>
              <w:t>Pull Stations</w:t>
            </w:r>
          </w:p>
        </w:tc>
      </w:tr>
      <w:tr w:rsidR="00B94FA4" w14:paraId="2EFAD7BA" w14:textId="77777777" w:rsidTr="000A569C">
        <w:tc>
          <w:tcPr>
            <w:tcW w:w="3192" w:type="dxa"/>
          </w:tcPr>
          <w:p w14:paraId="2EFAD7B7" w14:textId="77777777" w:rsidR="00B94FA4" w:rsidRPr="00D90506" w:rsidRDefault="00B94FA4" w:rsidP="00890EBE">
            <w:pPr>
              <w:rPr>
                <w:b/>
              </w:rPr>
            </w:pPr>
          </w:p>
        </w:tc>
        <w:tc>
          <w:tcPr>
            <w:tcW w:w="4476" w:type="dxa"/>
          </w:tcPr>
          <w:p w14:paraId="2EFAD7B8" w14:textId="77777777" w:rsidR="00B94FA4" w:rsidRPr="00D90506" w:rsidRDefault="00B94FA4" w:rsidP="00890EBE">
            <w:pPr>
              <w:rPr>
                <w:b/>
              </w:rPr>
            </w:pPr>
          </w:p>
        </w:tc>
        <w:tc>
          <w:tcPr>
            <w:tcW w:w="1908" w:type="dxa"/>
          </w:tcPr>
          <w:p w14:paraId="2EFAD7B9" w14:textId="77777777" w:rsidR="00B94FA4" w:rsidRPr="00D90506" w:rsidRDefault="00B94FA4" w:rsidP="00890EBE">
            <w:pPr>
              <w:rPr>
                <w:b/>
              </w:rPr>
            </w:pPr>
          </w:p>
        </w:tc>
      </w:tr>
      <w:tr w:rsidR="001B40DB" w14:paraId="2EFAD7BC" w14:textId="77777777" w:rsidTr="000A569C">
        <w:tc>
          <w:tcPr>
            <w:tcW w:w="9576" w:type="dxa"/>
            <w:gridSpan w:val="3"/>
          </w:tcPr>
          <w:p w14:paraId="2EFAD7BB" w14:textId="77777777" w:rsidR="001B40DB" w:rsidRPr="00D90506" w:rsidRDefault="001B40DB" w:rsidP="00D90506">
            <w:pPr>
              <w:jc w:val="center"/>
              <w:rPr>
                <w:b/>
              </w:rPr>
            </w:pPr>
            <w:r w:rsidRPr="00D90506">
              <w:rPr>
                <w:b/>
                <w:bCs/>
              </w:rPr>
              <w:t>Charles Dana Building</w:t>
            </w:r>
          </w:p>
        </w:tc>
      </w:tr>
      <w:tr w:rsidR="00890EBE" w14:paraId="2EFAD7C0" w14:textId="77777777" w:rsidTr="000A569C">
        <w:tc>
          <w:tcPr>
            <w:tcW w:w="3192" w:type="dxa"/>
          </w:tcPr>
          <w:p w14:paraId="2EFAD7BD" w14:textId="77777777" w:rsidR="00890EBE" w:rsidRPr="00006D7D" w:rsidRDefault="00AF7C18" w:rsidP="00AF7C18">
            <w:pPr>
              <w:rPr>
                <w:sz w:val="20"/>
                <w:szCs w:val="20"/>
              </w:rPr>
            </w:pPr>
            <w:r w:rsidRPr="00006D7D">
              <w:rPr>
                <w:sz w:val="20"/>
                <w:szCs w:val="20"/>
              </w:rPr>
              <w:t>Charles Dana Bldg./Front Lobby</w:t>
            </w:r>
          </w:p>
        </w:tc>
        <w:tc>
          <w:tcPr>
            <w:tcW w:w="4476" w:type="dxa"/>
          </w:tcPr>
          <w:p w14:paraId="2EFAD7BE" w14:textId="34B01FF5" w:rsidR="00890EBE" w:rsidRPr="00006D7D" w:rsidRDefault="00F60C99" w:rsidP="0029671E">
            <w:pPr>
              <w:rPr>
                <w:sz w:val="20"/>
                <w:szCs w:val="20"/>
              </w:rPr>
            </w:pPr>
            <w:r w:rsidRPr="00006D7D">
              <w:rPr>
                <w:sz w:val="20"/>
                <w:szCs w:val="20"/>
              </w:rPr>
              <w:t>By AD111</w:t>
            </w:r>
          </w:p>
        </w:tc>
        <w:tc>
          <w:tcPr>
            <w:tcW w:w="1908" w:type="dxa"/>
          </w:tcPr>
          <w:p w14:paraId="2EFAD7BF" w14:textId="77777777" w:rsidR="00890EBE" w:rsidRPr="00006D7D" w:rsidRDefault="00890EBE" w:rsidP="00D90506">
            <w:pPr>
              <w:jc w:val="center"/>
              <w:rPr>
                <w:sz w:val="20"/>
                <w:szCs w:val="20"/>
              </w:rPr>
            </w:pPr>
            <w:r w:rsidRPr="00006D7D">
              <w:rPr>
                <w:sz w:val="20"/>
                <w:szCs w:val="20"/>
              </w:rPr>
              <w:t>1</w:t>
            </w:r>
          </w:p>
        </w:tc>
      </w:tr>
      <w:tr w:rsidR="0020243A" w14:paraId="2EFAD7C4" w14:textId="77777777" w:rsidTr="000A569C">
        <w:tc>
          <w:tcPr>
            <w:tcW w:w="3192" w:type="dxa"/>
          </w:tcPr>
          <w:p w14:paraId="2EFAD7C1" w14:textId="77777777" w:rsidR="0020243A" w:rsidRPr="00006D7D" w:rsidRDefault="0020243A" w:rsidP="0029671E">
            <w:pPr>
              <w:rPr>
                <w:sz w:val="20"/>
                <w:szCs w:val="20"/>
              </w:rPr>
            </w:pPr>
            <w:r w:rsidRPr="00006D7D">
              <w:rPr>
                <w:sz w:val="20"/>
                <w:szCs w:val="20"/>
              </w:rPr>
              <w:t>Elder Law</w:t>
            </w:r>
          </w:p>
        </w:tc>
        <w:tc>
          <w:tcPr>
            <w:tcW w:w="4476" w:type="dxa"/>
          </w:tcPr>
          <w:p w14:paraId="2EFAD7C2" w14:textId="77777777" w:rsidR="0020243A" w:rsidRPr="00006D7D" w:rsidRDefault="0020243A" w:rsidP="0029671E">
            <w:pPr>
              <w:rPr>
                <w:sz w:val="20"/>
                <w:szCs w:val="20"/>
              </w:rPr>
            </w:pPr>
            <w:r w:rsidRPr="00006D7D">
              <w:rPr>
                <w:sz w:val="20"/>
                <w:szCs w:val="20"/>
              </w:rPr>
              <w:t>Inside Office Area</w:t>
            </w:r>
          </w:p>
        </w:tc>
        <w:tc>
          <w:tcPr>
            <w:tcW w:w="1908" w:type="dxa"/>
          </w:tcPr>
          <w:p w14:paraId="2EFAD7C3" w14:textId="77777777" w:rsidR="0020243A" w:rsidRPr="00006D7D" w:rsidRDefault="0020243A" w:rsidP="00D90506">
            <w:pPr>
              <w:jc w:val="center"/>
              <w:rPr>
                <w:sz w:val="20"/>
                <w:szCs w:val="20"/>
              </w:rPr>
            </w:pPr>
            <w:r w:rsidRPr="00006D7D">
              <w:rPr>
                <w:sz w:val="20"/>
                <w:szCs w:val="20"/>
              </w:rPr>
              <w:t>1</w:t>
            </w:r>
          </w:p>
        </w:tc>
      </w:tr>
      <w:tr w:rsidR="00904AD7" w14:paraId="2EFAD7CC" w14:textId="77777777" w:rsidTr="000A569C">
        <w:tc>
          <w:tcPr>
            <w:tcW w:w="3192" w:type="dxa"/>
          </w:tcPr>
          <w:p w14:paraId="2EFAD7C9" w14:textId="77777777" w:rsidR="00904AD7" w:rsidRPr="00EF7C0E" w:rsidRDefault="00AF7C18" w:rsidP="00AF7C18">
            <w:pPr>
              <w:rPr>
                <w:sz w:val="20"/>
                <w:szCs w:val="20"/>
              </w:rPr>
            </w:pPr>
            <w:r w:rsidRPr="00EF7C0E">
              <w:rPr>
                <w:sz w:val="20"/>
                <w:szCs w:val="20"/>
              </w:rPr>
              <w:t>Charles Dana Bldg./R</w:t>
            </w:r>
            <w:r w:rsidR="00904AD7" w:rsidRPr="00EF7C0E">
              <w:rPr>
                <w:sz w:val="20"/>
                <w:szCs w:val="20"/>
              </w:rPr>
              <w:t>ear Door Area</w:t>
            </w:r>
          </w:p>
        </w:tc>
        <w:tc>
          <w:tcPr>
            <w:tcW w:w="4476" w:type="dxa"/>
          </w:tcPr>
          <w:p w14:paraId="2EFAD7CA" w14:textId="017C2E35" w:rsidR="00904AD7" w:rsidRPr="00EF7C0E" w:rsidRDefault="00904AD7" w:rsidP="0029671E">
            <w:pPr>
              <w:rPr>
                <w:sz w:val="20"/>
                <w:szCs w:val="20"/>
              </w:rPr>
            </w:pPr>
            <w:r w:rsidRPr="00EF7C0E">
              <w:rPr>
                <w:sz w:val="20"/>
                <w:szCs w:val="20"/>
              </w:rPr>
              <w:t>Near Door</w:t>
            </w:r>
            <w:r w:rsidR="00EF7C0E">
              <w:rPr>
                <w:sz w:val="20"/>
                <w:szCs w:val="20"/>
              </w:rPr>
              <w:t xml:space="preserve"> (Inside Boneyard)</w:t>
            </w:r>
          </w:p>
        </w:tc>
        <w:tc>
          <w:tcPr>
            <w:tcW w:w="1908" w:type="dxa"/>
          </w:tcPr>
          <w:p w14:paraId="2EFAD7CB" w14:textId="77777777" w:rsidR="00904AD7" w:rsidRPr="00EF7C0E" w:rsidRDefault="00904AD7" w:rsidP="00D90506">
            <w:pPr>
              <w:jc w:val="center"/>
              <w:rPr>
                <w:sz w:val="20"/>
                <w:szCs w:val="20"/>
              </w:rPr>
            </w:pPr>
            <w:r w:rsidRPr="00EF7C0E">
              <w:rPr>
                <w:sz w:val="20"/>
                <w:szCs w:val="20"/>
              </w:rPr>
              <w:t>1</w:t>
            </w:r>
          </w:p>
        </w:tc>
      </w:tr>
      <w:tr w:rsidR="0020243A" w14:paraId="2EFAD7D0" w14:textId="77777777" w:rsidTr="000A569C">
        <w:tc>
          <w:tcPr>
            <w:tcW w:w="3192" w:type="dxa"/>
          </w:tcPr>
          <w:p w14:paraId="2EFAD7CD" w14:textId="77777777" w:rsidR="0020243A" w:rsidRPr="00006D7D" w:rsidRDefault="0020243A" w:rsidP="0029671E">
            <w:pPr>
              <w:rPr>
                <w:sz w:val="20"/>
                <w:szCs w:val="20"/>
              </w:rPr>
            </w:pPr>
            <w:r w:rsidRPr="00006D7D">
              <w:rPr>
                <w:sz w:val="20"/>
                <w:szCs w:val="20"/>
              </w:rPr>
              <w:t>Mechanical Room AD-119</w:t>
            </w:r>
          </w:p>
        </w:tc>
        <w:tc>
          <w:tcPr>
            <w:tcW w:w="4476" w:type="dxa"/>
          </w:tcPr>
          <w:p w14:paraId="2EFAD7CE" w14:textId="77777777" w:rsidR="0020243A" w:rsidRPr="00006D7D" w:rsidRDefault="0020243A" w:rsidP="0029671E">
            <w:pPr>
              <w:rPr>
                <w:sz w:val="20"/>
                <w:szCs w:val="20"/>
              </w:rPr>
            </w:pPr>
            <w:r w:rsidRPr="00006D7D">
              <w:rPr>
                <w:sz w:val="20"/>
                <w:szCs w:val="20"/>
              </w:rPr>
              <w:t>Near Exit Door</w:t>
            </w:r>
          </w:p>
        </w:tc>
        <w:tc>
          <w:tcPr>
            <w:tcW w:w="1908" w:type="dxa"/>
          </w:tcPr>
          <w:p w14:paraId="2EFAD7CF" w14:textId="77777777" w:rsidR="0020243A" w:rsidRPr="00006D7D" w:rsidRDefault="0020243A" w:rsidP="00D90506">
            <w:pPr>
              <w:jc w:val="center"/>
              <w:rPr>
                <w:sz w:val="20"/>
                <w:szCs w:val="20"/>
              </w:rPr>
            </w:pPr>
            <w:r w:rsidRPr="00006D7D">
              <w:rPr>
                <w:sz w:val="20"/>
                <w:szCs w:val="20"/>
              </w:rPr>
              <w:t>1</w:t>
            </w:r>
          </w:p>
        </w:tc>
      </w:tr>
      <w:tr w:rsidR="00890EBE" w14:paraId="2EFAD7D4" w14:textId="77777777" w:rsidTr="000A569C">
        <w:tc>
          <w:tcPr>
            <w:tcW w:w="3192" w:type="dxa"/>
          </w:tcPr>
          <w:p w14:paraId="2EFAD7D1" w14:textId="77777777" w:rsidR="00890EBE" w:rsidRPr="00AF7C18" w:rsidRDefault="0020243A" w:rsidP="0029671E">
            <w:pPr>
              <w:rPr>
                <w:sz w:val="20"/>
                <w:szCs w:val="20"/>
              </w:rPr>
            </w:pPr>
            <w:r w:rsidRPr="00AF7C18">
              <w:rPr>
                <w:sz w:val="20"/>
                <w:szCs w:val="20"/>
              </w:rPr>
              <w:t>Eleazer Courtroom Rear Area</w:t>
            </w:r>
          </w:p>
        </w:tc>
        <w:tc>
          <w:tcPr>
            <w:tcW w:w="4476" w:type="dxa"/>
          </w:tcPr>
          <w:p w14:paraId="2EFAD7D2" w14:textId="379CD9DA" w:rsidR="00890EBE" w:rsidRPr="00AF7C18" w:rsidRDefault="0020243A" w:rsidP="0029671E">
            <w:pPr>
              <w:rPr>
                <w:sz w:val="20"/>
                <w:szCs w:val="20"/>
              </w:rPr>
            </w:pPr>
            <w:r w:rsidRPr="00AF7C18">
              <w:rPr>
                <w:sz w:val="20"/>
                <w:szCs w:val="20"/>
              </w:rPr>
              <w:t xml:space="preserve">At </w:t>
            </w:r>
            <w:r w:rsidR="00CB075F">
              <w:rPr>
                <w:sz w:val="20"/>
                <w:szCs w:val="20"/>
              </w:rPr>
              <w:t>Door</w:t>
            </w:r>
            <w:r w:rsidRPr="00AF7C18">
              <w:rPr>
                <w:sz w:val="20"/>
                <w:szCs w:val="20"/>
              </w:rPr>
              <w:t xml:space="preserve"> Leading to C&amp;E &amp; Boneyard</w:t>
            </w:r>
          </w:p>
        </w:tc>
        <w:tc>
          <w:tcPr>
            <w:tcW w:w="1908" w:type="dxa"/>
          </w:tcPr>
          <w:p w14:paraId="2EFAD7D3" w14:textId="77777777" w:rsidR="00890EBE" w:rsidRPr="00AF7C18" w:rsidRDefault="00890EBE" w:rsidP="00D90506">
            <w:pPr>
              <w:jc w:val="center"/>
              <w:rPr>
                <w:sz w:val="20"/>
                <w:szCs w:val="20"/>
              </w:rPr>
            </w:pPr>
            <w:r w:rsidRPr="00AF7C18">
              <w:rPr>
                <w:sz w:val="20"/>
                <w:szCs w:val="20"/>
              </w:rPr>
              <w:t>1</w:t>
            </w:r>
          </w:p>
        </w:tc>
      </w:tr>
      <w:tr w:rsidR="0072693E" w14:paraId="2EFAD7D8" w14:textId="77777777" w:rsidTr="000A569C">
        <w:tc>
          <w:tcPr>
            <w:tcW w:w="3192" w:type="dxa"/>
          </w:tcPr>
          <w:p w14:paraId="2EFAD7D5" w14:textId="77777777" w:rsidR="0072693E" w:rsidRPr="00AF7C18" w:rsidRDefault="0072693E" w:rsidP="0029671E">
            <w:pPr>
              <w:rPr>
                <w:sz w:val="20"/>
                <w:szCs w:val="20"/>
              </w:rPr>
            </w:pPr>
            <w:r w:rsidRPr="00AF7C18">
              <w:rPr>
                <w:sz w:val="20"/>
                <w:szCs w:val="20"/>
              </w:rPr>
              <w:t>1st Floor Stairwell</w:t>
            </w:r>
          </w:p>
        </w:tc>
        <w:tc>
          <w:tcPr>
            <w:tcW w:w="4476" w:type="dxa"/>
          </w:tcPr>
          <w:p w14:paraId="2EFAD7D6" w14:textId="77777777" w:rsidR="0072693E" w:rsidRPr="00AF7C18" w:rsidRDefault="0072693E" w:rsidP="00F60C99">
            <w:pPr>
              <w:rPr>
                <w:sz w:val="20"/>
                <w:szCs w:val="20"/>
              </w:rPr>
            </w:pPr>
            <w:r w:rsidRPr="00AF7C18">
              <w:rPr>
                <w:sz w:val="20"/>
                <w:szCs w:val="20"/>
              </w:rPr>
              <w:t>Inside Stairwell</w:t>
            </w:r>
            <w:r w:rsidR="00F60C99">
              <w:rPr>
                <w:sz w:val="20"/>
                <w:szCs w:val="20"/>
              </w:rPr>
              <w:t xml:space="preserve"> by Rear Door</w:t>
            </w:r>
          </w:p>
        </w:tc>
        <w:tc>
          <w:tcPr>
            <w:tcW w:w="1908" w:type="dxa"/>
          </w:tcPr>
          <w:p w14:paraId="2EFAD7D7" w14:textId="77777777" w:rsidR="0072693E" w:rsidRPr="00AF7C18" w:rsidRDefault="0072693E" w:rsidP="00D90506">
            <w:pPr>
              <w:jc w:val="center"/>
              <w:rPr>
                <w:sz w:val="20"/>
                <w:szCs w:val="20"/>
              </w:rPr>
            </w:pPr>
            <w:r w:rsidRPr="00AF7C18">
              <w:rPr>
                <w:sz w:val="20"/>
                <w:szCs w:val="20"/>
              </w:rPr>
              <w:t>1</w:t>
            </w:r>
          </w:p>
        </w:tc>
      </w:tr>
      <w:tr w:rsidR="0072693E" w14:paraId="2EFAD7DC" w14:textId="77777777" w:rsidTr="000A569C">
        <w:tc>
          <w:tcPr>
            <w:tcW w:w="3192" w:type="dxa"/>
          </w:tcPr>
          <w:p w14:paraId="2EFAD7D9" w14:textId="47BCEBB8" w:rsidR="0072693E" w:rsidRPr="00AF7C18" w:rsidRDefault="00CB075F" w:rsidP="0029671E">
            <w:pPr>
              <w:rPr>
                <w:sz w:val="20"/>
                <w:szCs w:val="20"/>
              </w:rPr>
            </w:pPr>
            <w:r>
              <w:rPr>
                <w:sz w:val="20"/>
                <w:szCs w:val="20"/>
              </w:rPr>
              <w:t>Inside Courtroom H</w:t>
            </w:r>
          </w:p>
        </w:tc>
        <w:tc>
          <w:tcPr>
            <w:tcW w:w="4476" w:type="dxa"/>
          </w:tcPr>
          <w:p w14:paraId="2EFAD7DA" w14:textId="77777777" w:rsidR="0072693E" w:rsidRPr="00AF7C18" w:rsidRDefault="0072693E" w:rsidP="0029671E">
            <w:pPr>
              <w:rPr>
                <w:sz w:val="20"/>
                <w:szCs w:val="20"/>
              </w:rPr>
            </w:pPr>
            <w:r w:rsidRPr="00AF7C18">
              <w:rPr>
                <w:sz w:val="20"/>
                <w:szCs w:val="20"/>
              </w:rPr>
              <w:t>By Rear Exit Door</w:t>
            </w:r>
          </w:p>
        </w:tc>
        <w:tc>
          <w:tcPr>
            <w:tcW w:w="1908" w:type="dxa"/>
          </w:tcPr>
          <w:p w14:paraId="2EFAD7DB" w14:textId="77777777" w:rsidR="0072693E" w:rsidRPr="00AF7C18" w:rsidRDefault="0072693E" w:rsidP="00D90506">
            <w:pPr>
              <w:jc w:val="center"/>
              <w:rPr>
                <w:sz w:val="20"/>
                <w:szCs w:val="20"/>
              </w:rPr>
            </w:pPr>
            <w:r w:rsidRPr="00AF7C18">
              <w:rPr>
                <w:sz w:val="20"/>
                <w:szCs w:val="20"/>
              </w:rPr>
              <w:t>1</w:t>
            </w:r>
          </w:p>
        </w:tc>
      </w:tr>
      <w:tr w:rsidR="00AA3D42" w14:paraId="372F9D0E" w14:textId="77777777" w:rsidTr="000A569C">
        <w:tc>
          <w:tcPr>
            <w:tcW w:w="3192" w:type="dxa"/>
          </w:tcPr>
          <w:p w14:paraId="7907F0D2" w14:textId="3B1DA7C7" w:rsidR="00AA3D42" w:rsidRDefault="00AA3D42" w:rsidP="00AA3D42">
            <w:pPr>
              <w:rPr>
                <w:sz w:val="20"/>
                <w:szCs w:val="20"/>
              </w:rPr>
            </w:pPr>
            <w:r>
              <w:rPr>
                <w:sz w:val="20"/>
                <w:szCs w:val="20"/>
              </w:rPr>
              <w:t>Inside Courtroom H</w:t>
            </w:r>
          </w:p>
        </w:tc>
        <w:tc>
          <w:tcPr>
            <w:tcW w:w="4476" w:type="dxa"/>
          </w:tcPr>
          <w:p w14:paraId="40AEB3E1" w14:textId="1FAF306C" w:rsidR="00AA3D42" w:rsidRPr="00AF7C18" w:rsidRDefault="00AA3D42" w:rsidP="00AA3D42">
            <w:pPr>
              <w:rPr>
                <w:sz w:val="20"/>
                <w:szCs w:val="20"/>
              </w:rPr>
            </w:pPr>
            <w:r>
              <w:rPr>
                <w:sz w:val="20"/>
                <w:szCs w:val="20"/>
              </w:rPr>
              <w:t>Next to door on north wall</w:t>
            </w:r>
          </w:p>
        </w:tc>
        <w:tc>
          <w:tcPr>
            <w:tcW w:w="1908" w:type="dxa"/>
          </w:tcPr>
          <w:p w14:paraId="0937A7DE" w14:textId="1EE16C7D" w:rsidR="00AA3D42" w:rsidRPr="00AF7C18" w:rsidRDefault="00AA3D42" w:rsidP="00AA3D42">
            <w:pPr>
              <w:jc w:val="center"/>
              <w:rPr>
                <w:sz w:val="20"/>
                <w:szCs w:val="20"/>
              </w:rPr>
            </w:pPr>
            <w:r>
              <w:rPr>
                <w:sz w:val="20"/>
                <w:szCs w:val="20"/>
              </w:rPr>
              <w:t>1</w:t>
            </w:r>
          </w:p>
        </w:tc>
      </w:tr>
      <w:tr w:rsidR="00AA3D42" w14:paraId="2EFAD7E0" w14:textId="77777777" w:rsidTr="000A569C">
        <w:tc>
          <w:tcPr>
            <w:tcW w:w="3192" w:type="dxa"/>
          </w:tcPr>
          <w:p w14:paraId="2EFAD7DD" w14:textId="77777777" w:rsidR="00AA3D42" w:rsidRPr="00AF7C18" w:rsidRDefault="00AA3D42" w:rsidP="00AA3D42">
            <w:pPr>
              <w:rPr>
                <w:sz w:val="20"/>
                <w:szCs w:val="20"/>
              </w:rPr>
            </w:pPr>
            <w:r w:rsidRPr="00AF7C18">
              <w:rPr>
                <w:sz w:val="20"/>
                <w:szCs w:val="20"/>
              </w:rPr>
              <w:t>Eleazer Courtroom Entry</w:t>
            </w:r>
          </w:p>
        </w:tc>
        <w:tc>
          <w:tcPr>
            <w:tcW w:w="4476" w:type="dxa"/>
          </w:tcPr>
          <w:p w14:paraId="2EFAD7DE" w14:textId="77777777" w:rsidR="00AA3D42" w:rsidRPr="00AF7C18" w:rsidRDefault="00AA3D42" w:rsidP="00AA3D42">
            <w:pPr>
              <w:rPr>
                <w:sz w:val="20"/>
                <w:szCs w:val="20"/>
              </w:rPr>
            </w:pPr>
            <w:r w:rsidRPr="00AF7C18">
              <w:rPr>
                <w:sz w:val="20"/>
                <w:szCs w:val="20"/>
              </w:rPr>
              <w:t>In Lobby by Front Door</w:t>
            </w:r>
          </w:p>
        </w:tc>
        <w:tc>
          <w:tcPr>
            <w:tcW w:w="1908" w:type="dxa"/>
          </w:tcPr>
          <w:p w14:paraId="2EFAD7DF" w14:textId="77777777" w:rsidR="00AA3D42" w:rsidRPr="00AF7C18" w:rsidRDefault="00AA3D42" w:rsidP="00AA3D42">
            <w:pPr>
              <w:jc w:val="center"/>
              <w:rPr>
                <w:sz w:val="20"/>
                <w:szCs w:val="20"/>
              </w:rPr>
            </w:pPr>
            <w:r w:rsidRPr="00AF7C18">
              <w:rPr>
                <w:sz w:val="20"/>
                <w:szCs w:val="20"/>
              </w:rPr>
              <w:t>1</w:t>
            </w:r>
          </w:p>
        </w:tc>
      </w:tr>
      <w:tr w:rsidR="00AA3D42" w14:paraId="2EFAD7E8" w14:textId="77777777" w:rsidTr="000A569C">
        <w:tc>
          <w:tcPr>
            <w:tcW w:w="3192" w:type="dxa"/>
          </w:tcPr>
          <w:p w14:paraId="2EFAD7E5" w14:textId="77777777" w:rsidR="00AA3D42" w:rsidRPr="00AF7C18" w:rsidRDefault="00AA3D42" w:rsidP="00AA3D42">
            <w:pPr>
              <w:rPr>
                <w:sz w:val="20"/>
                <w:szCs w:val="20"/>
              </w:rPr>
            </w:pPr>
            <w:r w:rsidRPr="00AF7C18">
              <w:rPr>
                <w:sz w:val="20"/>
                <w:szCs w:val="20"/>
              </w:rPr>
              <w:t>Second Floor Near Cages</w:t>
            </w:r>
          </w:p>
        </w:tc>
        <w:tc>
          <w:tcPr>
            <w:tcW w:w="4476" w:type="dxa"/>
          </w:tcPr>
          <w:p w14:paraId="2EFAD7E6" w14:textId="77777777" w:rsidR="00AA3D42" w:rsidRPr="00AF7C18" w:rsidRDefault="00AA3D42" w:rsidP="00AA3D42">
            <w:pPr>
              <w:rPr>
                <w:sz w:val="20"/>
                <w:szCs w:val="20"/>
              </w:rPr>
            </w:pPr>
            <w:r>
              <w:rPr>
                <w:sz w:val="20"/>
                <w:szCs w:val="20"/>
              </w:rPr>
              <w:t>Inside</w:t>
            </w:r>
            <w:r w:rsidRPr="00AF7C18">
              <w:rPr>
                <w:sz w:val="20"/>
                <w:szCs w:val="20"/>
              </w:rPr>
              <w:t xml:space="preserve"> Stairwell </w:t>
            </w:r>
            <w:r>
              <w:rPr>
                <w:sz w:val="20"/>
                <w:szCs w:val="20"/>
              </w:rPr>
              <w:t>AD213</w:t>
            </w:r>
          </w:p>
        </w:tc>
        <w:tc>
          <w:tcPr>
            <w:tcW w:w="1908" w:type="dxa"/>
          </w:tcPr>
          <w:p w14:paraId="2EFAD7E7" w14:textId="77777777" w:rsidR="00AA3D42" w:rsidRPr="00AF7C18" w:rsidRDefault="00AA3D42" w:rsidP="00AA3D42">
            <w:pPr>
              <w:jc w:val="center"/>
              <w:rPr>
                <w:sz w:val="20"/>
                <w:szCs w:val="20"/>
              </w:rPr>
            </w:pPr>
            <w:r w:rsidRPr="00AF7C18">
              <w:rPr>
                <w:sz w:val="20"/>
                <w:szCs w:val="20"/>
              </w:rPr>
              <w:t>1</w:t>
            </w:r>
          </w:p>
        </w:tc>
      </w:tr>
      <w:tr w:rsidR="00AA3D42" w14:paraId="2EFAD7EC" w14:textId="77777777" w:rsidTr="000A569C">
        <w:tc>
          <w:tcPr>
            <w:tcW w:w="3192" w:type="dxa"/>
          </w:tcPr>
          <w:p w14:paraId="2EFAD7E9" w14:textId="77777777" w:rsidR="00AA3D42" w:rsidRPr="00AF7C18" w:rsidRDefault="00AA3D42" w:rsidP="00AA3D42">
            <w:pPr>
              <w:rPr>
                <w:sz w:val="20"/>
                <w:szCs w:val="20"/>
              </w:rPr>
            </w:pPr>
            <w:r w:rsidRPr="00AF7C18">
              <w:rPr>
                <w:sz w:val="20"/>
                <w:szCs w:val="20"/>
              </w:rPr>
              <w:t>2</w:t>
            </w:r>
            <w:r w:rsidRPr="00AF7C18">
              <w:rPr>
                <w:sz w:val="20"/>
                <w:szCs w:val="20"/>
                <w:vertAlign w:val="superscript"/>
              </w:rPr>
              <w:t>nd</w:t>
            </w:r>
            <w:r w:rsidRPr="00AF7C18">
              <w:rPr>
                <w:sz w:val="20"/>
                <w:szCs w:val="20"/>
              </w:rPr>
              <w:t xml:space="preserve"> Floor Hallway to Tower</w:t>
            </w:r>
          </w:p>
        </w:tc>
        <w:tc>
          <w:tcPr>
            <w:tcW w:w="4476" w:type="dxa"/>
          </w:tcPr>
          <w:p w14:paraId="2EFAD7EA" w14:textId="77777777" w:rsidR="00AA3D42" w:rsidRPr="00AF7C18" w:rsidRDefault="00AA3D42" w:rsidP="00AA3D42">
            <w:pPr>
              <w:rPr>
                <w:sz w:val="20"/>
                <w:szCs w:val="20"/>
              </w:rPr>
            </w:pPr>
            <w:r w:rsidRPr="00AF7C18">
              <w:rPr>
                <w:sz w:val="20"/>
                <w:szCs w:val="20"/>
              </w:rPr>
              <w:t xml:space="preserve">In Hallway by </w:t>
            </w:r>
            <w:r>
              <w:rPr>
                <w:sz w:val="20"/>
                <w:szCs w:val="20"/>
              </w:rPr>
              <w:t xml:space="preserve">Old </w:t>
            </w:r>
            <w:r w:rsidRPr="00AF7C18">
              <w:rPr>
                <w:sz w:val="20"/>
                <w:szCs w:val="20"/>
              </w:rPr>
              <w:t>Admissions Conference Room</w:t>
            </w:r>
          </w:p>
        </w:tc>
        <w:tc>
          <w:tcPr>
            <w:tcW w:w="1908" w:type="dxa"/>
          </w:tcPr>
          <w:p w14:paraId="2EFAD7EB" w14:textId="77777777" w:rsidR="00AA3D42" w:rsidRPr="00AF7C18" w:rsidRDefault="00AA3D42" w:rsidP="00AA3D42">
            <w:pPr>
              <w:jc w:val="center"/>
              <w:rPr>
                <w:sz w:val="20"/>
                <w:szCs w:val="20"/>
              </w:rPr>
            </w:pPr>
            <w:r w:rsidRPr="00AF7C18">
              <w:rPr>
                <w:sz w:val="20"/>
                <w:szCs w:val="20"/>
              </w:rPr>
              <w:t>1</w:t>
            </w:r>
          </w:p>
        </w:tc>
      </w:tr>
      <w:tr w:rsidR="00AA3D42" w14:paraId="2EFAD7EE" w14:textId="77777777" w:rsidTr="000A569C">
        <w:tc>
          <w:tcPr>
            <w:tcW w:w="9576" w:type="dxa"/>
            <w:gridSpan w:val="3"/>
          </w:tcPr>
          <w:p w14:paraId="2EFAD7ED" w14:textId="77777777" w:rsidR="00AA3D42" w:rsidRPr="00AF7C18" w:rsidRDefault="00AA3D42" w:rsidP="00AA3D42">
            <w:pPr>
              <w:jc w:val="center"/>
              <w:rPr>
                <w:b/>
              </w:rPr>
            </w:pPr>
            <w:r w:rsidRPr="00AF7C18">
              <w:rPr>
                <w:b/>
              </w:rPr>
              <w:t>Tower Building</w:t>
            </w:r>
          </w:p>
        </w:tc>
      </w:tr>
      <w:tr w:rsidR="00AA3D42" w14:paraId="2EFAD7F2" w14:textId="77777777" w:rsidTr="000A569C">
        <w:tc>
          <w:tcPr>
            <w:tcW w:w="3192" w:type="dxa"/>
          </w:tcPr>
          <w:p w14:paraId="2EFAD7EF" w14:textId="77777777" w:rsidR="00AA3D42" w:rsidRPr="00D90506" w:rsidRDefault="00AA3D42" w:rsidP="00AA3D42">
            <w:pPr>
              <w:rPr>
                <w:sz w:val="20"/>
                <w:szCs w:val="20"/>
              </w:rPr>
            </w:pPr>
            <w:r w:rsidRPr="00D90506">
              <w:rPr>
                <w:sz w:val="20"/>
                <w:szCs w:val="20"/>
              </w:rPr>
              <w:t>Tower Second Floor Hallway</w:t>
            </w:r>
          </w:p>
        </w:tc>
        <w:tc>
          <w:tcPr>
            <w:tcW w:w="4476" w:type="dxa"/>
          </w:tcPr>
          <w:p w14:paraId="2EFAD7F0" w14:textId="77777777" w:rsidR="00AA3D42" w:rsidRPr="00D90506" w:rsidRDefault="00AA3D42" w:rsidP="00AA3D42">
            <w:pPr>
              <w:rPr>
                <w:sz w:val="20"/>
                <w:szCs w:val="20"/>
              </w:rPr>
            </w:pPr>
            <w:r w:rsidRPr="00D90506">
              <w:rPr>
                <w:sz w:val="20"/>
                <w:szCs w:val="20"/>
              </w:rPr>
              <w:t xml:space="preserve"> </w:t>
            </w:r>
          </w:p>
        </w:tc>
        <w:tc>
          <w:tcPr>
            <w:tcW w:w="1908" w:type="dxa"/>
          </w:tcPr>
          <w:p w14:paraId="2EFAD7F1" w14:textId="77777777" w:rsidR="00AA3D42" w:rsidRPr="00D90506" w:rsidRDefault="00AA3D42" w:rsidP="00AA3D42">
            <w:pPr>
              <w:jc w:val="center"/>
              <w:rPr>
                <w:sz w:val="20"/>
                <w:szCs w:val="20"/>
              </w:rPr>
            </w:pPr>
            <w:r w:rsidRPr="00D90506">
              <w:rPr>
                <w:sz w:val="20"/>
                <w:szCs w:val="20"/>
              </w:rPr>
              <w:t>2</w:t>
            </w:r>
          </w:p>
        </w:tc>
      </w:tr>
      <w:tr w:rsidR="00AA3D42" w14:paraId="2EFAD7F6" w14:textId="77777777" w:rsidTr="000A569C">
        <w:tc>
          <w:tcPr>
            <w:tcW w:w="3192" w:type="dxa"/>
          </w:tcPr>
          <w:p w14:paraId="2EFAD7F3" w14:textId="56EC8B15" w:rsidR="00AA3D42" w:rsidRPr="00D90506" w:rsidRDefault="00AA3D42" w:rsidP="00AA3D42">
            <w:pPr>
              <w:rPr>
                <w:sz w:val="20"/>
                <w:szCs w:val="20"/>
              </w:rPr>
            </w:pPr>
            <w:r w:rsidRPr="00D90506">
              <w:rPr>
                <w:sz w:val="20"/>
                <w:szCs w:val="20"/>
              </w:rPr>
              <w:t>Tower Third Floor Hallway</w:t>
            </w:r>
          </w:p>
        </w:tc>
        <w:tc>
          <w:tcPr>
            <w:tcW w:w="4476" w:type="dxa"/>
          </w:tcPr>
          <w:p w14:paraId="2EFAD7F4" w14:textId="77777777" w:rsidR="00AA3D42" w:rsidRPr="00D90506" w:rsidRDefault="00AA3D42" w:rsidP="00AA3D42">
            <w:pPr>
              <w:rPr>
                <w:sz w:val="20"/>
                <w:szCs w:val="20"/>
              </w:rPr>
            </w:pPr>
            <w:r w:rsidRPr="00D90506">
              <w:rPr>
                <w:sz w:val="20"/>
                <w:szCs w:val="20"/>
              </w:rPr>
              <w:t xml:space="preserve"> </w:t>
            </w:r>
          </w:p>
        </w:tc>
        <w:tc>
          <w:tcPr>
            <w:tcW w:w="1908" w:type="dxa"/>
          </w:tcPr>
          <w:p w14:paraId="2EFAD7F5" w14:textId="77777777" w:rsidR="00AA3D42" w:rsidRPr="00D90506" w:rsidRDefault="00AA3D42" w:rsidP="00AA3D42">
            <w:pPr>
              <w:jc w:val="center"/>
              <w:rPr>
                <w:sz w:val="20"/>
                <w:szCs w:val="20"/>
              </w:rPr>
            </w:pPr>
            <w:r w:rsidRPr="00D90506">
              <w:rPr>
                <w:sz w:val="20"/>
                <w:szCs w:val="20"/>
              </w:rPr>
              <w:t>2</w:t>
            </w:r>
          </w:p>
        </w:tc>
      </w:tr>
      <w:tr w:rsidR="00AA3D42" w14:paraId="2EFAD7FA" w14:textId="77777777" w:rsidTr="000A569C">
        <w:tc>
          <w:tcPr>
            <w:tcW w:w="3192" w:type="dxa"/>
          </w:tcPr>
          <w:p w14:paraId="2EFAD7F7" w14:textId="77777777" w:rsidR="00AA3D42" w:rsidRPr="00006D7D" w:rsidRDefault="00AA3D42" w:rsidP="00AA3D42">
            <w:pPr>
              <w:rPr>
                <w:sz w:val="20"/>
                <w:szCs w:val="20"/>
              </w:rPr>
            </w:pPr>
            <w:r w:rsidRPr="00006D7D">
              <w:rPr>
                <w:sz w:val="20"/>
                <w:szCs w:val="20"/>
              </w:rPr>
              <w:t>Inside Admissions Office</w:t>
            </w:r>
          </w:p>
        </w:tc>
        <w:tc>
          <w:tcPr>
            <w:tcW w:w="4476" w:type="dxa"/>
          </w:tcPr>
          <w:p w14:paraId="2EFAD7F8" w14:textId="77777777" w:rsidR="00AA3D42" w:rsidRPr="00006D7D" w:rsidRDefault="00AA3D42" w:rsidP="00AA3D42">
            <w:pPr>
              <w:rPr>
                <w:sz w:val="20"/>
                <w:szCs w:val="20"/>
              </w:rPr>
            </w:pPr>
            <w:r w:rsidRPr="00006D7D">
              <w:rPr>
                <w:sz w:val="20"/>
                <w:szCs w:val="20"/>
              </w:rPr>
              <w:t>Next to rear exit door</w:t>
            </w:r>
          </w:p>
        </w:tc>
        <w:tc>
          <w:tcPr>
            <w:tcW w:w="1908" w:type="dxa"/>
          </w:tcPr>
          <w:p w14:paraId="2EFAD7F9" w14:textId="074D3A7F" w:rsidR="00AA3D42" w:rsidRPr="00D90506" w:rsidRDefault="00AA3D42" w:rsidP="00AA3D42">
            <w:pPr>
              <w:jc w:val="center"/>
              <w:rPr>
                <w:sz w:val="20"/>
                <w:szCs w:val="20"/>
              </w:rPr>
            </w:pPr>
            <w:r>
              <w:rPr>
                <w:sz w:val="20"/>
                <w:szCs w:val="20"/>
              </w:rPr>
              <w:t>1</w:t>
            </w:r>
          </w:p>
        </w:tc>
      </w:tr>
      <w:tr w:rsidR="00AA3D42" w14:paraId="2EFAD7FC" w14:textId="77777777" w:rsidTr="000A569C">
        <w:tc>
          <w:tcPr>
            <w:tcW w:w="9576" w:type="dxa"/>
            <w:gridSpan w:val="3"/>
          </w:tcPr>
          <w:p w14:paraId="2EFAD7FB" w14:textId="77777777" w:rsidR="00AA3D42" w:rsidRPr="00D90506" w:rsidRDefault="00AA3D42" w:rsidP="00AA3D42">
            <w:pPr>
              <w:jc w:val="center"/>
              <w:rPr>
                <w:b/>
              </w:rPr>
            </w:pPr>
            <w:r w:rsidRPr="00D90506">
              <w:rPr>
                <w:b/>
                <w:bCs/>
              </w:rPr>
              <w:t>Café</w:t>
            </w:r>
          </w:p>
        </w:tc>
      </w:tr>
      <w:tr w:rsidR="00AA3D42" w14:paraId="2EFAD800" w14:textId="77777777" w:rsidTr="000A569C">
        <w:tc>
          <w:tcPr>
            <w:tcW w:w="3192" w:type="dxa"/>
          </w:tcPr>
          <w:p w14:paraId="2EFAD7FD" w14:textId="77777777" w:rsidR="00AA3D42" w:rsidRPr="00006D7D" w:rsidRDefault="00AA3D42" w:rsidP="00AA3D42">
            <w:pPr>
              <w:rPr>
                <w:sz w:val="20"/>
                <w:szCs w:val="20"/>
              </w:rPr>
            </w:pPr>
            <w:r w:rsidRPr="00006D7D">
              <w:rPr>
                <w:sz w:val="20"/>
                <w:szCs w:val="20"/>
              </w:rPr>
              <w:t xml:space="preserve">Food services </w:t>
            </w:r>
          </w:p>
        </w:tc>
        <w:tc>
          <w:tcPr>
            <w:tcW w:w="4476" w:type="dxa"/>
          </w:tcPr>
          <w:p w14:paraId="2EFAD7FE" w14:textId="38C9C55F" w:rsidR="00AA3D42" w:rsidRPr="00006D7D" w:rsidRDefault="00AA3D42" w:rsidP="00AA3D42">
            <w:pPr>
              <w:rPr>
                <w:color w:val="FF0000"/>
                <w:sz w:val="20"/>
                <w:szCs w:val="20"/>
              </w:rPr>
            </w:pPr>
            <w:r w:rsidRPr="00006D7D">
              <w:rPr>
                <w:sz w:val="20"/>
                <w:szCs w:val="20"/>
              </w:rPr>
              <w:t>Inside Dining Room &amp; Hallway into Cafe</w:t>
            </w:r>
          </w:p>
        </w:tc>
        <w:tc>
          <w:tcPr>
            <w:tcW w:w="1908" w:type="dxa"/>
          </w:tcPr>
          <w:p w14:paraId="2EFAD7FF" w14:textId="77777777" w:rsidR="00AA3D42" w:rsidRPr="00D90506" w:rsidRDefault="00AA3D42" w:rsidP="00AA3D42">
            <w:pPr>
              <w:jc w:val="center"/>
              <w:rPr>
                <w:sz w:val="20"/>
                <w:szCs w:val="20"/>
              </w:rPr>
            </w:pPr>
            <w:r w:rsidRPr="00D90506">
              <w:rPr>
                <w:sz w:val="20"/>
                <w:szCs w:val="20"/>
              </w:rPr>
              <w:t>1</w:t>
            </w:r>
          </w:p>
        </w:tc>
      </w:tr>
      <w:tr w:rsidR="00AA3D42" w14:paraId="2EFAD804" w14:textId="77777777" w:rsidTr="000A569C">
        <w:tc>
          <w:tcPr>
            <w:tcW w:w="3192" w:type="dxa"/>
          </w:tcPr>
          <w:p w14:paraId="2EFAD801" w14:textId="77777777" w:rsidR="00AA3D42" w:rsidRPr="00D90506" w:rsidRDefault="00AA3D42" w:rsidP="00AA3D42">
            <w:pPr>
              <w:rPr>
                <w:sz w:val="20"/>
                <w:szCs w:val="20"/>
              </w:rPr>
            </w:pPr>
            <w:r w:rsidRPr="00D90506">
              <w:rPr>
                <w:sz w:val="20"/>
                <w:szCs w:val="20"/>
              </w:rPr>
              <w:t>Beside Door Entry</w:t>
            </w:r>
          </w:p>
        </w:tc>
        <w:tc>
          <w:tcPr>
            <w:tcW w:w="4476" w:type="dxa"/>
          </w:tcPr>
          <w:p w14:paraId="2EFAD802" w14:textId="77777777" w:rsidR="00AA3D42" w:rsidRPr="00D90506" w:rsidRDefault="00AA3D42" w:rsidP="00AA3D42">
            <w:pPr>
              <w:rPr>
                <w:sz w:val="20"/>
                <w:szCs w:val="20"/>
              </w:rPr>
            </w:pPr>
            <w:r w:rsidRPr="00D90506">
              <w:rPr>
                <w:sz w:val="20"/>
                <w:szCs w:val="20"/>
              </w:rPr>
              <w:t>Inside Dining Area</w:t>
            </w:r>
          </w:p>
        </w:tc>
        <w:tc>
          <w:tcPr>
            <w:tcW w:w="1908" w:type="dxa"/>
          </w:tcPr>
          <w:p w14:paraId="2EFAD803" w14:textId="77777777" w:rsidR="00AA3D42" w:rsidRPr="00D90506" w:rsidRDefault="00AA3D42" w:rsidP="00AA3D42">
            <w:pPr>
              <w:jc w:val="center"/>
              <w:rPr>
                <w:sz w:val="20"/>
                <w:szCs w:val="20"/>
              </w:rPr>
            </w:pPr>
            <w:r w:rsidRPr="00D90506">
              <w:rPr>
                <w:sz w:val="20"/>
                <w:szCs w:val="20"/>
              </w:rPr>
              <w:t>1</w:t>
            </w:r>
          </w:p>
        </w:tc>
      </w:tr>
      <w:tr w:rsidR="00AA3D42" w14:paraId="2EFAD808" w14:textId="77777777" w:rsidTr="000A569C">
        <w:tc>
          <w:tcPr>
            <w:tcW w:w="3192" w:type="dxa"/>
          </w:tcPr>
          <w:p w14:paraId="2EFAD805" w14:textId="77777777" w:rsidR="00AA3D42" w:rsidRPr="00D90506" w:rsidRDefault="00AA3D42" w:rsidP="00AA3D42">
            <w:pPr>
              <w:rPr>
                <w:sz w:val="20"/>
                <w:szCs w:val="20"/>
              </w:rPr>
            </w:pPr>
            <w:r w:rsidRPr="00D90506">
              <w:rPr>
                <w:sz w:val="20"/>
                <w:szCs w:val="20"/>
              </w:rPr>
              <w:t>Right Side of Exit Door</w:t>
            </w:r>
          </w:p>
        </w:tc>
        <w:tc>
          <w:tcPr>
            <w:tcW w:w="4476" w:type="dxa"/>
          </w:tcPr>
          <w:p w14:paraId="2EFAD806" w14:textId="77777777" w:rsidR="00AA3D42" w:rsidRPr="00D90506" w:rsidRDefault="00AA3D42" w:rsidP="00AA3D42">
            <w:pPr>
              <w:rPr>
                <w:sz w:val="20"/>
                <w:szCs w:val="20"/>
              </w:rPr>
            </w:pPr>
            <w:r>
              <w:rPr>
                <w:sz w:val="20"/>
                <w:szCs w:val="20"/>
              </w:rPr>
              <w:t>Next to Exit Door Leading to Laundry Room</w:t>
            </w:r>
          </w:p>
        </w:tc>
        <w:tc>
          <w:tcPr>
            <w:tcW w:w="1908" w:type="dxa"/>
          </w:tcPr>
          <w:p w14:paraId="2EFAD807" w14:textId="77777777" w:rsidR="00AA3D42" w:rsidRPr="00D90506" w:rsidRDefault="00AA3D42" w:rsidP="00AA3D42">
            <w:pPr>
              <w:jc w:val="center"/>
              <w:rPr>
                <w:sz w:val="20"/>
                <w:szCs w:val="20"/>
              </w:rPr>
            </w:pPr>
            <w:r w:rsidRPr="00D90506">
              <w:rPr>
                <w:sz w:val="20"/>
                <w:szCs w:val="20"/>
              </w:rPr>
              <w:t>1</w:t>
            </w:r>
          </w:p>
        </w:tc>
      </w:tr>
      <w:tr w:rsidR="00AA3D42" w14:paraId="2EFAD80C" w14:textId="77777777" w:rsidTr="000A569C">
        <w:tc>
          <w:tcPr>
            <w:tcW w:w="3192" w:type="dxa"/>
          </w:tcPr>
          <w:p w14:paraId="2EFAD809" w14:textId="77777777" w:rsidR="00AA3D42" w:rsidRPr="00D90506" w:rsidRDefault="00AA3D42" w:rsidP="00AA3D42">
            <w:pPr>
              <w:rPr>
                <w:sz w:val="20"/>
                <w:szCs w:val="20"/>
              </w:rPr>
            </w:pPr>
            <w:r w:rsidRPr="00D90506">
              <w:rPr>
                <w:sz w:val="20"/>
                <w:szCs w:val="20"/>
              </w:rPr>
              <w:t>Right Side of Exit Door</w:t>
            </w:r>
          </w:p>
        </w:tc>
        <w:tc>
          <w:tcPr>
            <w:tcW w:w="4476" w:type="dxa"/>
          </w:tcPr>
          <w:p w14:paraId="2EFAD80A" w14:textId="77777777" w:rsidR="00AA3D42" w:rsidRPr="00D90506" w:rsidRDefault="00AA3D42" w:rsidP="00AA3D42">
            <w:pPr>
              <w:rPr>
                <w:sz w:val="20"/>
                <w:szCs w:val="20"/>
              </w:rPr>
            </w:pPr>
            <w:r w:rsidRPr="00D90506">
              <w:rPr>
                <w:sz w:val="20"/>
                <w:szCs w:val="20"/>
              </w:rPr>
              <w:t>Kitchen</w:t>
            </w:r>
            <w:r>
              <w:rPr>
                <w:sz w:val="20"/>
                <w:szCs w:val="20"/>
              </w:rPr>
              <w:t xml:space="preserve"> Back Door Hallway</w:t>
            </w:r>
          </w:p>
        </w:tc>
        <w:tc>
          <w:tcPr>
            <w:tcW w:w="1908" w:type="dxa"/>
          </w:tcPr>
          <w:p w14:paraId="2EFAD80B" w14:textId="77777777" w:rsidR="00AA3D42" w:rsidRPr="00D90506" w:rsidRDefault="00AA3D42" w:rsidP="00AA3D42">
            <w:pPr>
              <w:jc w:val="center"/>
              <w:rPr>
                <w:sz w:val="20"/>
                <w:szCs w:val="20"/>
              </w:rPr>
            </w:pPr>
            <w:r w:rsidRPr="00D90506">
              <w:rPr>
                <w:sz w:val="20"/>
                <w:szCs w:val="20"/>
              </w:rPr>
              <w:t>1</w:t>
            </w:r>
          </w:p>
        </w:tc>
      </w:tr>
      <w:tr w:rsidR="00AA3D42" w14:paraId="2EFAD810" w14:textId="77777777" w:rsidTr="000A569C">
        <w:tc>
          <w:tcPr>
            <w:tcW w:w="3192" w:type="dxa"/>
          </w:tcPr>
          <w:p w14:paraId="2EFAD80D" w14:textId="77777777" w:rsidR="00AA3D42" w:rsidRPr="00D90506" w:rsidRDefault="00AA3D42" w:rsidP="00AA3D42">
            <w:pPr>
              <w:rPr>
                <w:sz w:val="20"/>
                <w:szCs w:val="20"/>
              </w:rPr>
            </w:pPr>
            <w:r>
              <w:rPr>
                <w:sz w:val="20"/>
                <w:szCs w:val="20"/>
              </w:rPr>
              <w:t>Coffee Shop</w:t>
            </w:r>
          </w:p>
        </w:tc>
        <w:tc>
          <w:tcPr>
            <w:tcW w:w="4476" w:type="dxa"/>
          </w:tcPr>
          <w:p w14:paraId="2EFAD80E" w14:textId="77777777" w:rsidR="00AA3D42" w:rsidRPr="00D90506" w:rsidRDefault="00AA3D42" w:rsidP="00AA3D42">
            <w:pPr>
              <w:rPr>
                <w:sz w:val="20"/>
                <w:szCs w:val="20"/>
              </w:rPr>
            </w:pPr>
            <w:r>
              <w:rPr>
                <w:sz w:val="20"/>
                <w:szCs w:val="20"/>
              </w:rPr>
              <w:t>Inside Entry Door</w:t>
            </w:r>
          </w:p>
        </w:tc>
        <w:tc>
          <w:tcPr>
            <w:tcW w:w="1908" w:type="dxa"/>
          </w:tcPr>
          <w:p w14:paraId="2EFAD80F" w14:textId="77777777" w:rsidR="00AA3D42" w:rsidRPr="00D90506" w:rsidRDefault="00AA3D42" w:rsidP="00AA3D42">
            <w:pPr>
              <w:jc w:val="center"/>
              <w:rPr>
                <w:sz w:val="20"/>
                <w:szCs w:val="20"/>
              </w:rPr>
            </w:pPr>
            <w:r w:rsidRPr="00D90506">
              <w:rPr>
                <w:sz w:val="20"/>
                <w:szCs w:val="20"/>
              </w:rPr>
              <w:t>1</w:t>
            </w:r>
          </w:p>
        </w:tc>
      </w:tr>
      <w:tr w:rsidR="00AA3D42" w14:paraId="2EFAD812" w14:textId="77777777" w:rsidTr="000A569C">
        <w:tc>
          <w:tcPr>
            <w:tcW w:w="9576" w:type="dxa"/>
            <w:gridSpan w:val="3"/>
          </w:tcPr>
          <w:p w14:paraId="2EFAD811" w14:textId="77777777" w:rsidR="00AA3D42" w:rsidRPr="00D90506" w:rsidRDefault="00AA3D42" w:rsidP="00AA3D42">
            <w:pPr>
              <w:jc w:val="center"/>
              <w:rPr>
                <w:b/>
              </w:rPr>
            </w:pPr>
            <w:r w:rsidRPr="00D90506">
              <w:rPr>
                <w:b/>
                <w:bCs/>
              </w:rPr>
              <w:t>Mann Lounge</w:t>
            </w:r>
          </w:p>
        </w:tc>
      </w:tr>
      <w:tr w:rsidR="00AA3D42" w14:paraId="2EFAD816" w14:textId="77777777" w:rsidTr="000A569C">
        <w:tc>
          <w:tcPr>
            <w:tcW w:w="3192" w:type="dxa"/>
          </w:tcPr>
          <w:p w14:paraId="2EFAD813" w14:textId="77777777" w:rsidR="00AA3D42" w:rsidRPr="00AF7C18" w:rsidRDefault="00AA3D42" w:rsidP="00AA3D42">
            <w:pPr>
              <w:rPr>
                <w:sz w:val="20"/>
                <w:szCs w:val="20"/>
              </w:rPr>
            </w:pPr>
            <w:r w:rsidRPr="00AF7C18">
              <w:rPr>
                <w:sz w:val="20"/>
                <w:szCs w:val="20"/>
              </w:rPr>
              <w:t xml:space="preserve"> Mann Lounge First Floor</w:t>
            </w:r>
          </w:p>
        </w:tc>
        <w:tc>
          <w:tcPr>
            <w:tcW w:w="4476" w:type="dxa"/>
          </w:tcPr>
          <w:p w14:paraId="2EFAD814" w14:textId="77777777" w:rsidR="00AA3D42" w:rsidRPr="00AF7C18" w:rsidRDefault="00AA3D42" w:rsidP="00AA3D42">
            <w:pPr>
              <w:rPr>
                <w:sz w:val="20"/>
                <w:szCs w:val="20"/>
              </w:rPr>
            </w:pPr>
          </w:p>
        </w:tc>
        <w:tc>
          <w:tcPr>
            <w:tcW w:w="1908" w:type="dxa"/>
          </w:tcPr>
          <w:p w14:paraId="2EFAD815" w14:textId="77777777" w:rsidR="00AA3D42" w:rsidRPr="00D90506" w:rsidRDefault="00AA3D42" w:rsidP="00AA3D42">
            <w:pPr>
              <w:jc w:val="center"/>
              <w:rPr>
                <w:sz w:val="20"/>
                <w:szCs w:val="20"/>
              </w:rPr>
            </w:pPr>
            <w:r w:rsidRPr="00D90506">
              <w:rPr>
                <w:sz w:val="20"/>
                <w:szCs w:val="20"/>
              </w:rPr>
              <w:t>3</w:t>
            </w:r>
          </w:p>
        </w:tc>
      </w:tr>
      <w:tr w:rsidR="00AA3D42" w14:paraId="2EFAD818" w14:textId="77777777" w:rsidTr="000A569C">
        <w:tc>
          <w:tcPr>
            <w:tcW w:w="9576" w:type="dxa"/>
            <w:gridSpan w:val="3"/>
          </w:tcPr>
          <w:p w14:paraId="2EFAD817" w14:textId="77777777" w:rsidR="00AA3D42" w:rsidRPr="00D90506" w:rsidRDefault="00AA3D42" w:rsidP="00AA3D42">
            <w:pPr>
              <w:jc w:val="center"/>
              <w:rPr>
                <w:b/>
              </w:rPr>
            </w:pPr>
            <w:r w:rsidRPr="00D90506">
              <w:rPr>
                <w:b/>
                <w:bCs/>
              </w:rPr>
              <w:t>Dorms</w:t>
            </w:r>
          </w:p>
        </w:tc>
      </w:tr>
      <w:tr w:rsidR="00AA3D42" w14:paraId="2EFAD81C" w14:textId="77777777" w:rsidTr="000A569C">
        <w:tc>
          <w:tcPr>
            <w:tcW w:w="3192" w:type="dxa"/>
          </w:tcPr>
          <w:p w14:paraId="2EFAD819" w14:textId="77777777" w:rsidR="00AA3D42" w:rsidRPr="00D90506" w:rsidRDefault="00AA3D42" w:rsidP="00AA3D42">
            <w:pPr>
              <w:rPr>
                <w:sz w:val="20"/>
                <w:szCs w:val="20"/>
              </w:rPr>
            </w:pPr>
            <w:r w:rsidRPr="00D90506">
              <w:rPr>
                <w:sz w:val="20"/>
                <w:szCs w:val="20"/>
              </w:rPr>
              <w:t xml:space="preserve"> A Dorm   First Floor</w:t>
            </w:r>
          </w:p>
        </w:tc>
        <w:tc>
          <w:tcPr>
            <w:tcW w:w="4476" w:type="dxa"/>
          </w:tcPr>
          <w:p w14:paraId="2EFAD81A" w14:textId="77777777" w:rsidR="00AA3D42" w:rsidRPr="00D90506" w:rsidRDefault="00AA3D42" w:rsidP="00AA3D42">
            <w:pPr>
              <w:rPr>
                <w:sz w:val="20"/>
                <w:szCs w:val="20"/>
              </w:rPr>
            </w:pPr>
            <w:r w:rsidRPr="00D90506">
              <w:rPr>
                <w:sz w:val="20"/>
                <w:szCs w:val="20"/>
              </w:rPr>
              <w:t xml:space="preserve"> A Dorm Hallway</w:t>
            </w:r>
          </w:p>
        </w:tc>
        <w:tc>
          <w:tcPr>
            <w:tcW w:w="1908" w:type="dxa"/>
          </w:tcPr>
          <w:p w14:paraId="2EFAD81B" w14:textId="77777777" w:rsidR="00AA3D42" w:rsidRPr="00D90506" w:rsidRDefault="00AA3D42" w:rsidP="00AA3D42">
            <w:pPr>
              <w:jc w:val="center"/>
              <w:rPr>
                <w:sz w:val="20"/>
                <w:szCs w:val="20"/>
              </w:rPr>
            </w:pPr>
            <w:r w:rsidRPr="00D90506">
              <w:rPr>
                <w:sz w:val="20"/>
                <w:szCs w:val="20"/>
              </w:rPr>
              <w:t>1</w:t>
            </w:r>
          </w:p>
        </w:tc>
      </w:tr>
      <w:tr w:rsidR="00AA3D42" w14:paraId="2EFAD820" w14:textId="77777777" w:rsidTr="000A569C">
        <w:tc>
          <w:tcPr>
            <w:tcW w:w="3192" w:type="dxa"/>
          </w:tcPr>
          <w:p w14:paraId="2EFAD81D" w14:textId="77777777" w:rsidR="00AA3D42" w:rsidRPr="00D90506" w:rsidRDefault="00AA3D42" w:rsidP="00AA3D42">
            <w:pPr>
              <w:rPr>
                <w:sz w:val="20"/>
                <w:szCs w:val="20"/>
              </w:rPr>
            </w:pPr>
            <w:r w:rsidRPr="00D90506">
              <w:rPr>
                <w:sz w:val="20"/>
                <w:szCs w:val="20"/>
              </w:rPr>
              <w:t xml:space="preserve"> A Dorm   Second Floor</w:t>
            </w:r>
          </w:p>
        </w:tc>
        <w:tc>
          <w:tcPr>
            <w:tcW w:w="4476" w:type="dxa"/>
          </w:tcPr>
          <w:p w14:paraId="2EFAD81E" w14:textId="77777777" w:rsidR="00AA3D42" w:rsidRPr="00D90506" w:rsidRDefault="00AA3D42" w:rsidP="00AA3D42">
            <w:pPr>
              <w:rPr>
                <w:sz w:val="20"/>
                <w:szCs w:val="20"/>
              </w:rPr>
            </w:pPr>
            <w:r w:rsidRPr="00D90506">
              <w:rPr>
                <w:sz w:val="20"/>
                <w:szCs w:val="20"/>
              </w:rPr>
              <w:t xml:space="preserve"> A Dorm Hallway</w:t>
            </w:r>
          </w:p>
        </w:tc>
        <w:tc>
          <w:tcPr>
            <w:tcW w:w="1908" w:type="dxa"/>
          </w:tcPr>
          <w:p w14:paraId="2EFAD81F" w14:textId="77777777" w:rsidR="00AA3D42" w:rsidRPr="00D90506" w:rsidRDefault="00AA3D42" w:rsidP="00AA3D42">
            <w:pPr>
              <w:jc w:val="center"/>
              <w:rPr>
                <w:sz w:val="20"/>
                <w:szCs w:val="20"/>
              </w:rPr>
            </w:pPr>
            <w:r w:rsidRPr="00D90506">
              <w:rPr>
                <w:sz w:val="20"/>
                <w:szCs w:val="20"/>
              </w:rPr>
              <w:t>1</w:t>
            </w:r>
          </w:p>
        </w:tc>
      </w:tr>
      <w:tr w:rsidR="00AA3D42" w14:paraId="2EFAD824" w14:textId="77777777" w:rsidTr="000A569C">
        <w:tc>
          <w:tcPr>
            <w:tcW w:w="3192" w:type="dxa"/>
          </w:tcPr>
          <w:p w14:paraId="2EFAD821" w14:textId="77777777" w:rsidR="00AA3D42" w:rsidRPr="00D90506" w:rsidRDefault="00AA3D42" w:rsidP="00AA3D42">
            <w:pPr>
              <w:rPr>
                <w:sz w:val="20"/>
                <w:szCs w:val="20"/>
              </w:rPr>
            </w:pPr>
            <w:r w:rsidRPr="00D90506">
              <w:rPr>
                <w:sz w:val="20"/>
                <w:szCs w:val="20"/>
              </w:rPr>
              <w:t xml:space="preserve"> B Dorm   First Floor</w:t>
            </w:r>
          </w:p>
        </w:tc>
        <w:tc>
          <w:tcPr>
            <w:tcW w:w="4476" w:type="dxa"/>
          </w:tcPr>
          <w:p w14:paraId="2EFAD822" w14:textId="77777777" w:rsidR="00AA3D42" w:rsidRPr="00D90506" w:rsidRDefault="00AA3D42" w:rsidP="00AA3D42">
            <w:pPr>
              <w:rPr>
                <w:sz w:val="20"/>
                <w:szCs w:val="20"/>
              </w:rPr>
            </w:pPr>
            <w:r w:rsidRPr="00D90506">
              <w:rPr>
                <w:sz w:val="20"/>
                <w:szCs w:val="20"/>
              </w:rPr>
              <w:t xml:space="preserve"> B Dorm Hallway</w:t>
            </w:r>
          </w:p>
        </w:tc>
        <w:tc>
          <w:tcPr>
            <w:tcW w:w="1908" w:type="dxa"/>
          </w:tcPr>
          <w:p w14:paraId="2EFAD823" w14:textId="77777777" w:rsidR="00AA3D42" w:rsidRPr="00D90506" w:rsidRDefault="00AA3D42" w:rsidP="00AA3D42">
            <w:pPr>
              <w:jc w:val="center"/>
              <w:rPr>
                <w:sz w:val="20"/>
                <w:szCs w:val="20"/>
              </w:rPr>
            </w:pPr>
            <w:r w:rsidRPr="00D90506">
              <w:rPr>
                <w:sz w:val="20"/>
                <w:szCs w:val="20"/>
              </w:rPr>
              <w:t>1</w:t>
            </w:r>
          </w:p>
        </w:tc>
      </w:tr>
      <w:tr w:rsidR="00AA3D42" w14:paraId="2EFAD828" w14:textId="77777777" w:rsidTr="000A569C">
        <w:tc>
          <w:tcPr>
            <w:tcW w:w="3192" w:type="dxa"/>
          </w:tcPr>
          <w:p w14:paraId="2EFAD825" w14:textId="77777777" w:rsidR="00AA3D42" w:rsidRPr="00D90506" w:rsidRDefault="00AA3D42" w:rsidP="00AA3D42">
            <w:pPr>
              <w:rPr>
                <w:sz w:val="20"/>
                <w:szCs w:val="20"/>
              </w:rPr>
            </w:pPr>
            <w:r w:rsidRPr="00D90506">
              <w:rPr>
                <w:sz w:val="20"/>
                <w:szCs w:val="20"/>
              </w:rPr>
              <w:t xml:space="preserve"> B Dorm   Second Floor</w:t>
            </w:r>
          </w:p>
        </w:tc>
        <w:tc>
          <w:tcPr>
            <w:tcW w:w="4476" w:type="dxa"/>
          </w:tcPr>
          <w:p w14:paraId="2EFAD826" w14:textId="77777777" w:rsidR="00AA3D42" w:rsidRPr="00D90506" w:rsidRDefault="00AA3D42" w:rsidP="00AA3D42">
            <w:pPr>
              <w:rPr>
                <w:sz w:val="20"/>
                <w:szCs w:val="20"/>
              </w:rPr>
            </w:pPr>
            <w:r w:rsidRPr="00D90506">
              <w:rPr>
                <w:sz w:val="20"/>
                <w:szCs w:val="20"/>
              </w:rPr>
              <w:t xml:space="preserve"> B Dorm Hallway</w:t>
            </w:r>
          </w:p>
        </w:tc>
        <w:tc>
          <w:tcPr>
            <w:tcW w:w="1908" w:type="dxa"/>
          </w:tcPr>
          <w:p w14:paraId="2EFAD827" w14:textId="77777777" w:rsidR="00AA3D42" w:rsidRPr="00D90506" w:rsidRDefault="00AA3D42" w:rsidP="00AA3D42">
            <w:pPr>
              <w:jc w:val="center"/>
              <w:rPr>
                <w:sz w:val="20"/>
                <w:szCs w:val="20"/>
              </w:rPr>
            </w:pPr>
            <w:r w:rsidRPr="00D90506">
              <w:rPr>
                <w:sz w:val="20"/>
                <w:szCs w:val="20"/>
              </w:rPr>
              <w:t>1</w:t>
            </w:r>
          </w:p>
        </w:tc>
      </w:tr>
      <w:tr w:rsidR="00AA3D42" w14:paraId="2EFAD82C" w14:textId="77777777" w:rsidTr="000A569C">
        <w:tc>
          <w:tcPr>
            <w:tcW w:w="3192" w:type="dxa"/>
          </w:tcPr>
          <w:p w14:paraId="2EFAD829" w14:textId="77777777" w:rsidR="00AA3D42" w:rsidRPr="00D90506" w:rsidRDefault="00AA3D42" w:rsidP="00AA3D42">
            <w:pPr>
              <w:rPr>
                <w:sz w:val="20"/>
                <w:szCs w:val="20"/>
              </w:rPr>
            </w:pPr>
            <w:r w:rsidRPr="00D90506">
              <w:rPr>
                <w:sz w:val="20"/>
                <w:szCs w:val="20"/>
              </w:rPr>
              <w:t xml:space="preserve"> F Dorms  Second Floor</w:t>
            </w:r>
          </w:p>
        </w:tc>
        <w:tc>
          <w:tcPr>
            <w:tcW w:w="4476" w:type="dxa"/>
          </w:tcPr>
          <w:p w14:paraId="2EFAD82A" w14:textId="77777777" w:rsidR="00AA3D42" w:rsidRPr="00D90506" w:rsidRDefault="00AA3D42" w:rsidP="00AA3D42">
            <w:pPr>
              <w:rPr>
                <w:sz w:val="20"/>
                <w:szCs w:val="20"/>
              </w:rPr>
            </w:pPr>
            <w:r w:rsidRPr="00D90506">
              <w:rPr>
                <w:sz w:val="20"/>
                <w:szCs w:val="20"/>
              </w:rPr>
              <w:t xml:space="preserve"> F Dorm Hallway</w:t>
            </w:r>
          </w:p>
        </w:tc>
        <w:tc>
          <w:tcPr>
            <w:tcW w:w="1908" w:type="dxa"/>
          </w:tcPr>
          <w:p w14:paraId="2EFAD82B" w14:textId="77777777" w:rsidR="00AA3D42" w:rsidRPr="00D90506" w:rsidRDefault="00AA3D42" w:rsidP="00AA3D42">
            <w:pPr>
              <w:jc w:val="center"/>
              <w:rPr>
                <w:sz w:val="20"/>
                <w:szCs w:val="20"/>
              </w:rPr>
            </w:pPr>
            <w:r w:rsidRPr="00D90506">
              <w:rPr>
                <w:sz w:val="20"/>
                <w:szCs w:val="20"/>
              </w:rPr>
              <w:t>5</w:t>
            </w:r>
          </w:p>
        </w:tc>
      </w:tr>
      <w:tr w:rsidR="00AA3D42" w14:paraId="2EFAD830" w14:textId="77777777" w:rsidTr="000A569C">
        <w:tc>
          <w:tcPr>
            <w:tcW w:w="3192" w:type="dxa"/>
          </w:tcPr>
          <w:p w14:paraId="2EFAD82D" w14:textId="77777777" w:rsidR="00AA3D42" w:rsidRPr="00D90506" w:rsidRDefault="00AA3D42" w:rsidP="00AA3D42">
            <w:pPr>
              <w:rPr>
                <w:sz w:val="20"/>
                <w:szCs w:val="20"/>
              </w:rPr>
            </w:pPr>
            <w:r w:rsidRPr="00D90506">
              <w:rPr>
                <w:sz w:val="20"/>
                <w:szCs w:val="20"/>
              </w:rPr>
              <w:t xml:space="preserve"> F Dorms  Third Floor</w:t>
            </w:r>
          </w:p>
        </w:tc>
        <w:tc>
          <w:tcPr>
            <w:tcW w:w="4476" w:type="dxa"/>
          </w:tcPr>
          <w:p w14:paraId="2EFAD82E" w14:textId="77777777" w:rsidR="00AA3D42" w:rsidRPr="00D90506" w:rsidRDefault="00AA3D42" w:rsidP="00AA3D42">
            <w:pPr>
              <w:rPr>
                <w:sz w:val="20"/>
                <w:szCs w:val="20"/>
              </w:rPr>
            </w:pPr>
            <w:r w:rsidRPr="00D90506">
              <w:rPr>
                <w:sz w:val="20"/>
                <w:szCs w:val="20"/>
              </w:rPr>
              <w:t xml:space="preserve"> F Dorm Hallway</w:t>
            </w:r>
          </w:p>
        </w:tc>
        <w:tc>
          <w:tcPr>
            <w:tcW w:w="1908" w:type="dxa"/>
          </w:tcPr>
          <w:p w14:paraId="2EFAD82F" w14:textId="77777777" w:rsidR="00AA3D42" w:rsidRPr="00D90506" w:rsidRDefault="00AA3D42" w:rsidP="00AA3D42">
            <w:pPr>
              <w:jc w:val="center"/>
              <w:rPr>
                <w:sz w:val="20"/>
                <w:szCs w:val="20"/>
              </w:rPr>
            </w:pPr>
            <w:r w:rsidRPr="00D90506">
              <w:rPr>
                <w:sz w:val="20"/>
                <w:szCs w:val="20"/>
              </w:rPr>
              <w:t>4</w:t>
            </w:r>
          </w:p>
        </w:tc>
      </w:tr>
      <w:tr w:rsidR="00AA3D42" w14:paraId="2EFAD832" w14:textId="77777777" w:rsidTr="000A569C">
        <w:tc>
          <w:tcPr>
            <w:tcW w:w="9576" w:type="dxa"/>
            <w:gridSpan w:val="3"/>
          </w:tcPr>
          <w:p w14:paraId="2EFAD831" w14:textId="77777777" w:rsidR="00AA3D42" w:rsidRPr="00D90506" w:rsidRDefault="00AA3D42" w:rsidP="00AA3D42">
            <w:pPr>
              <w:jc w:val="center"/>
              <w:rPr>
                <w:b/>
              </w:rPr>
            </w:pPr>
            <w:r w:rsidRPr="00D90506">
              <w:rPr>
                <w:b/>
                <w:bCs/>
              </w:rPr>
              <w:t>Plaza Manor</w:t>
            </w:r>
          </w:p>
        </w:tc>
      </w:tr>
      <w:tr w:rsidR="00AA3D42" w14:paraId="2EFAD836" w14:textId="77777777" w:rsidTr="000A569C">
        <w:tc>
          <w:tcPr>
            <w:tcW w:w="3192" w:type="dxa"/>
          </w:tcPr>
          <w:p w14:paraId="2EFAD833" w14:textId="77777777" w:rsidR="00AA3D42" w:rsidRPr="00D90506" w:rsidRDefault="00AA3D42" w:rsidP="00AA3D42">
            <w:pPr>
              <w:rPr>
                <w:sz w:val="20"/>
                <w:szCs w:val="20"/>
              </w:rPr>
            </w:pPr>
            <w:r w:rsidRPr="00D90506">
              <w:rPr>
                <w:sz w:val="20"/>
                <w:szCs w:val="20"/>
              </w:rPr>
              <w:t xml:space="preserve"> All Suites</w:t>
            </w:r>
          </w:p>
        </w:tc>
        <w:tc>
          <w:tcPr>
            <w:tcW w:w="4476" w:type="dxa"/>
          </w:tcPr>
          <w:p w14:paraId="2EFAD834" w14:textId="77777777" w:rsidR="00AA3D42" w:rsidRPr="00D90506" w:rsidRDefault="00AA3D42" w:rsidP="00AA3D42">
            <w:pPr>
              <w:rPr>
                <w:sz w:val="20"/>
                <w:szCs w:val="20"/>
              </w:rPr>
            </w:pPr>
            <w:r w:rsidRPr="00D90506">
              <w:rPr>
                <w:sz w:val="20"/>
                <w:szCs w:val="20"/>
              </w:rPr>
              <w:t>In Hallways 1</w:t>
            </w:r>
            <w:r w:rsidRPr="00D90506">
              <w:rPr>
                <w:sz w:val="20"/>
                <w:szCs w:val="20"/>
                <w:vertAlign w:val="superscript"/>
              </w:rPr>
              <w:t>st</w:t>
            </w:r>
            <w:r w:rsidRPr="00D90506">
              <w:rPr>
                <w:sz w:val="20"/>
                <w:szCs w:val="20"/>
              </w:rPr>
              <w:t xml:space="preserve"> &amp; 2</w:t>
            </w:r>
            <w:r w:rsidRPr="00D90506">
              <w:rPr>
                <w:sz w:val="20"/>
                <w:szCs w:val="20"/>
                <w:vertAlign w:val="superscript"/>
              </w:rPr>
              <w:t>nd</w:t>
            </w:r>
            <w:r w:rsidRPr="00D90506">
              <w:rPr>
                <w:sz w:val="20"/>
                <w:szCs w:val="20"/>
              </w:rPr>
              <w:t xml:space="preserve"> Floor</w:t>
            </w:r>
          </w:p>
        </w:tc>
        <w:tc>
          <w:tcPr>
            <w:tcW w:w="1908" w:type="dxa"/>
          </w:tcPr>
          <w:p w14:paraId="2EFAD835" w14:textId="77777777" w:rsidR="00AA3D42" w:rsidRPr="00D90506" w:rsidRDefault="00AA3D42" w:rsidP="00AA3D42">
            <w:pPr>
              <w:jc w:val="center"/>
              <w:rPr>
                <w:sz w:val="20"/>
                <w:szCs w:val="20"/>
              </w:rPr>
            </w:pPr>
            <w:r w:rsidRPr="00D90506">
              <w:rPr>
                <w:sz w:val="20"/>
                <w:szCs w:val="20"/>
              </w:rPr>
              <w:t>5</w:t>
            </w:r>
          </w:p>
        </w:tc>
      </w:tr>
      <w:tr w:rsidR="00AA3D42" w14:paraId="2EFAD83A" w14:textId="77777777" w:rsidTr="000A569C">
        <w:tc>
          <w:tcPr>
            <w:tcW w:w="3192" w:type="dxa"/>
          </w:tcPr>
          <w:p w14:paraId="2EFAD837" w14:textId="77777777" w:rsidR="00AA3D42" w:rsidRPr="00D90506" w:rsidRDefault="00AA3D42" w:rsidP="00AA3D42">
            <w:pPr>
              <w:rPr>
                <w:sz w:val="20"/>
                <w:szCs w:val="20"/>
              </w:rPr>
            </w:pPr>
            <w:r>
              <w:rPr>
                <w:sz w:val="20"/>
                <w:szCs w:val="20"/>
              </w:rPr>
              <w:t xml:space="preserve"> </w:t>
            </w:r>
            <w:r w:rsidRPr="00D90506">
              <w:rPr>
                <w:sz w:val="20"/>
                <w:szCs w:val="20"/>
              </w:rPr>
              <w:t>Faculty E Offices – 1</w:t>
            </w:r>
            <w:r w:rsidRPr="00D90506">
              <w:rPr>
                <w:sz w:val="20"/>
                <w:szCs w:val="20"/>
                <w:vertAlign w:val="superscript"/>
              </w:rPr>
              <w:t>st</w:t>
            </w:r>
            <w:r w:rsidRPr="00D90506">
              <w:rPr>
                <w:sz w:val="20"/>
                <w:szCs w:val="20"/>
              </w:rPr>
              <w:t xml:space="preserve"> Floor</w:t>
            </w:r>
          </w:p>
        </w:tc>
        <w:tc>
          <w:tcPr>
            <w:tcW w:w="4476" w:type="dxa"/>
          </w:tcPr>
          <w:p w14:paraId="2EFAD838" w14:textId="77777777" w:rsidR="00AA3D42" w:rsidRPr="00D90506" w:rsidRDefault="00AA3D42" w:rsidP="00AA3D42">
            <w:pPr>
              <w:rPr>
                <w:sz w:val="20"/>
                <w:szCs w:val="20"/>
              </w:rPr>
            </w:pPr>
            <w:r w:rsidRPr="00D90506">
              <w:rPr>
                <w:sz w:val="20"/>
                <w:szCs w:val="20"/>
              </w:rPr>
              <w:t>Next to E-101&amp; E104</w:t>
            </w:r>
          </w:p>
        </w:tc>
        <w:tc>
          <w:tcPr>
            <w:tcW w:w="1908" w:type="dxa"/>
          </w:tcPr>
          <w:p w14:paraId="2EFAD839" w14:textId="77777777" w:rsidR="00AA3D42" w:rsidRPr="00D90506" w:rsidRDefault="00AA3D42" w:rsidP="00AA3D42">
            <w:pPr>
              <w:jc w:val="center"/>
              <w:rPr>
                <w:sz w:val="20"/>
                <w:szCs w:val="20"/>
              </w:rPr>
            </w:pPr>
            <w:r w:rsidRPr="00D90506">
              <w:rPr>
                <w:sz w:val="20"/>
                <w:szCs w:val="20"/>
              </w:rPr>
              <w:t>1</w:t>
            </w:r>
          </w:p>
        </w:tc>
      </w:tr>
      <w:tr w:rsidR="00AA3D42" w14:paraId="2EFAD83E" w14:textId="77777777" w:rsidTr="000A569C">
        <w:tc>
          <w:tcPr>
            <w:tcW w:w="3192" w:type="dxa"/>
          </w:tcPr>
          <w:p w14:paraId="2EFAD83B" w14:textId="77777777" w:rsidR="00AA3D42" w:rsidRPr="00D90506" w:rsidRDefault="00AA3D42" w:rsidP="00AA3D42">
            <w:pPr>
              <w:rPr>
                <w:sz w:val="20"/>
                <w:szCs w:val="20"/>
              </w:rPr>
            </w:pPr>
            <w:r w:rsidRPr="00D90506">
              <w:rPr>
                <w:sz w:val="20"/>
                <w:szCs w:val="20"/>
              </w:rPr>
              <w:t xml:space="preserve"> Faculty E Offices – 2</w:t>
            </w:r>
            <w:r w:rsidRPr="00D90506">
              <w:rPr>
                <w:sz w:val="20"/>
                <w:szCs w:val="20"/>
                <w:vertAlign w:val="superscript"/>
              </w:rPr>
              <w:t>nd</w:t>
            </w:r>
            <w:r w:rsidRPr="00D90506">
              <w:rPr>
                <w:sz w:val="20"/>
                <w:szCs w:val="20"/>
              </w:rPr>
              <w:t xml:space="preserve"> Floor</w:t>
            </w:r>
          </w:p>
        </w:tc>
        <w:tc>
          <w:tcPr>
            <w:tcW w:w="4476" w:type="dxa"/>
          </w:tcPr>
          <w:p w14:paraId="2EFAD83C" w14:textId="77777777" w:rsidR="00AA3D42" w:rsidRPr="00D90506" w:rsidRDefault="00AA3D42" w:rsidP="00AA3D42">
            <w:pPr>
              <w:rPr>
                <w:sz w:val="20"/>
                <w:szCs w:val="20"/>
              </w:rPr>
            </w:pPr>
            <w:r w:rsidRPr="00D90506">
              <w:rPr>
                <w:sz w:val="20"/>
                <w:szCs w:val="20"/>
              </w:rPr>
              <w:t>Next to E-201 &amp; E-204</w:t>
            </w:r>
          </w:p>
        </w:tc>
        <w:tc>
          <w:tcPr>
            <w:tcW w:w="1908" w:type="dxa"/>
          </w:tcPr>
          <w:p w14:paraId="2EFAD83D" w14:textId="77777777" w:rsidR="00AA3D42" w:rsidRPr="00D90506" w:rsidRDefault="00AA3D42" w:rsidP="00AA3D42">
            <w:pPr>
              <w:jc w:val="center"/>
              <w:rPr>
                <w:sz w:val="20"/>
                <w:szCs w:val="20"/>
              </w:rPr>
            </w:pPr>
            <w:r w:rsidRPr="00D90506">
              <w:rPr>
                <w:sz w:val="20"/>
                <w:szCs w:val="20"/>
              </w:rPr>
              <w:t>1</w:t>
            </w:r>
          </w:p>
        </w:tc>
      </w:tr>
      <w:tr w:rsidR="00AA3D42" w14:paraId="2EFAD842" w14:textId="77777777" w:rsidTr="000A569C">
        <w:tc>
          <w:tcPr>
            <w:tcW w:w="3192" w:type="dxa"/>
          </w:tcPr>
          <w:p w14:paraId="2EFAD83F" w14:textId="77777777" w:rsidR="00AA3D42" w:rsidRPr="00D90506" w:rsidRDefault="00AA3D42" w:rsidP="00AA3D42">
            <w:pPr>
              <w:rPr>
                <w:sz w:val="20"/>
                <w:szCs w:val="20"/>
              </w:rPr>
            </w:pPr>
            <w:r w:rsidRPr="00D90506">
              <w:rPr>
                <w:sz w:val="20"/>
                <w:szCs w:val="20"/>
              </w:rPr>
              <w:t xml:space="preserve"> </w:t>
            </w:r>
            <w:r>
              <w:rPr>
                <w:sz w:val="20"/>
                <w:szCs w:val="20"/>
              </w:rPr>
              <w:t>HR</w:t>
            </w:r>
          </w:p>
        </w:tc>
        <w:tc>
          <w:tcPr>
            <w:tcW w:w="4476" w:type="dxa"/>
          </w:tcPr>
          <w:p w14:paraId="2EFAD840" w14:textId="77777777" w:rsidR="00AA3D42" w:rsidRPr="00D90506" w:rsidRDefault="00AA3D42" w:rsidP="00AA3D42">
            <w:pPr>
              <w:rPr>
                <w:sz w:val="20"/>
                <w:szCs w:val="20"/>
              </w:rPr>
            </w:pPr>
            <w:r w:rsidRPr="00D90506">
              <w:rPr>
                <w:sz w:val="20"/>
                <w:szCs w:val="20"/>
              </w:rPr>
              <w:t xml:space="preserve">Across hall from </w:t>
            </w:r>
            <w:r>
              <w:rPr>
                <w:sz w:val="20"/>
                <w:szCs w:val="20"/>
              </w:rPr>
              <w:t>HR</w:t>
            </w:r>
          </w:p>
        </w:tc>
        <w:tc>
          <w:tcPr>
            <w:tcW w:w="1908" w:type="dxa"/>
          </w:tcPr>
          <w:p w14:paraId="2EFAD841" w14:textId="77777777" w:rsidR="00AA3D42" w:rsidRPr="00D90506" w:rsidRDefault="00AA3D42" w:rsidP="00AA3D42">
            <w:pPr>
              <w:jc w:val="center"/>
              <w:rPr>
                <w:sz w:val="20"/>
                <w:szCs w:val="20"/>
              </w:rPr>
            </w:pPr>
            <w:r w:rsidRPr="00D90506">
              <w:rPr>
                <w:sz w:val="20"/>
                <w:szCs w:val="20"/>
              </w:rPr>
              <w:t>1</w:t>
            </w:r>
          </w:p>
        </w:tc>
      </w:tr>
      <w:tr w:rsidR="00AA3D42" w14:paraId="2EFAD846" w14:textId="77777777" w:rsidTr="000A569C">
        <w:tc>
          <w:tcPr>
            <w:tcW w:w="3192" w:type="dxa"/>
          </w:tcPr>
          <w:p w14:paraId="2EFAD843" w14:textId="77777777" w:rsidR="00AA3D42" w:rsidRPr="00D90506" w:rsidRDefault="00AA3D42" w:rsidP="00AA3D42">
            <w:pPr>
              <w:rPr>
                <w:sz w:val="20"/>
                <w:szCs w:val="20"/>
              </w:rPr>
            </w:pPr>
            <w:r w:rsidRPr="00D90506">
              <w:rPr>
                <w:sz w:val="20"/>
                <w:szCs w:val="20"/>
              </w:rPr>
              <w:t xml:space="preserve"> Registrar</w:t>
            </w:r>
          </w:p>
        </w:tc>
        <w:tc>
          <w:tcPr>
            <w:tcW w:w="4476" w:type="dxa"/>
          </w:tcPr>
          <w:p w14:paraId="2EFAD844" w14:textId="77777777" w:rsidR="00AA3D42" w:rsidRPr="00D90506" w:rsidRDefault="00AA3D42" w:rsidP="00AA3D42">
            <w:pPr>
              <w:rPr>
                <w:sz w:val="20"/>
                <w:szCs w:val="20"/>
              </w:rPr>
            </w:pPr>
            <w:r w:rsidRPr="00D90506">
              <w:rPr>
                <w:sz w:val="20"/>
                <w:szCs w:val="20"/>
              </w:rPr>
              <w:t>Beside Registrar's Office</w:t>
            </w:r>
          </w:p>
        </w:tc>
        <w:tc>
          <w:tcPr>
            <w:tcW w:w="1908" w:type="dxa"/>
          </w:tcPr>
          <w:p w14:paraId="2EFAD845" w14:textId="77777777" w:rsidR="00AA3D42" w:rsidRPr="00D90506" w:rsidRDefault="00AA3D42" w:rsidP="00AA3D42">
            <w:pPr>
              <w:jc w:val="center"/>
              <w:rPr>
                <w:sz w:val="20"/>
                <w:szCs w:val="20"/>
              </w:rPr>
            </w:pPr>
            <w:r w:rsidRPr="00D90506">
              <w:rPr>
                <w:sz w:val="20"/>
                <w:szCs w:val="20"/>
              </w:rPr>
              <w:t>1</w:t>
            </w:r>
          </w:p>
        </w:tc>
      </w:tr>
      <w:tr w:rsidR="00AA3D42" w14:paraId="2EFAD84A" w14:textId="77777777" w:rsidTr="000A569C">
        <w:tc>
          <w:tcPr>
            <w:tcW w:w="3192" w:type="dxa"/>
          </w:tcPr>
          <w:p w14:paraId="2EFAD847" w14:textId="77777777" w:rsidR="00AA3D42" w:rsidRPr="00D90506" w:rsidRDefault="00AA3D42" w:rsidP="00AA3D42">
            <w:pPr>
              <w:rPr>
                <w:sz w:val="20"/>
                <w:szCs w:val="20"/>
              </w:rPr>
            </w:pPr>
            <w:r w:rsidRPr="00D90506">
              <w:rPr>
                <w:sz w:val="20"/>
                <w:szCs w:val="20"/>
              </w:rPr>
              <w:t xml:space="preserve"> Business Office</w:t>
            </w:r>
          </w:p>
        </w:tc>
        <w:tc>
          <w:tcPr>
            <w:tcW w:w="4476" w:type="dxa"/>
          </w:tcPr>
          <w:p w14:paraId="2EFAD848" w14:textId="66B71B55" w:rsidR="00AA3D42" w:rsidRPr="00D90506" w:rsidRDefault="00AA3D42" w:rsidP="00AA3D42">
            <w:pPr>
              <w:rPr>
                <w:sz w:val="20"/>
                <w:szCs w:val="20"/>
              </w:rPr>
            </w:pPr>
            <w:r w:rsidRPr="00D90506">
              <w:rPr>
                <w:sz w:val="20"/>
                <w:szCs w:val="20"/>
              </w:rPr>
              <w:t>In Hallway</w:t>
            </w:r>
            <w:r>
              <w:rPr>
                <w:sz w:val="20"/>
                <w:szCs w:val="20"/>
              </w:rPr>
              <w:t>-Inside office</w:t>
            </w:r>
          </w:p>
        </w:tc>
        <w:tc>
          <w:tcPr>
            <w:tcW w:w="1908" w:type="dxa"/>
          </w:tcPr>
          <w:p w14:paraId="2EFAD849" w14:textId="77777777" w:rsidR="00AA3D42" w:rsidRPr="00D90506" w:rsidRDefault="00AA3D42" w:rsidP="00AA3D42">
            <w:pPr>
              <w:jc w:val="center"/>
              <w:rPr>
                <w:sz w:val="20"/>
                <w:szCs w:val="20"/>
              </w:rPr>
            </w:pPr>
            <w:r w:rsidRPr="00D90506">
              <w:rPr>
                <w:sz w:val="20"/>
                <w:szCs w:val="20"/>
              </w:rPr>
              <w:t>1</w:t>
            </w:r>
          </w:p>
        </w:tc>
      </w:tr>
      <w:tr w:rsidR="00AA3D42" w14:paraId="2EFAD84E" w14:textId="77777777" w:rsidTr="000A569C">
        <w:tc>
          <w:tcPr>
            <w:tcW w:w="3192" w:type="dxa"/>
          </w:tcPr>
          <w:p w14:paraId="2EFAD84B" w14:textId="77777777" w:rsidR="00AA3D42" w:rsidRPr="00D90506" w:rsidRDefault="00AA3D42" w:rsidP="00AA3D42">
            <w:pPr>
              <w:rPr>
                <w:sz w:val="20"/>
                <w:szCs w:val="20"/>
              </w:rPr>
            </w:pPr>
            <w:r w:rsidRPr="00D90506">
              <w:rPr>
                <w:sz w:val="20"/>
                <w:szCs w:val="20"/>
              </w:rPr>
              <w:t xml:space="preserve"> Business Office</w:t>
            </w:r>
          </w:p>
        </w:tc>
        <w:tc>
          <w:tcPr>
            <w:tcW w:w="4476" w:type="dxa"/>
          </w:tcPr>
          <w:p w14:paraId="2EFAD84C" w14:textId="0B7CC1CD" w:rsidR="00AA3D42" w:rsidRPr="00D90506" w:rsidRDefault="00AA3D42" w:rsidP="00AA3D42">
            <w:pPr>
              <w:rPr>
                <w:sz w:val="20"/>
                <w:szCs w:val="20"/>
              </w:rPr>
            </w:pPr>
            <w:r w:rsidRPr="00D90506">
              <w:rPr>
                <w:sz w:val="20"/>
                <w:szCs w:val="20"/>
              </w:rPr>
              <w:t>In Hallway</w:t>
            </w:r>
            <w:r>
              <w:rPr>
                <w:sz w:val="20"/>
                <w:szCs w:val="20"/>
              </w:rPr>
              <w:t>-Outside office near exit double door</w:t>
            </w:r>
          </w:p>
        </w:tc>
        <w:tc>
          <w:tcPr>
            <w:tcW w:w="1908" w:type="dxa"/>
          </w:tcPr>
          <w:p w14:paraId="2EFAD84D" w14:textId="77777777" w:rsidR="00AA3D42" w:rsidRPr="00D90506" w:rsidRDefault="00AA3D42" w:rsidP="00AA3D42">
            <w:pPr>
              <w:jc w:val="center"/>
              <w:rPr>
                <w:sz w:val="20"/>
                <w:szCs w:val="20"/>
              </w:rPr>
            </w:pPr>
            <w:r w:rsidRPr="00D90506">
              <w:rPr>
                <w:sz w:val="20"/>
                <w:szCs w:val="20"/>
              </w:rPr>
              <w:t>1</w:t>
            </w:r>
          </w:p>
        </w:tc>
      </w:tr>
      <w:tr w:rsidR="00AA3D42" w14:paraId="2EFAD850" w14:textId="77777777" w:rsidTr="000A569C">
        <w:tc>
          <w:tcPr>
            <w:tcW w:w="9576" w:type="dxa"/>
            <w:gridSpan w:val="3"/>
          </w:tcPr>
          <w:p w14:paraId="2EFAD84F" w14:textId="77777777" w:rsidR="00AA3D42" w:rsidRPr="00D90506" w:rsidRDefault="00AA3D42" w:rsidP="00AA3D42">
            <w:pPr>
              <w:jc w:val="center"/>
              <w:rPr>
                <w:sz w:val="20"/>
                <w:szCs w:val="20"/>
              </w:rPr>
            </w:pPr>
            <w:r w:rsidRPr="00D90506">
              <w:rPr>
                <w:b/>
                <w:bCs/>
              </w:rPr>
              <w:t>Eleanor Naylor Dana Hall</w:t>
            </w:r>
          </w:p>
        </w:tc>
      </w:tr>
      <w:tr w:rsidR="00AA3D42" w14:paraId="2EFAD854" w14:textId="77777777" w:rsidTr="000A569C">
        <w:tc>
          <w:tcPr>
            <w:tcW w:w="3192" w:type="dxa"/>
          </w:tcPr>
          <w:p w14:paraId="2EFAD851" w14:textId="77777777" w:rsidR="00AA3D42" w:rsidRPr="00D90506" w:rsidRDefault="00AA3D42" w:rsidP="00AA3D42">
            <w:pPr>
              <w:rPr>
                <w:sz w:val="20"/>
                <w:szCs w:val="20"/>
              </w:rPr>
            </w:pPr>
            <w:r w:rsidRPr="00D90506">
              <w:rPr>
                <w:sz w:val="20"/>
                <w:szCs w:val="20"/>
              </w:rPr>
              <w:t xml:space="preserve"> Administration</w:t>
            </w:r>
          </w:p>
        </w:tc>
        <w:tc>
          <w:tcPr>
            <w:tcW w:w="4476" w:type="dxa"/>
          </w:tcPr>
          <w:p w14:paraId="2EFAD852" w14:textId="77777777" w:rsidR="00AA3D42" w:rsidRPr="00D90506" w:rsidRDefault="00AA3D42" w:rsidP="00AA3D42">
            <w:pPr>
              <w:rPr>
                <w:sz w:val="20"/>
                <w:szCs w:val="20"/>
              </w:rPr>
            </w:pPr>
            <w:r w:rsidRPr="00D90506">
              <w:rPr>
                <w:sz w:val="20"/>
                <w:szCs w:val="20"/>
              </w:rPr>
              <w:t xml:space="preserve"> Breezeway – 1</w:t>
            </w:r>
            <w:r w:rsidRPr="00D90506">
              <w:rPr>
                <w:sz w:val="20"/>
                <w:szCs w:val="20"/>
                <w:vertAlign w:val="superscript"/>
              </w:rPr>
              <w:t>st</w:t>
            </w:r>
            <w:r w:rsidRPr="00D90506">
              <w:rPr>
                <w:sz w:val="20"/>
                <w:szCs w:val="20"/>
              </w:rPr>
              <w:t xml:space="preserve"> Floor</w:t>
            </w:r>
          </w:p>
        </w:tc>
        <w:tc>
          <w:tcPr>
            <w:tcW w:w="1908" w:type="dxa"/>
          </w:tcPr>
          <w:p w14:paraId="2EFAD853" w14:textId="77777777" w:rsidR="00AA3D42" w:rsidRPr="00D90506" w:rsidRDefault="00AA3D42" w:rsidP="00AA3D42">
            <w:pPr>
              <w:jc w:val="center"/>
              <w:rPr>
                <w:sz w:val="20"/>
                <w:szCs w:val="20"/>
              </w:rPr>
            </w:pPr>
            <w:r w:rsidRPr="00D90506">
              <w:rPr>
                <w:sz w:val="20"/>
                <w:szCs w:val="20"/>
              </w:rPr>
              <w:t>1</w:t>
            </w:r>
          </w:p>
        </w:tc>
      </w:tr>
      <w:tr w:rsidR="00AA3D42" w14:paraId="2EFAD858" w14:textId="77777777" w:rsidTr="000A569C">
        <w:tc>
          <w:tcPr>
            <w:tcW w:w="3192" w:type="dxa"/>
          </w:tcPr>
          <w:p w14:paraId="2EFAD855" w14:textId="77777777" w:rsidR="00AA3D42" w:rsidRPr="00D90506" w:rsidRDefault="00AA3D42" w:rsidP="00AA3D42">
            <w:pPr>
              <w:rPr>
                <w:sz w:val="20"/>
                <w:szCs w:val="20"/>
              </w:rPr>
            </w:pPr>
            <w:r w:rsidRPr="00D90506">
              <w:rPr>
                <w:sz w:val="20"/>
                <w:szCs w:val="20"/>
              </w:rPr>
              <w:t xml:space="preserve"> Administration</w:t>
            </w:r>
          </w:p>
        </w:tc>
        <w:tc>
          <w:tcPr>
            <w:tcW w:w="4476" w:type="dxa"/>
          </w:tcPr>
          <w:p w14:paraId="2EFAD856" w14:textId="77777777" w:rsidR="00AA3D42" w:rsidRPr="00D90506" w:rsidRDefault="00AA3D42" w:rsidP="00AA3D42">
            <w:pPr>
              <w:rPr>
                <w:sz w:val="20"/>
                <w:szCs w:val="20"/>
              </w:rPr>
            </w:pPr>
            <w:r w:rsidRPr="00D90506">
              <w:rPr>
                <w:sz w:val="20"/>
                <w:szCs w:val="20"/>
              </w:rPr>
              <w:t xml:space="preserve"> Front Lobby by Dean’s Office – 1</w:t>
            </w:r>
            <w:r w:rsidRPr="00D90506">
              <w:rPr>
                <w:sz w:val="20"/>
                <w:szCs w:val="20"/>
                <w:vertAlign w:val="superscript"/>
              </w:rPr>
              <w:t>st</w:t>
            </w:r>
            <w:r w:rsidRPr="00D90506">
              <w:rPr>
                <w:sz w:val="20"/>
                <w:szCs w:val="20"/>
              </w:rPr>
              <w:t xml:space="preserve"> Floor</w:t>
            </w:r>
          </w:p>
        </w:tc>
        <w:tc>
          <w:tcPr>
            <w:tcW w:w="1908" w:type="dxa"/>
          </w:tcPr>
          <w:p w14:paraId="2EFAD857" w14:textId="77777777" w:rsidR="00AA3D42" w:rsidRPr="00D90506" w:rsidRDefault="00AA3D42" w:rsidP="00AA3D42">
            <w:pPr>
              <w:jc w:val="center"/>
              <w:rPr>
                <w:sz w:val="20"/>
                <w:szCs w:val="20"/>
              </w:rPr>
            </w:pPr>
            <w:r w:rsidRPr="00D90506">
              <w:rPr>
                <w:sz w:val="20"/>
                <w:szCs w:val="20"/>
              </w:rPr>
              <w:t>1</w:t>
            </w:r>
          </w:p>
        </w:tc>
      </w:tr>
      <w:tr w:rsidR="00AA3D42" w14:paraId="2EFAD85C" w14:textId="77777777" w:rsidTr="000A569C">
        <w:tc>
          <w:tcPr>
            <w:tcW w:w="3192" w:type="dxa"/>
          </w:tcPr>
          <w:p w14:paraId="2EFAD859" w14:textId="77777777" w:rsidR="00AA3D42" w:rsidRPr="00D90506" w:rsidRDefault="00AA3D42" w:rsidP="00AA3D42">
            <w:pPr>
              <w:rPr>
                <w:sz w:val="20"/>
                <w:szCs w:val="20"/>
              </w:rPr>
            </w:pPr>
            <w:r w:rsidRPr="00D90506">
              <w:rPr>
                <w:sz w:val="20"/>
                <w:szCs w:val="20"/>
              </w:rPr>
              <w:t xml:space="preserve"> Administration</w:t>
            </w:r>
          </w:p>
        </w:tc>
        <w:tc>
          <w:tcPr>
            <w:tcW w:w="4476" w:type="dxa"/>
          </w:tcPr>
          <w:p w14:paraId="2EFAD85A" w14:textId="77777777" w:rsidR="00AA3D42" w:rsidRPr="00D90506" w:rsidRDefault="00AA3D42" w:rsidP="00AA3D42">
            <w:pPr>
              <w:rPr>
                <w:sz w:val="20"/>
                <w:szCs w:val="20"/>
              </w:rPr>
            </w:pPr>
            <w:r w:rsidRPr="00D90506">
              <w:rPr>
                <w:sz w:val="20"/>
                <w:szCs w:val="20"/>
              </w:rPr>
              <w:t xml:space="preserve"> 2</w:t>
            </w:r>
            <w:r w:rsidRPr="00D90506">
              <w:rPr>
                <w:sz w:val="20"/>
                <w:szCs w:val="20"/>
                <w:vertAlign w:val="superscript"/>
              </w:rPr>
              <w:t>nd</w:t>
            </w:r>
            <w:r w:rsidRPr="00D90506">
              <w:rPr>
                <w:sz w:val="20"/>
                <w:szCs w:val="20"/>
              </w:rPr>
              <w:t xml:space="preserve"> Floor – Next to Office DA-200</w:t>
            </w:r>
          </w:p>
        </w:tc>
        <w:tc>
          <w:tcPr>
            <w:tcW w:w="1908" w:type="dxa"/>
          </w:tcPr>
          <w:p w14:paraId="2EFAD85B" w14:textId="77777777" w:rsidR="00AA3D42" w:rsidRPr="00D90506" w:rsidRDefault="00AA3D42" w:rsidP="00AA3D42">
            <w:pPr>
              <w:jc w:val="center"/>
              <w:rPr>
                <w:sz w:val="20"/>
                <w:szCs w:val="20"/>
              </w:rPr>
            </w:pPr>
            <w:r w:rsidRPr="00D90506">
              <w:rPr>
                <w:sz w:val="20"/>
                <w:szCs w:val="20"/>
              </w:rPr>
              <w:t>1</w:t>
            </w:r>
          </w:p>
        </w:tc>
      </w:tr>
      <w:tr w:rsidR="00AA3D42" w14:paraId="2EFAD860" w14:textId="77777777" w:rsidTr="000A569C">
        <w:tc>
          <w:tcPr>
            <w:tcW w:w="3192" w:type="dxa"/>
          </w:tcPr>
          <w:p w14:paraId="2EFAD85D" w14:textId="77777777" w:rsidR="00AA3D42" w:rsidRPr="00D90506" w:rsidRDefault="00AA3D42" w:rsidP="00AA3D42">
            <w:pPr>
              <w:rPr>
                <w:sz w:val="20"/>
                <w:szCs w:val="20"/>
              </w:rPr>
            </w:pPr>
            <w:r w:rsidRPr="00D90506">
              <w:rPr>
                <w:sz w:val="20"/>
                <w:szCs w:val="20"/>
              </w:rPr>
              <w:t xml:space="preserve"> Faculty Support</w:t>
            </w:r>
          </w:p>
        </w:tc>
        <w:tc>
          <w:tcPr>
            <w:tcW w:w="4476" w:type="dxa"/>
          </w:tcPr>
          <w:p w14:paraId="2EFAD85E" w14:textId="77777777" w:rsidR="00AA3D42" w:rsidRPr="00D90506" w:rsidRDefault="00AA3D42" w:rsidP="00AA3D42">
            <w:pPr>
              <w:rPr>
                <w:sz w:val="20"/>
                <w:szCs w:val="20"/>
              </w:rPr>
            </w:pPr>
            <w:r w:rsidRPr="00D90506">
              <w:rPr>
                <w:sz w:val="20"/>
                <w:szCs w:val="20"/>
              </w:rPr>
              <w:t xml:space="preserve"> 2</w:t>
            </w:r>
            <w:r w:rsidRPr="00D90506">
              <w:rPr>
                <w:sz w:val="20"/>
                <w:szCs w:val="20"/>
                <w:vertAlign w:val="superscript"/>
              </w:rPr>
              <w:t>nd</w:t>
            </w:r>
            <w:r w:rsidRPr="00D90506">
              <w:rPr>
                <w:sz w:val="20"/>
                <w:szCs w:val="20"/>
              </w:rPr>
              <w:t xml:space="preserve"> Floor – Inside Faculty Support Area</w:t>
            </w:r>
          </w:p>
        </w:tc>
        <w:tc>
          <w:tcPr>
            <w:tcW w:w="1908" w:type="dxa"/>
          </w:tcPr>
          <w:p w14:paraId="2EFAD85F" w14:textId="77777777" w:rsidR="00AA3D42" w:rsidRPr="00D90506" w:rsidRDefault="00AA3D42" w:rsidP="00AA3D42">
            <w:pPr>
              <w:jc w:val="center"/>
              <w:rPr>
                <w:sz w:val="20"/>
                <w:szCs w:val="20"/>
              </w:rPr>
            </w:pPr>
            <w:r w:rsidRPr="00D90506">
              <w:rPr>
                <w:sz w:val="20"/>
                <w:szCs w:val="20"/>
              </w:rPr>
              <w:t>1</w:t>
            </w:r>
          </w:p>
        </w:tc>
      </w:tr>
      <w:tr w:rsidR="00AA3D42" w14:paraId="2EFAD864" w14:textId="77777777" w:rsidTr="000A569C">
        <w:tc>
          <w:tcPr>
            <w:tcW w:w="3192" w:type="dxa"/>
          </w:tcPr>
          <w:p w14:paraId="2EFAD861" w14:textId="77777777" w:rsidR="00AA3D42" w:rsidRPr="00D90506" w:rsidRDefault="00AA3D42" w:rsidP="00AA3D42">
            <w:pPr>
              <w:rPr>
                <w:sz w:val="20"/>
                <w:szCs w:val="20"/>
              </w:rPr>
            </w:pPr>
            <w:r w:rsidRPr="00D90506">
              <w:rPr>
                <w:sz w:val="20"/>
                <w:szCs w:val="20"/>
              </w:rPr>
              <w:t xml:space="preserve"> Faculty</w:t>
            </w:r>
          </w:p>
        </w:tc>
        <w:tc>
          <w:tcPr>
            <w:tcW w:w="4476" w:type="dxa"/>
          </w:tcPr>
          <w:p w14:paraId="2EFAD862" w14:textId="77777777" w:rsidR="00AA3D42" w:rsidRPr="00D90506" w:rsidRDefault="00AA3D42" w:rsidP="00AA3D42">
            <w:pPr>
              <w:rPr>
                <w:sz w:val="20"/>
                <w:szCs w:val="20"/>
              </w:rPr>
            </w:pPr>
            <w:r w:rsidRPr="00D90506">
              <w:rPr>
                <w:sz w:val="20"/>
                <w:szCs w:val="20"/>
              </w:rPr>
              <w:t xml:space="preserve"> 2</w:t>
            </w:r>
            <w:r w:rsidRPr="00D90506">
              <w:rPr>
                <w:sz w:val="20"/>
                <w:szCs w:val="20"/>
                <w:vertAlign w:val="superscript"/>
              </w:rPr>
              <w:t>nd</w:t>
            </w:r>
            <w:r w:rsidRPr="00D90506">
              <w:rPr>
                <w:sz w:val="20"/>
                <w:szCs w:val="20"/>
              </w:rPr>
              <w:t xml:space="preserve"> Floor – Inside Faculty Offices DA-224</w:t>
            </w:r>
          </w:p>
        </w:tc>
        <w:tc>
          <w:tcPr>
            <w:tcW w:w="1908" w:type="dxa"/>
          </w:tcPr>
          <w:p w14:paraId="2EFAD863" w14:textId="77777777" w:rsidR="00AA3D42" w:rsidRPr="00D90506" w:rsidRDefault="00AA3D42" w:rsidP="00AA3D42">
            <w:pPr>
              <w:jc w:val="center"/>
              <w:rPr>
                <w:sz w:val="20"/>
                <w:szCs w:val="20"/>
              </w:rPr>
            </w:pPr>
            <w:r w:rsidRPr="00D90506">
              <w:rPr>
                <w:sz w:val="20"/>
                <w:szCs w:val="20"/>
              </w:rPr>
              <w:t>1</w:t>
            </w:r>
          </w:p>
        </w:tc>
      </w:tr>
      <w:tr w:rsidR="00AA3D42" w14:paraId="2EFAD868" w14:textId="77777777" w:rsidTr="000A569C">
        <w:tc>
          <w:tcPr>
            <w:tcW w:w="3192" w:type="dxa"/>
          </w:tcPr>
          <w:p w14:paraId="2EFAD865" w14:textId="77777777" w:rsidR="00AA3D42" w:rsidRPr="00D90506" w:rsidRDefault="00AA3D42" w:rsidP="00AA3D42">
            <w:pPr>
              <w:rPr>
                <w:sz w:val="20"/>
                <w:szCs w:val="20"/>
              </w:rPr>
            </w:pPr>
            <w:r w:rsidRPr="00D90506">
              <w:rPr>
                <w:sz w:val="20"/>
                <w:szCs w:val="20"/>
              </w:rPr>
              <w:t xml:space="preserve"> Faculty</w:t>
            </w:r>
          </w:p>
        </w:tc>
        <w:tc>
          <w:tcPr>
            <w:tcW w:w="4476" w:type="dxa"/>
          </w:tcPr>
          <w:p w14:paraId="2EFAD866" w14:textId="77777777" w:rsidR="00AA3D42" w:rsidRPr="00D90506" w:rsidRDefault="00AA3D42" w:rsidP="00AA3D42">
            <w:pPr>
              <w:rPr>
                <w:sz w:val="20"/>
                <w:szCs w:val="20"/>
              </w:rPr>
            </w:pPr>
            <w:r w:rsidRPr="00D90506">
              <w:rPr>
                <w:sz w:val="20"/>
                <w:szCs w:val="20"/>
              </w:rPr>
              <w:t xml:space="preserve"> 2</w:t>
            </w:r>
            <w:r w:rsidRPr="00D90506">
              <w:rPr>
                <w:sz w:val="20"/>
                <w:szCs w:val="20"/>
                <w:vertAlign w:val="superscript"/>
              </w:rPr>
              <w:t>nd</w:t>
            </w:r>
            <w:r w:rsidRPr="00D90506">
              <w:rPr>
                <w:sz w:val="20"/>
                <w:szCs w:val="20"/>
              </w:rPr>
              <w:t xml:space="preserve"> Floor – By Double Doors leading to FMR</w:t>
            </w:r>
          </w:p>
        </w:tc>
        <w:tc>
          <w:tcPr>
            <w:tcW w:w="1908" w:type="dxa"/>
          </w:tcPr>
          <w:p w14:paraId="2EFAD867" w14:textId="77777777" w:rsidR="00AA3D42" w:rsidRPr="00D90506" w:rsidRDefault="00AA3D42" w:rsidP="00AA3D42">
            <w:pPr>
              <w:jc w:val="center"/>
              <w:rPr>
                <w:sz w:val="20"/>
                <w:szCs w:val="20"/>
              </w:rPr>
            </w:pPr>
            <w:r w:rsidRPr="00D90506">
              <w:rPr>
                <w:sz w:val="20"/>
                <w:szCs w:val="20"/>
              </w:rPr>
              <w:t>1</w:t>
            </w:r>
          </w:p>
        </w:tc>
      </w:tr>
      <w:tr w:rsidR="00AA3D42" w14:paraId="2EFAD86C" w14:textId="77777777" w:rsidTr="000A569C">
        <w:tc>
          <w:tcPr>
            <w:tcW w:w="3192" w:type="dxa"/>
          </w:tcPr>
          <w:p w14:paraId="2EFAD869" w14:textId="77777777" w:rsidR="00AA3D42" w:rsidRPr="00D90506" w:rsidRDefault="00AA3D42" w:rsidP="00AA3D42">
            <w:pPr>
              <w:rPr>
                <w:sz w:val="20"/>
                <w:szCs w:val="20"/>
              </w:rPr>
            </w:pPr>
            <w:r w:rsidRPr="00D90506">
              <w:rPr>
                <w:sz w:val="20"/>
                <w:szCs w:val="20"/>
              </w:rPr>
              <w:lastRenderedPageBreak/>
              <w:t>Faculty Meeting Room</w:t>
            </w:r>
          </w:p>
        </w:tc>
        <w:tc>
          <w:tcPr>
            <w:tcW w:w="4476" w:type="dxa"/>
          </w:tcPr>
          <w:p w14:paraId="2EFAD86A" w14:textId="77777777" w:rsidR="00AA3D42" w:rsidRPr="00D90506" w:rsidRDefault="00AA3D42" w:rsidP="00AA3D42">
            <w:pPr>
              <w:rPr>
                <w:sz w:val="20"/>
                <w:szCs w:val="20"/>
              </w:rPr>
            </w:pPr>
            <w:r w:rsidRPr="00D90506">
              <w:rPr>
                <w:sz w:val="20"/>
                <w:szCs w:val="20"/>
              </w:rPr>
              <w:t xml:space="preserve"> Inside FMR</w:t>
            </w:r>
          </w:p>
        </w:tc>
        <w:tc>
          <w:tcPr>
            <w:tcW w:w="1908" w:type="dxa"/>
          </w:tcPr>
          <w:p w14:paraId="2EFAD86B" w14:textId="77777777" w:rsidR="00AA3D42" w:rsidRPr="00D90506" w:rsidRDefault="00AA3D42" w:rsidP="00AA3D42">
            <w:pPr>
              <w:jc w:val="center"/>
              <w:rPr>
                <w:sz w:val="20"/>
                <w:szCs w:val="20"/>
              </w:rPr>
            </w:pPr>
            <w:r w:rsidRPr="00D90506">
              <w:rPr>
                <w:sz w:val="20"/>
                <w:szCs w:val="20"/>
              </w:rPr>
              <w:t>1</w:t>
            </w:r>
          </w:p>
        </w:tc>
      </w:tr>
      <w:tr w:rsidR="00AA3D42" w14:paraId="2EFAD86E" w14:textId="77777777" w:rsidTr="000A569C">
        <w:tc>
          <w:tcPr>
            <w:tcW w:w="9576" w:type="dxa"/>
            <w:gridSpan w:val="3"/>
          </w:tcPr>
          <w:p w14:paraId="2EFAD86D" w14:textId="77777777" w:rsidR="00AA3D42" w:rsidRPr="00D90506" w:rsidRDefault="00AA3D42" w:rsidP="00AA3D42">
            <w:pPr>
              <w:jc w:val="center"/>
              <w:rPr>
                <w:b/>
              </w:rPr>
            </w:pPr>
            <w:r w:rsidRPr="00D90506">
              <w:rPr>
                <w:b/>
              </w:rPr>
              <w:t>Crummer Faculty Offices Second Floor</w:t>
            </w:r>
          </w:p>
        </w:tc>
      </w:tr>
      <w:tr w:rsidR="00AA3D42" w14:paraId="2EFAD872" w14:textId="77777777" w:rsidTr="000A569C">
        <w:tc>
          <w:tcPr>
            <w:tcW w:w="3192" w:type="dxa"/>
          </w:tcPr>
          <w:p w14:paraId="2EFAD86F" w14:textId="77777777" w:rsidR="00AA3D42" w:rsidRPr="00D90506" w:rsidRDefault="00AA3D42" w:rsidP="00AA3D42">
            <w:pPr>
              <w:rPr>
                <w:sz w:val="20"/>
                <w:szCs w:val="20"/>
              </w:rPr>
            </w:pPr>
            <w:r w:rsidRPr="00D90506">
              <w:rPr>
                <w:sz w:val="20"/>
                <w:szCs w:val="20"/>
              </w:rPr>
              <w:t>Crummer Faculty Offices</w:t>
            </w:r>
          </w:p>
        </w:tc>
        <w:tc>
          <w:tcPr>
            <w:tcW w:w="4476" w:type="dxa"/>
          </w:tcPr>
          <w:p w14:paraId="2EFAD870" w14:textId="77777777" w:rsidR="00AA3D42" w:rsidRPr="00D90506" w:rsidRDefault="00AA3D42" w:rsidP="00AA3D42">
            <w:pPr>
              <w:rPr>
                <w:sz w:val="20"/>
                <w:szCs w:val="20"/>
              </w:rPr>
            </w:pPr>
            <w:r w:rsidRPr="00D90506">
              <w:rPr>
                <w:sz w:val="20"/>
                <w:szCs w:val="20"/>
              </w:rPr>
              <w:t>2</w:t>
            </w:r>
            <w:r w:rsidRPr="00D90506">
              <w:rPr>
                <w:sz w:val="20"/>
                <w:szCs w:val="20"/>
                <w:vertAlign w:val="superscript"/>
              </w:rPr>
              <w:t>nd</w:t>
            </w:r>
            <w:r w:rsidRPr="00D90506">
              <w:rPr>
                <w:sz w:val="20"/>
                <w:szCs w:val="20"/>
              </w:rPr>
              <w:t xml:space="preserve"> Floor Next to Front Door</w:t>
            </w:r>
          </w:p>
        </w:tc>
        <w:tc>
          <w:tcPr>
            <w:tcW w:w="1908" w:type="dxa"/>
          </w:tcPr>
          <w:p w14:paraId="2EFAD871" w14:textId="77777777" w:rsidR="00AA3D42" w:rsidRPr="00D90506" w:rsidRDefault="00AA3D42" w:rsidP="00AA3D42">
            <w:pPr>
              <w:jc w:val="center"/>
              <w:rPr>
                <w:sz w:val="20"/>
                <w:szCs w:val="20"/>
              </w:rPr>
            </w:pPr>
            <w:r w:rsidRPr="00D90506">
              <w:rPr>
                <w:sz w:val="20"/>
                <w:szCs w:val="20"/>
              </w:rPr>
              <w:t>1</w:t>
            </w:r>
          </w:p>
        </w:tc>
      </w:tr>
      <w:tr w:rsidR="00AA3D42" w14:paraId="2EFAD876" w14:textId="77777777" w:rsidTr="000A569C">
        <w:tc>
          <w:tcPr>
            <w:tcW w:w="3192" w:type="dxa"/>
          </w:tcPr>
          <w:p w14:paraId="2EFAD873" w14:textId="77777777" w:rsidR="00AA3D42" w:rsidRPr="00D90506" w:rsidRDefault="00AA3D42" w:rsidP="00AA3D42">
            <w:pPr>
              <w:rPr>
                <w:sz w:val="20"/>
                <w:szCs w:val="20"/>
              </w:rPr>
            </w:pPr>
            <w:r w:rsidRPr="00D90506">
              <w:rPr>
                <w:sz w:val="20"/>
                <w:szCs w:val="20"/>
              </w:rPr>
              <w:t>Crummer Faculty Offices</w:t>
            </w:r>
          </w:p>
        </w:tc>
        <w:tc>
          <w:tcPr>
            <w:tcW w:w="4476" w:type="dxa"/>
          </w:tcPr>
          <w:p w14:paraId="2EFAD874" w14:textId="77777777" w:rsidR="00AA3D42" w:rsidRPr="00D90506" w:rsidRDefault="00AA3D42" w:rsidP="00AA3D42">
            <w:pPr>
              <w:rPr>
                <w:sz w:val="20"/>
                <w:szCs w:val="20"/>
              </w:rPr>
            </w:pPr>
            <w:r w:rsidRPr="00D90506">
              <w:rPr>
                <w:sz w:val="20"/>
                <w:szCs w:val="20"/>
              </w:rPr>
              <w:t>2</w:t>
            </w:r>
            <w:r w:rsidRPr="00D90506">
              <w:rPr>
                <w:sz w:val="20"/>
                <w:szCs w:val="20"/>
                <w:vertAlign w:val="superscript"/>
              </w:rPr>
              <w:t>nd</w:t>
            </w:r>
            <w:r w:rsidRPr="00D90506">
              <w:rPr>
                <w:sz w:val="20"/>
                <w:szCs w:val="20"/>
              </w:rPr>
              <w:t xml:space="preserve"> Floor Next to Rear Door</w:t>
            </w:r>
          </w:p>
        </w:tc>
        <w:tc>
          <w:tcPr>
            <w:tcW w:w="1908" w:type="dxa"/>
          </w:tcPr>
          <w:p w14:paraId="2EFAD875" w14:textId="77777777" w:rsidR="00AA3D42" w:rsidRPr="00D90506" w:rsidRDefault="00AA3D42" w:rsidP="00AA3D42">
            <w:pPr>
              <w:jc w:val="center"/>
              <w:rPr>
                <w:sz w:val="20"/>
                <w:szCs w:val="20"/>
              </w:rPr>
            </w:pPr>
            <w:r w:rsidRPr="00D90506">
              <w:rPr>
                <w:sz w:val="20"/>
                <w:szCs w:val="20"/>
              </w:rPr>
              <w:t>1</w:t>
            </w:r>
          </w:p>
        </w:tc>
      </w:tr>
      <w:tr w:rsidR="00AA3D42" w14:paraId="2EFAD878" w14:textId="77777777" w:rsidTr="000A569C">
        <w:tc>
          <w:tcPr>
            <w:tcW w:w="9576" w:type="dxa"/>
            <w:gridSpan w:val="3"/>
          </w:tcPr>
          <w:p w14:paraId="2EFAD877" w14:textId="77777777" w:rsidR="00AA3D42" w:rsidRPr="00D90506" w:rsidRDefault="00AA3D42" w:rsidP="00AA3D42">
            <w:pPr>
              <w:jc w:val="center"/>
              <w:rPr>
                <w:b/>
              </w:rPr>
            </w:pPr>
            <w:r w:rsidRPr="00D90506">
              <w:rPr>
                <w:b/>
                <w:bCs/>
              </w:rPr>
              <w:t>Sebring Courtroom</w:t>
            </w:r>
          </w:p>
        </w:tc>
      </w:tr>
      <w:tr w:rsidR="00AA3D42" w14:paraId="2EFAD87C" w14:textId="77777777" w:rsidTr="000A569C">
        <w:tc>
          <w:tcPr>
            <w:tcW w:w="3192" w:type="dxa"/>
          </w:tcPr>
          <w:p w14:paraId="2EFAD879" w14:textId="77777777" w:rsidR="00AA3D42" w:rsidRPr="00D90506" w:rsidRDefault="00AA3D42" w:rsidP="00AA3D42">
            <w:pPr>
              <w:rPr>
                <w:sz w:val="20"/>
                <w:szCs w:val="20"/>
              </w:rPr>
            </w:pPr>
            <w:r w:rsidRPr="00D90506">
              <w:rPr>
                <w:sz w:val="20"/>
                <w:szCs w:val="20"/>
              </w:rPr>
              <w:t xml:space="preserve"> Sebring Courtroom</w:t>
            </w:r>
          </w:p>
        </w:tc>
        <w:tc>
          <w:tcPr>
            <w:tcW w:w="4476" w:type="dxa"/>
          </w:tcPr>
          <w:p w14:paraId="2EFAD87A" w14:textId="77777777" w:rsidR="00AA3D42" w:rsidRPr="00D90506" w:rsidRDefault="00AA3D42" w:rsidP="00AA3D42">
            <w:pPr>
              <w:rPr>
                <w:sz w:val="20"/>
                <w:szCs w:val="20"/>
              </w:rPr>
            </w:pPr>
            <w:r w:rsidRPr="00D90506">
              <w:rPr>
                <w:sz w:val="20"/>
                <w:szCs w:val="20"/>
              </w:rPr>
              <w:t xml:space="preserve"> Inside</w:t>
            </w:r>
            <w:r>
              <w:rPr>
                <w:sz w:val="20"/>
                <w:szCs w:val="20"/>
              </w:rPr>
              <w:t xml:space="preserve"> at exit door</w:t>
            </w:r>
          </w:p>
        </w:tc>
        <w:tc>
          <w:tcPr>
            <w:tcW w:w="1908" w:type="dxa"/>
          </w:tcPr>
          <w:p w14:paraId="2EFAD87B" w14:textId="77777777" w:rsidR="00AA3D42" w:rsidRPr="00D90506" w:rsidRDefault="00AA3D42" w:rsidP="00AA3D42">
            <w:pPr>
              <w:jc w:val="center"/>
              <w:rPr>
                <w:b/>
              </w:rPr>
            </w:pPr>
            <w:r w:rsidRPr="00D90506">
              <w:rPr>
                <w:sz w:val="20"/>
                <w:szCs w:val="20"/>
              </w:rPr>
              <w:t>2</w:t>
            </w:r>
          </w:p>
        </w:tc>
      </w:tr>
      <w:tr w:rsidR="00AA3D42" w14:paraId="2EFAD87E" w14:textId="77777777" w:rsidTr="000A569C">
        <w:tc>
          <w:tcPr>
            <w:tcW w:w="9576" w:type="dxa"/>
            <w:gridSpan w:val="3"/>
          </w:tcPr>
          <w:p w14:paraId="2EFAD87D" w14:textId="77777777" w:rsidR="00AA3D42" w:rsidRPr="00D90506" w:rsidRDefault="00AA3D42" w:rsidP="00AA3D42">
            <w:pPr>
              <w:jc w:val="center"/>
              <w:rPr>
                <w:b/>
              </w:rPr>
            </w:pPr>
            <w:r w:rsidRPr="00D90506">
              <w:rPr>
                <w:b/>
                <w:bCs/>
              </w:rPr>
              <w:t>Florin Roebig Courtroom</w:t>
            </w:r>
          </w:p>
        </w:tc>
      </w:tr>
      <w:tr w:rsidR="00AA3D42" w14:paraId="2EFAD882" w14:textId="77777777" w:rsidTr="000A569C">
        <w:tc>
          <w:tcPr>
            <w:tcW w:w="3192" w:type="dxa"/>
          </w:tcPr>
          <w:p w14:paraId="2EFAD87F" w14:textId="77777777" w:rsidR="00AA3D42" w:rsidRPr="00D90506" w:rsidRDefault="00AA3D42" w:rsidP="00AA3D42">
            <w:pPr>
              <w:rPr>
                <w:sz w:val="20"/>
                <w:szCs w:val="20"/>
              </w:rPr>
            </w:pPr>
            <w:r w:rsidRPr="00D90506">
              <w:rPr>
                <w:sz w:val="20"/>
                <w:szCs w:val="20"/>
              </w:rPr>
              <w:t>Florin Roebig Courtroom</w:t>
            </w:r>
          </w:p>
        </w:tc>
        <w:tc>
          <w:tcPr>
            <w:tcW w:w="4476" w:type="dxa"/>
          </w:tcPr>
          <w:p w14:paraId="2EFAD880" w14:textId="77777777" w:rsidR="00AA3D42" w:rsidRPr="00D90506" w:rsidRDefault="00AA3D42" w:rsidP="00AA3D42">
            <w:pPr>
              <w:rPr>
                <w:sz w:val="20"/>
                <w:szCs w:val="20"/>
              </w:rPr>
            </w:pPr>
            <w:r w:rsidRPr="00D90506">
              <w:rPr>
                <w:sz w:val="20"/>
                <w:szCs w:val="20"/>
              </w:rPr>
              <w:t>Inside Located at Door</w:t>
            </w:r>
          </w:p>
        </w:tc>
        <w:tc>
          <w:tcPr>
            <w:tcW w:w="1908" w:type="dxa"/>
          </w:tcPr>
          <w:p w14:paraId="2EFAD881" w14:textId="77777777" w:rsidR="00AA3D42" w:rsidRPr="00D90506" w:rsidRDefault="00AA3D42" w:rsidP="00AA3D42">
            <w:pPr>
              <w:jc w:val="center"/>
              <w:rPr>
                <w:sz w:val="20"/>
                <w:szCs w:val="20"/>
              </w:rPr>
            </w:pPr>
            <w:r w:rsidRPr="00D90506">
              <w:rPr>
                <w:sz w:val="20"/>
                <w:szCs w:val="20"/>
              </w:rPr>
              <w:t>1</w:t>
            </w:r>
          </w:p>
        </w:tc>
      </w:tr>
      <w:tr w:rsidR="00AA3D42" w14:paraId="2EFAD886" w14:textId="77777777" w:rsidTr="000A569C">
        <w:tc>
          <w:tcPr>
            <w:tcW w:w="3192" w:type="dxa"/>
          </w:tcPr>
          <w:p w14:paraId="2EFAD883" w14:textId="77777777" w:rsidR="00AA3D42" w:rsidRPr="00D90506" w:rsidRDefault="00AA3D42" w:rsidP="00AA3D42">
            <w:pPr>
              <w:rPr>
                <w:sz w:val="20"/>
                <w:szCs w:val="20"/>
              </w:rPr>
            </w:pPr>
            <w:r w:rsidRPr="00D90506">
              <w:rPr>
                <w:sz w:val="20"/>
                <w:szCs w:val="20"/>
              </w:rPr>
              <w:t>Florin Roebig Courtroom</w:t>
            </w:r>
          </w:p>
        </w:tc>
        <w:tc>
          <w:tcPr>
            <w:tcW w:w="4476" w:type="dxa"/>
          </w:tcPr>
          <w:p w14:paraId="2EFAD884" w14:textId="77777777" w:rsidR="00AA3D42" w:rsidRPr="00D90506" w:rsidRDefault="00AA3D42" w:rsidP="00AA3D42">
            <w:pPr>
              <w:rPr>
                <w:sz w:val="20"/>
                <w:szCs w:val="20"/>
              </w:rPr>
            </w:pPr>
            <w:r w:rsidRPr="00D90506">
              <w:rPr>
                <w:sz w:val="20"/>
                <w:szCs w:val="20"/>
              </w:rPr>
              <w:t>Lobby Area at Door</w:t>
            </w:r>
          </w:p>
        </w:tc>
        <w:tc>
          <w:tcPr>
            <w:tcW w:w="1908" w:type="dxa"/>
          </w:tcPr>
          <w:p w14:paraId="2EFAD885" w14:textId="77777777" w:rsidR="00AA3D42" w:rsidRPr="00D90506" w:rsidRDefault="00AA3D42" w:rsidP="00AA3D42">
            <w:pPr>
              <w:jc w:val="center"/>
              <w:rPr>
                <w:sz w:val="20"/>
                <w:szCs w:val="20"/>
              </w:rPr>
            </w:pPr>
            <w:r w:rsidRPr="00D90506">
              <w:rPr>
                <w:sz w:val="20"/>
                <w:szCs w:val="20"/>
              </w:rPr>
              <w:t>1</w:t>
            </w:r>
          </w:p>
        </w:tc>
      </w:tr>
      <w:tr w:rsidR="00AA3D42" w14:paraId="2EFAD88A" w14:textId="77777777" w:rsidTr="000A569C">
        <w:tc>
          <w:tcPr>
            <w:tcW w:w="3192" w:type="dxa"/>
          </w:tcPr>
          <w:p w14:paraId="2EFAD887" w14:textId="77777777" w:rsidR="00AA3D42" w:rsidRPr="00D90506" w:rsidRDefault="00AA3D42" w:rsidP="00AA3D42">
            <w:pPr>
              <w:rPr>
                <w:sz w:val="20"/>
                <w:szCs w:val="20"/>
              </w:rPr>
            </w:pPr>
            <w:r w:rsidRPr="00D90506">
              <w:rPr>
                <w:sz w:val="20"/>
                <w:szCs w:val="20"/>
              </w:rPr>
              <w:t>Florin Roebig Courtroom</w:t>
            </w:r>
          </w:p>
        </w:tc>
        <w:tc>
          <w:tcPr>
            <w:tcW w:w="4476" w:type="dxa"/>
          </w:tcPr>
          <w:p w14:paraId="2EFAD888" w14:textId="77777777" w:rsidR="00AA3D42" w:rsidRPr="00D90506" w:rsidRDefault="00AA3D42" w:rsidP="00AA3D42">
            <w:pPr>
              <w:rPr>
                <w:sz w:val="20"/>
                <w:szCs w:val="20"/>
              </w:rPr>
            </w:pPr>
            <w:r w:rsidRPr="00D90506">
              <w:rPr>
                <w:sz w:val="20"/>
                <w:szCs w:val="20"/>
              </w:rPr>
              <w:t>Inside Judge’s Chambers</w:t>
            </w:r>
          </w:p>
        </w:tc>
        <w:tc>
          <w:tcPr>
            <w:tcW w:w="1908" w:type="dxa"/>
          </w:tcPr>
          <w:p w14:paraId="2EFAD889" w14:textId="77777777" w:rsidR="00AA3D42" w:rsidRPr="00D90506" w:rsidRDefault="00AA3D42" w:rsidP="00AA3D42">
            <w:pPr>
              <w:jc w:val="center"/>
              <w:rPr>
                <w:sz w:val="20"/>
                <w:szCs w:val="20"/>
              </w:rPr>
            </w:pPr>
            <w:r w:rsidRPr="00D90506">
              <w:rPr>
                <w:sz w:val="20"/>
                <w:szCs w:val="20"/>
              </w:rPr>
              <w:t>1</w:t>
            </w:r>
          </w:p>
        </w:tc>
      </w:tr>
      <w:tr w:rsidR="00AA3D42" w14:paraId="2EFAD88C" w14:textId="77777777" w:rsidTr="000A569C">
        <w:tc>
          <w:tcPr>
            <w:tcW w:w="9576" w:type="dxa"/>
            <w:gridSpan w:val="3"/>
          </w:tcPr>
          <w:p w14:paraId="2EFAD88B" w14:textId="77777777" w:rsidR="00AA3D42" w:rsidRPr="00D90506" w:rsidRDefault="00AA3D42" w:rsidP="00AA3D42">
            <w:pPr>
              <w:jc w:val="center"/>
              <w:rPr>
                <w:b/>
              </w:rPr>
            </w:pPr>
            <w:r w:rsidRPr="00D90506">
              <w:rPr>
                <w:b/>
              </w:rPr>
              <w:t>Advocacy Center</w:t>
            </w:r>
          </w:p>
        </w:tc>
      </w:tr>
      <w:tr w:rsidR="00AA3D42" w14:paraId="2EFAD890" w14:textId="77777777" w:rsidTr="000A569C">
        <w:tc>
          <w:tcPr>
            <w:tcW w:w="3192" w:type="dxa"/>
          </w:tcPr>
          <w:p w14:paraId="2EFAD88D" w14:textId="77777777" w:rsidR="00AA3D42" w:rsidRPr="00D90506" w:rsidRDefault="00AA3D42" w:rsidP="00AA3D42">
            <w:pPr>
              <w:rPr>
                <w:sz w:val="20"/>
                <w:szCs w:val="20"/>
              </w:rPr>
            </w:pPr>
            <w:r>
              <w:rPr>
                <w:sz w:val="20"/>
                <w:szCs w:val="20"/>
              </w:rPr>
              <w:t xml:space="preserve"> </w:t>
            </w:r>
            <w:r w:rsidRPr="00D90506">
              <w:rPr>
                <w:sz w:val="20"/>
                <w:szCs w:val="20"/>
              </w:rPr>
              <w:t>Advocacy Center</w:t>
            </w:r>
          </w:p>
        </w:tc>
        <w:tc>
          <w:tcPr>
            <w:tcW w:w="4476" w:type="dxa"/>
          </w:tcPr>
          <w:p w14:paraId="2EFAD88E" w14:textId="77777777" w:rsidR="00AA3D42" w:rsidRPr="00D90506" w:rsidRDefault="00AA3D42" w:rsidP="00AA3D42">
            <w:pPr>
              <w:rPr>
                <w:sz w:val="20"/>
                <w:szCs w:val="20"/>
              </w:rPr>
            </w:pPr>
            <w:r w:rsidRPr="00D90506">
              <w:rPr>
                <w:sz w:val="20"/>
                <w:szCs w:val="20"/>
              </w:rPr>
              <w:t xml:space="preserve"> Inside to Right side of Front Door</w:t>
            </w:r>
          </w:p>
        </w:tc>
        <w:tc>
          <w:tcPr>
            <w:tcW w:w="1908" w:type="dxa"/>
          </w:tcPr>
          <w:p w14:paraId="2EFAD88F" w14:textId="77777777" w:rsidR="00AA3D42" w:rsidRPr="00D90506" w:rsidRDefault="00AA3D42" w:rsidP="00AA3D42">
            <w:pPr>
              <w:jc w:val="center"/>
              <w:rPr>
                <w:sz w:val="20"/>
                <w:szCs w:val="20"/>
              </w:rPr>
            </w:pPr>
            <w:r w:rsidRPr="00D90506">
              <w:rPr>
                <w:sz w:val="20"/>
                <w:szCs w:val="20"/>
              </w:rPr>
              <w:t>1</w:t>
            </w:r>
          </w:p>
        </w:tc>
      </w:tr>
      <w:tr w:rsidR="00AA3D42" w14:paraId="2EFAD892" w14:textId="77777777" w:rsidTr="000A569C">
        <w:tc>
          <w:tcPr>
            <w:tcW w:w="9576" w:type="dxa"/>
            <w:gridSpan w:val="3"/>
          </w:tcPr>
          <w:p w14:paraId="2EFAD891" w14:textId="77777777" w:rsidR="00AA3D42" w:rsidRPr="00D90506" w:rsidRDefault="00AA3D42" w:rsidP="00AA3D42">
            <w:pPr>
              <w:jc w:val="center"/>
              <w:rPr>
                <w:b/>
              </w:rPr>
            </w:pPr>
            <w:r w:rsidRPr="00D90506">
              <w:rPr>
                <w:b/>
              </w:rPr>
              <w:t>Classrooms</w:t>
            </w:r>
          </w:p>
        </w:tc>
      </w:tr>
      <w:tr w:rsidR="00AA3D42" w14:paraId="2EFAD896" w14:textId="77777777" w:rsidTr="000A569C">
        <w:tc>
          <w:tcPr>
            <w:tcW w:w="3192" w:type="dxa"/>
          </w:tcPr>
          <w:p w14:paraId="2EFAD893" w14:textId="77777777" w:rsidR="00AA3D42" w:rsidRPr="00D90506" w:rsidRDefault="00AA3D42" w:rsidP="00AA3D42">
            <w:pPr>
              <w:rPr>
                <w:sz w:val="20"/>
                <w:szCs w:val="20"/>
              </w:rPr>
            </w:pPr>
            <w:r w:rsidRPr="00D90506">
              <w:rPr>
                <w:sz w:val="20"/>
                <w:szCs w:val="20"/>
              </w:rPr>
              <w:t xml:space="preserve"> Classroom A</w:t>
            </w:r>
          </w:p>
        </w:tc>
        <w:tc>
          <w:tcPr>
            <w:tcW w:w="4476" w:type="dxa"/>
          </w:tcPr>
          <w:p w14:paraId="2EFAD894" w14:textId="77777777" w:rsidR="00AA3D42" w:rsidRPr="00D90506" w:rsidRDefault="00AA3D42" w:rsidP="00AA3D42">
            <w:pPr>
              <w:rPr>
                <w:sz w:val="20"/>
                <w:szCs w:val="20"/>
              </w:rPr>
            </w:pPr>
            <w:r w:rsidRPr="00D90506">
              <w:rPr>
                <w:sz w:val="20"/>
                <w:szCs w:val="20"/>
              </w:rPr>
              <w:t>Outside of Elevator</w:t>
            </w:r>
          </w:p>
        </w:tc>
        <w:tc>
          <w:tcPr>
            <w:tcW w:w="1908" w:type="dxa"/>
          </w:tcPr>
          <w:p w14:paraId="2EFAD895" w14:textId="77777777" w:rsidR="00AA3D42" w:rsidRPr="00D90506" w:rsidRDefault="00AA3D42" w:rsidP="00AA3D42">
            <w:pPr>
              <w:jc w:val="center"/>
              <w:rPr>
                <w:sz w:val="20"/>
                <w:szCs w:val="20"/>
              </w:rPr>
            </w:pPr>
            <w:r w:rsidRPr="00D90506">
              <w:rPr>
                <w:sz w:val="20"/>
                <w:szCs w:val="20"/>
              </w:rPr>
              <w:t>1</w:t>
            </w:r>
          </w:p>
        </w:tc>
      </w:tr>
      <w:tr w:rsidR="00AA3D42" w14:paraId="2EFAD89A" w14:textId="77777777" w:rsidTr="000A569C">
        <w:tc>
          <w:tcPr>
            <w:tcW w:w="3192" w:type="dxa"/>
          </w:tcPr>
          <w:p w14:paraId="2EFAD897" w14:textId="77777777" w:rsidR="00AA3D42" w:rsidRPr="00D90506" w:rsidRDefault="00AA3D42" w:rsidP="00AA3D42">
            <w:pPr>
              <w:rPr>
                <w:sz w:val="20"/>
                <w:szCs w:val="20"/>
              </w:rPr>
            </w:pPr>
            <w:r w:rsidRPr="00D90506">
              <w:rPr>
                <w:sz w:val="20"/>
                <w:szCs w:val="20"/>
              </w:rPr>
              <w:t xml:space="preserve"> Classroom E</w:t>
            </w:r>
          </w:p>
        </w:tc>
        <w:tc>
          <w:tcPr>
            <w:tcW w:w="4476" w:type="dxa"/>
          </w:tcPr>
          <w:p w14:paraId="2EFAD898" w14:textId="77777777" w:rsidR="00AA3D42" w:rsidRPr="00D90506" w:rsidRDefault="00AA3D42" w:rsidP="00AA3D42">
            <w:pPr>
              <w:rPr>
                <w:sz w:val="20"/>
                <w:szCs w:val="20"/>
              </w:rPr>
            </w:pPr>
            <w:r w:rsidRPr="00D90506">
              <w:rPr>
                <w:sz w:val="20"/>
                <w:szCs w:val="20"/>
              </w:rPr>
              <w:t>Right Side of Door</w:t>
            </w:r>
          </w:p>
        </w:tc>
        <w:tc>
          <w:tcPr>
            <w:tcW w:w="1908" w:type="dxa"/>
          </w:tcPr>
          <w:p w14:paraId="2EFAD899" w14:textId="77777777" w:rsidR="00AA3D42" w:rsidRPr="00D90506" w:rsidRDefault="00AA3D42" w:rsidP="00AA3D42">
            <w:pPr>
              <w:jc w:val="center"/>
              <w:rPr>
                <w:sz w:val="20"/>
                <w:szCs w:val="20"/>
              </w:rPr>
            </w:pPr>
            <w:r w:rsidRPr="00D90506">
              <w:rPr>
                <w:sz w:val="20"/>
                <w:szCs w:val="20"/>
              </w:rPr>
              <w:t>1</w:t>
            </w:r>
          </w:p>
        </w:tc>
      </w:tr>
      <w:tr w:rsidR="00AA3D42" w14:paraId="2EFAD89E" w14:textId="77777777" w:rsidTr="000A569C">
        <w:tc>
          <w:tcPr>
            <w:tcW w:w="3192" w:type="dxa"/>
          </w:tcPr>
          <w:p w14:paraId="2EFAD89B" w14:textId="77777777" w:rsidR="00AA3D42" w:rsidRPr="00D90506" w:rsidRDefault="00AA3D42" w:rsidP="00AA3D42">
            <w:pPr>
              <w:rPr>
                <w:sz w:val="20"/>
                <w:szCs w:val="20"/>
              </w:rPr>
            </w:pPr>
            <w:r w:rsidRPr="00D90506">
              <w:rPr>
                <w:sz w:val="20"/>
                <w:szCs w:val="20"/>
              </w:rPr>
              <w:t xml:space="preserve"> Classroom G</w:t>
            </w:r>
          </w:p>
        </w:tc>
        <w:tc>
          <w:tcPr>
            <w:tcW w:w="4476" w:type="dxa"/>
          </w:tcPr>
          <w:p w14:paraId="2EFAD89C" w14:textId="77777777" w:rsidR="00AA3D42" w:rsidRPr="00D90506" w:rsidRDefault="00AA3D42" w:rsidP="00AA3D42">
            <w:pPr>
              <w:rPr>
                <w:sz w:val="20"/>
                <w:szCs w:val="20"/>
              </w:rPr>
            </w:pPr>
            <w:r w:rsidRPr="00D90506">
              <w:rPr>
                <w:sz w:val="20"/>
                <w:szCs w:val="20"/>
              </w:rPr>
              <w:t>Right Side of Classroom</w:t>
            </w:r>
          </w:p>
        </w:tc>
        <w:tc>
          <w:tcPr>
            <w:tcW w:w="1908" w:type="dxa"/>
          </w:tcPr>
          <w:p w14:paraId="2EFAD89D" w14:textId="77777777" w:rsidR="00AA3D42" w:rsidRPr="00D90506" w:rsidRDefault="00AA3D42" w:rsidP="00AA3D42">
            <w:pPr>
              <w:jc w:val="center"/>
              <w:rPr>
                <w:sz w:val="20"/>
                <w:szCs w:val="20"/>
              </w:rPr>
            </w:pPr>
            <w:r w:rsidRPr="00D90506">
              <w:rPr>
                <w:sz w:val="20"/>
                <w:szCs w:val="20"/>
              </w:rPr>
              <w:t>1</w:t>
            </w:r>
          </w:p>
        </w:tc>
      </w:tr>
      <w:tr w:rsidR="00AA3D42" w14:paraId="2EFAD8A0" w14:textId="77777777" w:rsidTr="000A569C">
        <w:tc>
          <w:tcPr>
            <w:tcW w:w="9576" w:type="dxa"/>
            <w:gridSpan w:val="3"/>
          </w:tcPr>
          <w:p w14:paraId="2EFAD89F" w14:textId="77777777" w:rsidR="00AA3D42" w:rsidRPr="00D90506" w:rsidRDefault="00AA3D42" w:rsidP="00AA3D42">
            <w:pPr>
              <w:jc w:val="center"/>
              <w:rPr>
                <w:b/>
              </w:rPr>
            </w:pPr>
            <w:r w:rsidRPr="00D90506">
              <w:rPr>
                <w:b/>
              </w:rPr>
              <w:t>Student Center</w:t>
            </w:r>
          </w:p>
        </w:tc>
      </w:tr>
      <w:tr w:rsidR="00AA3D42" w14:paraId="2EFAD8A4" w14:textId="77777777" w:rsidTr="000A569C">
        <w:tc>
          <w:tcPr>
            <w:tcW w:w="3192" w:type="dxa"/>
          </w:tcPr>
          <w:p w14:paraId="2EFAD8A1" w14:textId="77777777" w:rsidR="00AA3D42" w:rsidRPr="00D90506" w:rsidRDefault="00AA3D42" w:rsidP="00AA3D42">
            <w:pPr>
              <w:rPr>
                <w:sz w:val="20"/>
                <w:szCs w:val="20"/>
              </w:rPr>
            </w:pPr>
            <w:r w:rsidRPr="00D90506">
              <w:rPr>
                <w:sz w:val="20"/>
                <w:szCs w:val="20"/>
              </w:rPr>
              <w:t xml:space="preserve"> Student Lounge</w:t>
            </w:r>
          </w:p>
        </w:tc>
        <w:tc>
          <w:tcPr>
            <w:tcW w:w="4476" w:type="dxa"/>
          </w:tcPr>
          <w:p w14:paraId="2EFAD8A2" w14:textId="77777777" w:rsidR="00AA3D42" w:rsidRPr="00D90506" w:rsidRDefault="00AA3D42" w:rsidP="00AA3D42">
            <w:pPr>
              <w:rPr>
                <w:sz w:val="20"/>
                <w:szCs w:val="20"/>
              </w:rPr>
            </w:pPr>
            <w:r w:rsidRPr="00D90506">
              <w:rPr>
                <w:sz w:val="20"/>
                <w:szCs w:val="20"/>
              </w:rPr>
              <w:t xml:space="preserve">Lounge on </w:t>
            </w:r>
            <w:r>
              <w:rPr>
                <w:sz w:val="20"/>
                <w:szCs w:val="20"/>
              </w:rPr>
              <w:t xml:space="preserve">Inside; </w:t>
            </w:r>
            <w:r w:rsidRPr="00D90506">
              <w:rPr>
                <w:sz w:val="20"/>
                <w:szCs w:val="20"/>
              </w:rPr>
              <w:t>Right Side of Door</w:t>
            </w:r>
          </w:p>
        </w:tc>
        <w:tc>
          <w:tcPr>
            <w:tcW w:w="1908" w:type="dxa"/>
          </w:tcPr>
          <w:p w14:paraId="2EFAD8A3" w14:textId="77777777" w:rsidR="00AA3D42" w:rsidRPr="00D90506" w:rsidRDefault="00AA3D42" w:rsidP="00AA3D42">
            <w:pPr>
              <w:jc w:val="center"/>
              <w:rPr>
                <w:sz w:val="20"/>
                <w:szCs w:val="20"/>
              </w:rPr>
            </w:pPr>
            <w:r w:rsidRPr="00D90506">
              <w:rPr>
                <w:sz w:val="20"/>
                <w:szCs w:val="20"/>
              </w:rPr>
              <w:t>1</w:t>
            </w:r>
          </w:p>
        </w:tc>
      </w:tr>
      <w:tr w:rsidR="00AA3D42" w14:paraId="2EFAD8A8" w14:textId="77777777" w:rsidTr="000A569C">
        <w:tc>
          <w:tcPr>
            <w:tcW w:w="3192" w:type="dxa"/>
          </w:tcPr>
          <w:p w14:paraId="2EFAD8A5" w14:textId="77777777" w:rsidR="00AA3D42" w:rsidRPr="00D90506" w:rsidRDefault="00AA3D42" w:rsidP="00AA3D42">
            <w:pPr>
              <w:rPr>
                <w:sz w:val="20"/>
                <w:szCs w:val="20"/>
              </w:rPr>
            </w:pPr>
            <w:r w:rsidRPr="00D90506">
              <w:rPr>
                <w:sz w:val="20"/>
                <w:szCs w:val="20"/>
              </w:rPr>
              <w:t xml:space="preserve"> Fitness Center</w:t>
            </w:r>
          </w:p>
        </w:tc>
        <w:tc>
          <w:tcPr>
            <w:tcW w:w="4476" w:type="dxa"/>
          </w:tcPr>
          <w:p w14:paraId="2EFAD8A6" w14:textId="77777777" w:rsidR="00AA3D42" w:rsidRPr="00D90506" w:rsidRDefault="00AA3D42" w:rsidP="00AA3D42">
            <w:pPr>
              <w:rPr>
                <w:sz w:val="20"/>
                <w:szCs w:val="20"/>
              </w:rPr>
            </w:pPr>
            <w:r w:rsidRPr="00D90506">
              <w:rPr>
                <w:sz w:val="20"/>
                <w:szCs w:val="20"/>
              </w:rPr>
              <w:t xml:space="preserve">Fitness Center </w:t>
            </w:r>
            <w:r>
              <w:rPr>
                <w:sz w:val="20"/>
                <w:szCs w:val="20"/>
              </w:rPr>
              <w:t xml:space="preserve">on Inside; </w:t>
            </w:r>
            <w:r w:rsidRPr="00D90506">
              <w:rPr>
                <w:sz w:val="20"/>
                <w:szCs w:val="20"/>
              </w:rPr>
              <w:t>Beside Rear Door</w:t>
            </w:r>
          </w:p>
        </w:tc>
        <w:tc>
          <w:tcPr>
            <w:tcW w:w="1908" w:type="dxa"/>
          </w:tcPr>
          <w:p w14:paraId="2EFAD8A7" w14:textId="77777777" w:rsidR="00AA3D42" w:rsidRPr="00D90506" w:rsidRDefault="00AA3D42" w:rsidP="00AA3D42">
            <w:pPr>
              <w:jc w:val="center"/>
              <w:rPr>
                <w:sz w:val="20"/>
                <w:szCs w:val="20"/>
              </w:rPr>
            </w:pPr>
            <w:r w:rsidRPr="00D90506">
              <w:rPr>
                <w:sz w:val="20"/>
                <w:szCs w:val="20"/>
              </w:rPr>
              <w:t>1</w:t>
            </w:r>
          </w:p>
        </w:tc>
      </w:tr>
      <w:tr w:rsidR="00AA3D42" w14:paraId="2EFAD8AC" w14:textId="77777777" w:rsidTr="000A569C">
        <w:tc>
          <w:tcPr>
            <w:tcW w:w="3192" w:type="dxa"/>
          </w:tcPr>
          <w:p w14:paraId="2EFAD8A9" w14:textId="77777777" w:rsidR="00AA3D42" w:rsidRPr="00D90506" w:rsidRDefault="00AA3D42" w:rsidP="00AA3D42">
            <w:pPr>
              <w:rPr>
                <w:sz w:val="20"/>
                <w:szCs w:val="20"/>
              </w:rPr>
            </w:pPr>
            <w:r w:rsidRPr="00D90506">
              <w:rPr>
                <w:sz w:val="20"/>
                <w:szCs w:val="20"/>
              </w:rPr>
              <w:t xml:space="preserve"> Fitness Center</w:t>
            </w:r>
          </w:p>
        </w:tc>
        <w:tc>
          <w:tcPr>
            <w:tcW w:w="4476" w:type="dxa"/>
          </w:tcPr>
          <w:p w14:paraId="2EFAD8AA" w14:textId="77777777" w:rsidR="00AA3D42" w:rsidRPr="00D90506" w:rsidRDefault="00AA3D42" w:rsidP="00AA3D42">
            <w:pPr>
              <w:rPr>
                <w:sz w:val="20"/>
                <w:szCs w:val="20"/>
              </w:rPr>
            </w:pPr>
            <w:r w:rsidRPr="00D90506">
              <w:rPr>
                <w:sz w:val="20"/>
                <w:szCs w:val="20"/>
              </w:rPr>
              <w:t xml:space="preserve">Fitness Center </w:t>
            </w:r>
            <w:r>
              <w:rPr>
                <w:sz w:val="20"/>
                <w:szCs w:val="20"/>
              </w:rPr>
              <w:t xml:space="preserve">on Inside; </w:t>
            </w:r>
            <w:r w:rsidRPr="00D90506">
              <w:rPr>
                <w:sz w:val="20"/>
                <w:szCs w:val="20"/>
              </w:rPr>
              <w:t>Beside Front Door</w:t>
            </w:r>
          </w:p>
        </w:tc>
        <w:tc>
          <w:tcPr>
            <w:tcW w:w="1908" w:type="dxa"/>
          </w:tcPr>
          <w:p w14:paraId="2EFAD8AB" w14:textId="77777777" w:rsidR="00AA3D42" w:rsidRPr="00D90506" w:rsidRDefault="00AA3D42" w:rsidP="00AA3D42">
            <w:pPr>
              <w:jc w:val="center"/>
              <w:rPr>
                <w:sz w:val="20"/>
                <w:szCs w:val="20"/>
              </w:rPr>
            </w:pPr>
            <w:r w:rsidRPr="00D90506">
              <w:rPr>
                <w:sz w:val="20"/>
                <w:szCs w:val="20"/>
              </w:rPr>
              <w:t>1</w:t>
            </w:r>
          </w:p>
        </w:tc>
      </w:tr>
      <w:tr w:rsidR="00AA3D42" w14:paraId="2EFAD8B0" w14:textId="77777777" w:rsidTr="000A569C">
        <w:tc>
          <w:tcPr>
            <w:tcW w:w="3192" w:type="dxa"/>
          </w:tcPr>
          <w:p w14:paraId="2EFAD8AD" w14:textId="77777777" w:rsidR="00AA3D42" w:rsidRPr="00975B95" w:rsidRDefault="00AA3D42" w:rsidP="00AA3D42">
            <w:pPr>
              <w:rPr>
                <w:sz w:val="20"/>
                <w:szCs w:val="20"/>
              </w:rPr>
            </w:pPr>
            <w:r w:rsidRPr="00975B95">
              <w:rPr>
                <w:sz w:val="20"/>
                <w:szCs w:val="20"/>
              </w:rPr>
              <w:t xml:space="preserve"> Career Development</w:t>
            </w:r>
          </w:p>
        </w:tc>
        <w:tc>
          <w:tcPr>
            <w:tcW w:w="4476" w:type="dxa"/>
          </w:tcPr>
          <w:p w14:paraId="2EFAD8AE" w14:textId="77777777" w:rsidR="00AA3D42" w:rsidRPr="00D90506" w:rsidRDefault="00AA3D42" w:rsidP="00AA3D42">
            <w:pPr>
              <w:rPr>
                <w:sz w:val="20"/>
                <w:szCs w:val="20"/>
              </w:rPr>
            </w:pPr>
            <w:r w:rsidRPr="00D90506">
              <w:rPr>
                <w:sz w:val="20"/>
                <w:szCs w:val="20"/>
              </w:rPr>
              <w:t xml:space="preserve">Career Services </w:t>
            </w:r>
            <w:r>
              <w:rPr>
                <w:sz w:val="20"/>
                <w:szCs w:val="20"/>
              </w:rPr>
              <w:t xml:space="preserve">on Inside; </w:t>
            </w:r>
            <w:r w:rsidRPr="00D90506">
              <w:rPr>
                <w:sz w:val="20"/>
                <w:szCs w:val="20"/>
              </w:rPr>
              <w:t>Beside Front Door</w:t>
            </w:r>
          </w:p>
        </w:tc>
        <w:tc>
          <w:tcPr>
            <w:tcW w:w="1908" w:type="dxa"/>
          </w:tcPr>
          <w:p w14:paraId="2EFAD8AF" w14:textId="77777777" w:rsidR="00AA3D42" w:rsidRPr="00D90506" w:rsidRDefault="00AA3D42" w:rsidP="00AA3D42">
            <w:pPr>
              <w:jc w:val="center"/>
              <w:rPr>
                <w:sz w:val="20"/>
                <w:szCs w:val="20"/>
              </w:rPr>
            </w:pPr>
            <w:r w:rsidRPr="00D90506">
              <w:rPr>
                <w:sz w:val="20"/>
                <w:szCs w:val="20"/>
              </w:rPr>
              <w:t>1</w:t>
            </w:r>
          </w:p>
        </w:tc>
      </w:tr>
      <w:tr w:rsidR="00AA3D42" w14:paraId="2EFAD8B4" w14:textId="77777777" w:rsidTr="000A569C">
        <w:tc>
          <w:tcPr>
            <w:tcW w:w="3192" w:type="dxa"/>
          </w:tcPr>
          <w:p w14:paraId="2EFAD8B1" w14:textId="77777777" w:rsidR="00AA3D42" w:rsidRPr="00975B95" w:rsidRDefault="00AA3D42" w:rsidP="00AA3D42">
            <w:pPr>
              <w:rPr>
                <w:sz w:val="20"/>
                <w:szCs w:val="20"/>
              </w:rPr>
            </w:pPr>
            <w:r w:rsidRPr="00975B95">
              <w:rPr>
                <w:sz w:val="20"/>
                <w:szCs w:val="20"/>
              </w:rPr>
              <w:t xml:space="preserve"> Student Life</w:t>
            </w:r>
          </w:p>
        </w:tc>
        <w:tc>
          <w:tcPr>
            <w:tcW w:w="4476" w:type="dxa"/>
          </w:tcPr>
          <w:p w14:paraId="2EFAD8B2" w14:textId="77777777" w:rsidR="00AA3D42" w:rsidRPr="00D90506" w:rsidRDefault="00AA3D42" w:rsidP="00AA3D42">
            <w:pPr>
              <w:rPr>
                <w:sz w:val="20"/>
                <w:szCs w:val="20"/>
              </w:rPr>
            </w:pPr>
            <w:r w:rsidRPr="00D90506">
              <w:rPr>
                <w:sz w:val="20"/>
                <w:szCs w:val="20"/>
              </w:rPr>
              <w:t>Left Side of Front Door</w:t>
            </w:r>
            <w:r>
              <w:rPr>
                <w:sz w:val="20"/>
                <w:szCs w:val="20"/>
              </w:rPr>
              <w:t xml:space="preserve"> Inside</w:t>
            </w:r>
          </w:p>
        </w:tc>
        <w:tc>
          <w:tcPr>
            <w:tcW w:w="1908" w:type="dxa"/>
          </w:tcPr>
          <w:p w14:paraId="2EFAD8B3" w14:textId="77777777" w:rsidR="00AA3D42" w:rsidRPr="00D90506" w:rsidRDefault="00AA3D42" w:rsidP="00AA3D42">
            <w:pPr>
              <w:jc w:val="center"/>
              <w:rPr>
                <w:sz w:val="20"/>
                <w:szCs w:val="20"/>
              </w:rPr>
            </w:pPr>
            <w:r w:rsidRPr="00D90506">
              <w:rPr>
                <w:sz w:val="20"/>
                <w:szCs w:val="20"/>
              </w:rPr>
              <w:t>1</w:t>
            </w:r>
          </w:p>
        </w:tc>
      </w:tr>
      <w:tr w:rsidR="00AA3D42" w14:paraId="2EFAD8B8" w14:textId="77777777" w:rsidTr="000A569C">
        <w:tc>
          <w:tcPr>
            <w:tcW w:w="3192" w:type="dxa"/>
          </w:tcPr>
          <w:p w14:paraId="2EFAD8B5" w14:textId="77777777" w:rsidR="00AA3D42" w:rsidRPr="00D90506" w:rsidRDefault="00AA3D42" w:rsidP="00AA3D42">
            <w:pPr>
              <w:rPr>
                <w:sz w:val="20"/>
                <w:szCs w:val="20"/>
              </w:rPr>
            </w:pPr>
            <w:r w:rsidRPr="00D90506">
              <w:rPr>
                <w:sz w:val="20"/>
                <w:szCs w:val="20"/>
              </w:rPr>
              <w:t xml:space="preserve"> SC201</w:t>
            </w:r>
          </w:p>
        </w:tc>
        <w:tc>
          <w:tcPr>
            <w:tcW w:w="4476" w:type="dxa"/>
          </w:tcPr>
          <w:p w14:paraId="2EFAD8B6" w14:textId="77777777" w:rsidR="00AA3D42" w:rsidRPr="00D90506" w:rsidRDefault="00AA3D42" w:rsidP="00AA3D42">
            <w:pPr>
              <w:rPr>
                <w:sz w:val="20"/>
                <w:szCs w:val="20"/>
              </w:rPr>
            </w:pPr>
            <w:r w:rsidRPr="00D90506">
              <w:rPr>
                <w:sz w:val="20"/>
                <w:szCs w:val="20"/>
              </w:rPr>
              <w:t>Right Side of Front Door</w:t>
            </w:r>
            <w:r>
              <w:rPr>
                <w:sz w:val="20"/>
                <w:szCs w:val="20"/>
              </w:rPr>
              <w:t xml:space="preserve"> Inside</w:t>
            </w:r>
          </w:p>
        </w:tc>
        <w:tc>
          <w:tcPr>
            <w:tcW w:w="1908" w:type="dxa"/>
          </w:tcPr>
          <w:p w14:paraId="2EFAD8B7" w14:textId="77777777" w:rsidR="00AA3D42" w:rsidRPr="00D90506" w:rsidRDefault="00AA3D42" w:rsidP="00AA3D42">
            <w:pPr>
              <w:jc w:val="center"/>
              <w:rPr>
                <w:sz w:val="20"/>
                <w:szCs w:val="20"/>
              </w:rPr>
            </w:pPr>
            <w:r w:rsidRPr="00D90506">
              <w:rPr>
                <w:sz w:val="20"/>
                <w:szCs w:val="20"/>
              </w:rPr>
              <w:t>1</w:t>
            </w:r>
          </w:p>
        </w:tc>
      </w:tr>
      <w:tr w:rsidR="00AA3D42" w14:paraId="2EFAD8BA" w14:textId="77777777" w:rsidTr="000A569C">
        <w:tc>
          <w:tcPr>
            <w:tcW w:w="9576" w:type="dxa"/>
            <w:gridSpan w:val="3"/>
          </w:tcPr>
          <w:p w14:paraId="2EFAD8B9" w14:textId="77777777" w:rsidR="00AA3D42" w:rsidRPr="00D90506" w:rsidRDefault="00AA3D42" w:rsidP="00AA3D42">
            <w:pPr>
              <w:jc w:val="center"/>
              <w:rPr>
                <w:b/>
              </w:rPr>
            </w:pPr>
            <w:r>
              <w:rPr>
                <w:b/>
              </w:rPr>
              <w:t>Bookstore</w:t>
            </w:r>
          </w:p>
        </w:tc>
      </w:tr>
      <w:tr w:rsidR="00AA3D42" w14:paraId="2EFAD8C0" w14:textId="77777777" w:rsidTr="000A569C">
        <w:tc>
          <w:tcPr>
            <w:tcW w:w="9576" w:type="dxa"/>
            <w:gridSpan w:val="3"/>
          </w:tcPr>
          <w:tbl>
            <w:tblPr>
              <w:tblStyle w:val="TableGrid"/>
              <w:tblW w:w="0" w:type="auto"/>
              <w:tblLayout w:type="fixed"/>
              <w:tblLook w:val="04A0" w:firstRow="1" w:lastRow="0" w:firstColumn="1" w:lastColumn="0" w:noHBand="0" w:noVBand="1"/>
            </w:tblPr>
            <w:tblGrid>
              <w:gridCol w:w="3192"/>
              <w:gridCol w:w="4476"/>
              <w:gridCol w:w="1908"/>
            </w:tblGrid>
            <w:tr w:rsidR="00AA3D42" w:rsidRPr="00975B95" w14:paraId="2EFAD8BE" w14:textId="77777777" w:rsidTr="00A33AE4">
              <w:tc>
                <w:tcPr>
                  <w:tcW w:w="3192" w:type="dxa"/>
                  <w:vAlign w:val="center"/>
                </w:tcPr>
                <w:p w14:paraId="2EFAD8BB" w14:textId="77777777" w:rsidR="00AA3D42" w:rsidRPr="00975B95" w:rsidRDefault="00AA3D42" w:rsidP="00AA3D42">
                  <w:pPr>
                    <w:rPr>
                      <w:sz w:val="20"/>
                      <w:szCs w:val="20"/>
                    </w:rPr>
                  </w:pPr>
                  <w:r w:rsidRPr="00975B95">
                    <w:rPr>
                      <w:sz w:val="20"/>
                      <w:szCs w:val="20"/>
                    </w:rPr>
                    <w:t>Bookstore on 13</w:t>
                  </w:r>
                  <w:r w:rsidRPr="00975B95">
                    <w:rPr>
                      <w:sz w:val="20"/>
                      <w:szCs w:val="20"/>
                      <w:vertAlign w:val="superscript"/>
                    </w:rPr>
                    <w:t>th</w:t>
                  </w:r>
                  <w:r w:rsidRPr="00975B95">
                    <w:rPr>
                      <w:sz w:val="20"/>
                      <w:szCs w:val="20"/>
                    </w:rPr>
                    <w:t xml:space="preserve"> Avenue</w:t>
                  </w:r>
                </w:p>
              </w:tc>
              <w:tc>
                <w:tcPr>
                  <w:tcW w:w="4476" w:type="dxa"/>
                  <w:vAlign w:val="center"/>
                </w:tcPr>
                <w:p w14:paraId="2EFAD8BC" w14:textId="77777777" w:rsidR="00AA3D42" w:rsidRPr="00975B95" w:rsidRDefault="00AA3D42" w:rsidP="00AA3D42">
                  <w:pPr>
                    <w:rPr>
                      <w:sz w:val="20"/>
                      <w:szCs w:val="20"/>
                    </w:rPr>
                  </w:pPr>
                  <w:r w:rsidRPr="00975B95">
                    <w:rPr>
                      <w:sz w:val="20"/>
                      <w:szCs w:val="20"/>
                    </w:rPr>
                    <w:t>Inside to Right of Front Entry Door</w:t>
                  </w:r>
                </w:p>
              </w:tc>
              <w:tc>
                <w:tcPr>
                  <w:tcW w:w="1908" w:type="dxa"/>
                  <w:vAlign w:val="center"/>
                </w:tcPr>
                <w:p w14:paraId="2EFAD8BD" w14:textId="77777777" w:rsidR="00AA3D42" w:rsidRPr="00975B95" w:rsidRDefault="00AA3D42" w:rsidP="00AA3D42">
                  <w:pPr>
                    <w:jc w:val="center"/>
                    <w:rPr>
                      <w:sz w:val="20"/>
                      <w:szCs w:val="20"/>
                    </w:rPr>
                  </w:pPr>
                  <w:r w:rsidRPr="00975B95">
                    <w:rPr>
                      <w:sz w:val="20"/>
                      <w:szCs w:val="20"/>
                    </w:rPr>
                    <w:t>1</w:t>
                  </w:r>
                </w:p>
              </w:tc>
            </w:tr>
          </w:tbl>
          <w:p w14:paraId="2EFAD8BF" w14:textId="77777777" w:rsidR="00AA3D42" w:rsidRPr="00975B95" w:rsidRDefault="00AA3D42" w:rsidP="00AA3D42">
            <w:pPr>
              <w:jc w:val="center"/>
              <w:rPr>
                <w:b/>
              </w:rPr>
            </w:pPr>
          </w:p>
        </w:tc>
      </w:tr>
      <w:tr w:rsidR="00AA3D42" w14:paraId="2EFAD8C2" w14:textId="77777777" w:rsidTr="000A569C">
        <w:tc>
          <w:tcPr>
            <w:tcW w:w="9576" w:type="dxa"/>
            <w:gridSpan w:val="3"/>
          </w:tcPr>
          <w:p w14:paraId="2EFAD8C1" w14:textId="2612554D" w:rsidR="00AA3D42" w:rsidRPr="00D90506" w:rsidRDefault="00AA3D42" w:rsidP="00AA3D42">
            <w:pPr>
              <w:jc w:val="center"/>
              <w:rPr>
                <w:b/>
              </w:rPr>
            </w:pPr>
            <w:r>
              <w:rPr>
                <w:b/>
              </w:rPr>
              <w:t>VLI/Facilities</w:t>
            </w:r>
          </w:p>
        </w:tc>
      </w:tr>
      <w:tr w:rsidR="00AA3D42" w14:paraId="2EFAD8C6" w14:textId="77777777" w:rsidTr="000A569C">
        <w:tc>
          <w:tcPr>
            <w:tcW w:w="3192" w:type="dxa"/>
          </w:tcPr>
          <w:p w14:paraId="2EFAD8C3" w14:textId="77777777" w:rsidR="00AA3D42" w:rsidRPr="00D90506" w:rsidRDefault="00AA3D42" w:rsidP="00AA3D42">
            <w:pPr>
              <w:rPr>
                <w:sz w:val="20"/>
                <w:szCs w:val="20"/>
              </w:rPr>
            </w:pPr>
            <w:r w:rsidRPr="00D90506">
              <w:rPr>
                <w:sz w:val="20"/>
                <w:szCs w:val="20"/>
              </w:rPr>
              <w:t>Grounds Building</w:t>
            </w:r>
          </w:p>
        </w:tc>
        <w:tc>
          <w:tcPr>
            <w:tcW w:w="4476" w:type="dxa"/>
          </w:tcPr>
          <w:p w14:paraId="2EFAD8C4" w14:textId="7544AE8E" w:rsidR="00AA3D42" w:rsidRPr="00D90506" w:rsidRDefault="00AA3D42" w:rsidP="00AA3D42">
            <w:pPr>
              <w:rPr>
                <w:sz w:val="20"/>
                <w:szCs w:val="20"/>
              </w:rPr>
            </w:pPr>
            <w:r w:rsidRPr="00D90506">
              <w:rPr>
                <w:sz w:val="20"/>
                <w:szCs w:val="20"/>
              </w:rPr>
              <w:t xml:space="preserve">Inside </w:t>
            </w:r>
            <w:r w:rsidR="00C31CAE">
              <w:rPr>
                <w:sz w:val="20"/>
                <w:szCs w:val="20"/>
              </w:rPr>
              <w:t>adjacent to East Door</w:t>
            </w:r>
          </w:p>
        </w:tc>
        <w:tc>
          <w:tcPr>
            <w:tcW w:w="1908" w:type="dxa"/>
          </w:tcPr>
          <w:p w14:paraId="2EFAD8C5" w14:textId="77777777" w:rsidR="00AA3D42" w:rsidRPr="00D90506" w:rsidRDefault="00AA3D42" w:rsidP="00AA3D42">
            <w:pPr>
              <w:jc w:val="center"/>
              <w:rPr>
                <w:sz w:val="20"/>
                <w:szCs w:val="20"/>
              </w:rPr>
            </w:pPr>
            <w:r w:rsidRPr="00D90506">
              <w:rPr>
                <w:sz w:val="20"/>
                <w:szCs w:val="20"/>
              </w:rPr>
              <w:t>1</w:t>
            </w:r>
          </w:p>
        </w:tc>
      </w:tr>
      <w:tr w:rsidR="00AA3D42" w14:paraId="2EFAD8CA" w14:textId="77777777" w:rsidTr="000A569C">
        <w:tc>
          <w:tcPr>
            <w:tcW w:w="3192" w:type="dxa"/>
          </w:tcPr>
          <w:p w14:paraId="2EFAD8C7" w14:textId="77777777" w:rsidR="00AA3D42" w:rsidRPr="00D90506" w:rsidRDefault="00AA3D42" w:rsidP="00AA3D42">
            <w:pPr>
              <w:rPr>
                <w:sz w:val="20"/>
                <w:szCs w:val="20"/>
              </w:rPr>
            </w:pPr>
            <w:r w:rsidRPr="00D90506">
              <w:rPr>
                <w:sz w:val="20"/>
                <w:szCs w:val="20"/>
              </w:rPr>
              <w:t>Grounds Building</w:t>
            </w:r>
          </w:p>
        </w:tc>
        <w:tc>
          <w:tcPr>
            <w:tcW w:w="4476" w:type="dxa"/>
          </w:tcPr>
          <w:p w14:paraId="2EFAD8C8" w14:textId="6FE367EE" w:rsidR="00AA3D42" w:rsidRPr="00D90506" w:rsidRDefault="00C31CAE" w:rsidP="00AA3D42">
            <w:pPr>
              <w:rPr>
                <w:sz w:val="20"/>
                <w:szCs w:val="20"/>
              </w:rPr>
            </w:pPr>
            <w:r>
              <w:rPr>
                <w:sz w:val="20"/>
                <w:szCs w:val="20"/>
              </w:rPr>
              <w:t>Inside adjacent to West Door</w:t>
            </w:r>
          </w:p>
        </w:tc>
        <w:tc>
          <w:tcPr>
            <w:tcW w:w="1908" w:type="dxa"/>
          </w:tcPr>
          <w:p w14:paraId="2EFAD8C9" w14:textId="77777777" w:rsidR="00AA3D42" w:rsidRPr="00D90506" w:rsidRDefault="00AA3D42" w:rsidP="00AA3D42">
            <w:pPr>
              <w:jc w:val="center"/>
              <w:rPr>
                <w:sz w:val="20"/>
                <w:szCs w:val="20"/>
              </w:rPr>
            </w:pPr>
            <w:r w:rsidRPr="00D90506">
              <w:rPr>
                <w:sz w:val="20"/>
                <w:szCs w:val="20"/>
              </w:rPr>
              <w:t>1</w:t>
            </w:r>
          </w:p>
        </w:tc>
      </w:tr>
      <w:tr w:rsidR="00AA3D42" w14:paraId="2EFAD8CE" w14:textId="77777777" w:rsidTr="000A569C">
        <w:tc>
          <w:tcPr>
            <w:tcW w:w="3192" w:type="dxa"/>
          </w:tcPr>
          <w:p w14:paraId="2EFAD8CB" w14:textId="2A583480" w:rsidR="00AA3D42" w:rsidRPr="00D90506" w:rsidRDefault="00AA3D42" w:rsidP="00AA3D42">
            <w:pPr>
              <w:rPr>
                <w:sz w:val="20"/>
                <w:szCs w:val="20"/>
              </w:rPr>
            </w:pPr>
            <w:r w:rsidRPr="00D90506">
              <w:rPr>
                <w:sz w:val="20"/>
                <w:szCs w:val="20"/>
              </w:rPr>
              <w:t>Grounds Building</w:t>
            </w:r>
            <w:r w:rsidR="00C31CAE">
              <w:rPr>
                <w:sz w:val="20"/>
                <w:szCs w:val="20"/>
              </w:rPr>
              <w:t>-Custodial Lockers</w:t>
            </w:r>
            <w:r w:rsidR="0047600E">
              <w:rPr>
                <w:sz w:val="20"/>
                <w:szCs w:val="20"/>
              </w:rPr>
              <w:t xml:space="preserve"> 112</w:t>
            </w:r>
          </w:p>
        </w:tc>
        <w:tc>
          <w:tcPr>
            <w:tcW w:w="4476" w:type="dxa"/>
          </w:tcPr>
          <w:p w14:paraId="2EFAD8CC" w14:textId="58BA67B2" w:rsidR="00AA3D42" w:rsidRPr="00D90506" w:rsidRDefault="0047600E" w:rsidP="00AA3D42">
            <w:pPr>
              <w:rPr>
                <w:sz w:val="20"/>
                <w:szCs w:val="20"/>
              </w:rPr>
            </w:pPr>
            <w:r>
              <w:rPr>
                <w:sz w:val="20"/>
                <w:szCs w:val="20"/>
              </w:rPr>
              <w:t>Inside adjacent to door</w:t>
            </w:r>
          </w:p>
        </w:tc>
        <w:tc>
          <w:tcPr>
            <w:tcW w:w="1908" w:type="dxa"/>
          </w:tcPr>
          <w:p w14:paraId="2EFAD8CD" w14:textId="77777777" w:rsidR="00AA3D42" w:rsidRPr="00D90506" w:rsidRDefault="00AA3D42" w:rsidP="00AA3D42">
            <w:pPr>
              <w:jc w:val="center"/>
              <w:rPr>
                <w:sz w:val="20"/>
                <w:szCs w:val="20"/>
              </w:rPr>
            </w:pPr>
            <w:r w:rsidRPr="00D90506">
              <w:rPr>
                <w:sz w:val="20"/>
                <w:szCs w:val="20"/>
              </w:rPr>
              <w:t>1</w:t>
            </w:r>
          </w:p>
        </w:tc>
      </w:tr>
      <w:tr w:rsidR="00AA3D42" w14:paraId="2EFAD8D2" w14:textId="77777777" w:rsidTr="000A569C">
        <w:tc>
          <w:tcPr>
            <w:tcW w:w="3192" w:type="dxa"/>
          </w:tcPr>
          <w:p w14:paraId="2EFAD8CF" w14:textId="77777777" w:rsidR="00AA3D42" w:rsidRPr="00D90506" w:rsidRDefault="00AA3D42" w:rsidP="00AA3D42">
            <w:pPr>
              <w:rPr>
                <w:sz w:val="20"/>
                <w:szCs w:val="20"/>
              </w:rPr>
            </w:pPr>
            <w:r w:rsidRPr="00D90506">
              <w:rPr>
                <w:sz w:val="20"/>
                <w:szCs w:val="20"/>
              </w:rPr>
              <w:t>HVAC Office</w:t>
            </w:r>
          </w:p>
        </w:tc>
        <w:tc>
          <w:tcPr>
            <w:tcW w:w="4476" w:type="dxa"/>
          </w:tcPr>
          <w:p w14:paraId="2EFAD8D0" w14:textId="77777777" w:rsidR="00AA3D42" w:rsidRPr="00D90506" w:rsidRDefault="00AA3D42" w:rsidP="00AA3D42">
            <w:pPr>
              <w:rPr>
                <w:sz w:val="20"/>
                <w:szCs w:val="20"/>
              </w:rPr>
            </w:pPr>
            <w:r w:rsidRPr="00D90506">
              <w:rPr>
                <w:sz w:val="20"/>
                <w:szCs w:val="20"/>
              </w:rPr>
              <w:t>Outside Door to Left</w:t>
            </w:r>
          </w:p>
        </w:tc>
        <w:tc>
          <w:tcPr>
            <w:tcW w:w="1908" w:type="dxa"/>
          </w:tcPr>
          <w:p w14:paraId="2EFAD8D1" w14:textId="77777777" w:rsidR="00AA3D42" w:rsidRPr="00D90506" w:rsidRDefault="00AA3D42" w:rsidP="00AA3D42">
            <w:pPr>
              <w:jc w:val="center"/>
              <w:rPr>
                <w:sz w:val="20"/>
                <w:szCs w:val="20"/>
              </w:rPr>
            </w:pPr>
            <w:r w:rsidRPr="00D90506">
              <w:rPr>
                <w:sz w:val="20"/>
                <w:szCs w:val="20"/>
              </w:rPr>
              <w:t>1</w:t>
            </w:r>
          </w:p>
        </w:tc>
      </w:tr>
      <w:tr w:rsidR="00AA3D42" w14:paraId="2EFAD8D6" w14:textId="77777777" w:rsidTr="000A569C">
        <w:tc>
          <w:tcPr>
            <w:tcW w:w="3192" w:type="dxa"/>
          </w:tcPr>
          <w:p w14:paraId="2EFAD8D3" w14:textId="1DEFB8EE" w:rsidR="00AA3D42" w:rsidRPr="00D90506" w:rsidRDefault="00AA3D42" w:rsidP="00AA3D42">
            <w:pPr>
              <w:rPr>
                <w:sz w:val="20"/>
                <w:szCs w:val="20"/>
              </w:rPr>
            </w:pPr>
            <w:r>
              <w:rPr>
                <w:sz w:val="20"/>
                <w:szCs w:val="20"/>
              </w:rPr>
              <w:t>VLI Workroom</w:t>
            </w:r>
          </w:p>
        </w:tc>
        <w:tc>
          <w:tcPr>
            <w:tcW w:w="4476" w:type="dxa"/>
          </w:tcPr>
          <w:p w14:paraId="2EFAD8D4" w14:textId="4D13C30A" w:rsidR="00AA3D42" w:rsidRPr="00D90506" w:rsidRDefault="00AA3D42" w:rsidP="00AA3D42">
            <w:pPr>
              <w:rPr>
                <w:sz w:val="20"/>
                <w:szCs w:val="20"/>
              </w:rPr>
            </w:pPr>
            <w:r>
              <w:rPr>
                <w:sz w:val="20"/>
                <w:szCs w:val="20"/>
              </w:rPr>
              <w:t>Inside near rear exit door.</w:t>
            </w:r>
          </w:p>
        </w:tc>
        <w:tc>
          <w:tcPr>
            <w:tcW w:w="1908" w:type="dxa"/>
          </w:tcPr>
          <w:p w14:paraId="2EFAD8D5" w14:textId="77777777" w:rsidR="00AA3D42" w:rsidRPr="00D90506" w:rsidRDefault="00AA3D42" w:rsidP="00AA3D42">
            <w:pPr>
              <w:jc w:val="center"/>
              <w:rPr>
                <w:sz w:val="20"/>
                <w:szCs w:val="20"/>
              </w:rPr>
            </w:pPr>
            <w:r w:rsidRPr="00D90506">
              <w:rPr>
                <w:sz w:val="20"/>
                <w:szCs w:val="20"/>
              </w:rPr>
              <w:t>1</w:t>
            </w:r>
          </w:p>
        </w:tc>
      </w:tr>
      <w:tr w:rsidR="00AA3D42" w14:paraId="2EFAD8DA" w14:textId="77777777" w:rsidTr="000A569C">
        <w:tc>
          <w:tcPr>
            <w:tcW w:w="3192" w:type="dxa"/>
          </w:tcPr>
          <w:p w14:paraId="2EFAD8D7" w14:textId="7B6655E3" w:rsidR="00AA3D42" w:rsidRPr="00D90506" w:rsidRDefault="00AA3D42" w:rsidP="00AA3D42">
            <w:pPr>
              <w:rPr>
                <w:sz w:val="20"/>
                <w:szCs w:val="20"/>
              </w:rPr>
            </w:pPr>
            <w:r>
              <w:rPr>
                <w:sz w:val="20"/>
                <w:szCs w:val="20"/>
              </w:rPr>
              <w:t xml:space="preserve">VLI Entrance </w:t>
            </w:r>
          </w:p>
        </w:tc>
        <w:tc>
          <w:tcPr>
            <w:tcW w:w="4476" w:type="dxa"/>
          </w:tcPr>
          <w:p w14:paraId="2EFAD8D8" w14:textId="5D31C9BE" w:rsidR="00AA3D42" w:rsidRPr="00D90506" w:rsidRDefault="00AA3D42" w:rsidP="00AA3D42">
            <w:pPr>
              <w:rPr>
                <w:sz w:val="20"/>
                <w:szCs w:val="20"/>
              </w:rPr>
            </w:pPr>
            <w:r w:rsidRPr="00D90506">
              <w:rPr>
                <w:sz w:val="20"/>
                <w:szCs w:val="20"/>
              </w:rPr>
              <w:t xml:space="preserve">Inside to Right of </w:t>
            </w:r>
            <w:r>
              <w:rPr>
                <w:sz w:val="20"/>
                <w:szCs w:val="20"/>
              </w:rPr>
              <w:t>Entry Door</w:t>
            </w:r>
          </w:p>
        </w:tc>
        <w:tc>
          <w:tcPr>
            <w:tcW w:w="1908" w:type="dxa"/>
          </w:tcPr>
          <w:p w14:paraId="2EFAD8D9" w14:textId="77777777" w:rsidR="00AA3D42" w:rsidRPr="00D90506" w:rsidRDefault="00AA3D42" w:rsidP="00AA3D42">
            <w:pPr>
              <w:jc w:val="center"/>
              <w:rPr>
                <w:sz w:val="20"/>
                <w:szCs w:val="20"/>
              </w:rPr>
            </w:pPr>
            <w:r w:rsidRPr="00D90506">
              <w:rPr>
                <w:sz w:val="20"/>
                <w:szCs w:val="20"/>
              </w:rPr>
              <w:t>1</w:t>
            </w:r>
          </w:p>
        </w:tc>
      </w:tr>
      <w:tr w:rsidR="00AA3D42" w14:paraId="2EFAD8DE" w14:textId="77777777" w:rsidTr="000A569C">
        <w:tc>
          <w:tcPr>
            <w:tcW w:w="3192" w:type="dxa"/>
          </w:tcPr>
          <w:p w14:paraId="2EFAD8DB" w14:textId="458E44F9" w:rsidR="00AA3D42" w:rsidRPr="00D90506" w:rsidRDefault="00AA3D42" w:rsidP="00AA3D42">
            <w:pPr>
              <w:rPr>
                <w:sz w:val="20"/>
                <w:szCs w:val="20"/>
              </w:rPr>
            </w:pPr>
            <w:r>
              <w:rPr>
                <w:sz w:val="20"/>
                <w:szCs w:val="20"/>
              </w:rPr>
              <w:t>Room 105</w:t>
            </w:r>
          </w:p>
        </w:tc>
        <w:tc>
          <w:tcPr>
            <w:tcW w:w="4476" w:type="dxa"/>
          </w:tcPr>
          <w:p w14:paraId="2EFAD8DC" w14:textId="5AF3E3B2" w:rsidR="00AA3D42" w:rsidRPr="00D90506" w:rsidRDefault="00AA3D42" w:rsidP="00AA3D42">
            <w:pPr>
              <w:rPr>
                <w:sz w:val="20"/>
                <w:szCs w:val="20"/>
              </w:rPr>
            </w:pPr>
            <w:r w:rsidRPr="00D90506">
              <w:rPr>
                <w:sz w:val="20"/>
                <w:szCs w:val="20"/>
              </w:rPr>
              <w:t xml:space="preserve">Inside </w:t>
            </w:r>
            <w:r>
              <w:rPr>
                <w:sz w:val="20"/>
                <w:szCs w:val="20"/>
              </w:rPr>
              <w:t xml:space="preserve">Door to </w:t>
            </w:r>
            <w:r w:rsidRPr="00D90506">
              <w:rPr>
                <w:sz w:val="20"/>
                <w:szCs w:val="20"/>
              </w:rPr>
              <w:t>Right</w:t>
            </w:r>
          </w:p>
        </w:tc>
        <w:tc>
          <w:tcPr>
            <w:tcW w:w="1908" w:type="dxa"/>
          </w:tcPr>
          <w:p w14:paraId="2EFAD8DD" w14:textId="77777777" w:rsidR="00AA3D42" w:rsidRPr="00D90506" w:rsidRDefault="00AA3D42" w:rsidP="00AA3D42">
            <w:pPr>
              <w:jc w:val="center"/>
              <w:rPr>
                <w:sz w:val="20"/>
                <w:szCs w:val="20"/>
              </w:rPr>
            </w:pPr>
            <w:r w:rsidRPr="00D90506">
              <w:rPr>
                <w:sz w:val="20"/>
                <w:szCs w:val="20"/>
              </w:rPr>
              <w:t>1</w:t>
            </w:r>
          </w:p>
        </w:tc>
      </w:tr>
      <w:tr w:rsidR="00AA3D42" w14:paraId="2EFAD8E2" w14:textId="77777777" w:rsidTr="000A569C">
        <w:tc>
          <w:tcPr>
            <w:tcW w:w="3192" w:type="dxa"/>
          </w:tcPr>
          <w:p w14:paraId="2EFAD8DF" w14:textId="56440227" w:rsidR="00AA3D42" w:rsidRPr="00D90506" w:rsidRDefault="00AA3D42" w:rsidP="00AA3D42">
            <w:pPr>
              <w:rPr>
                <w:sz w:val="20"/>
                <w:szCs w:val="20"/>
              </w:rPr>
            </w:pPr>
            <w:r>
              <w:rPr>
                <w:sz w:val="20"/>
                <w:szCs w:val="20"/>
              </w:rPr>
              <w:t>Custodial Office</w:t>
            </w:r>
          </w:p>
        </w:tc>
        <w:tc>
          <w:tcPr>
            <w:tcW w:w="4476" w:type="dxa"/>
          </w:tcPr>
          <w:p w14:paraId="2EFAD8E0" w14:textId="77777777" w:rsidR="00AA3D42" w:rsidRPr="00D90506" w:rsidRDefault="00AA3D42" w:rsidP="00AA3D42">
            <w:pPr>
              <w:rPr>
                <w:sz w:val="20"/>
                <w:szCs w:val="20"/>
              </w:rPr>
            </w:pPr>
            <w:r w:rsidRPr="00D90506">
              <w:rPr>
                <w:sz w:val="20"/>
                <w:szCs w:val="20"/>
              </w:rPr>
              <w:t>Inside to Right of Door</w:t>
            </w:r>
          </w:p>
        </w:tc>
        <w:tc>
          <w:tcPr>
            <w:tcW w:w="1908" w:type="dxa"/>
          </w:tcPr>
          <w:p w14:paraId="2EFAD8E1" w14:textId="77777777" w:rsidR="00AA3D42" w:rsidRPr="00D90506" w:rsidRDefault="00AA3D42" w:rsidP="00AA3D42">
            <w:pPr>
              <w:jc w:val="center"/>
              <w:rPr>
                <w:sz w:val="20"/>
                <w:szCs w:val="20"/>
              </w:rPr>
            </w:pPr>
            <w:r w:rsidRPr="00D90506">
              <w:rPr>
                <w:sz w:val="20"/>
                <w:szCs w:val="20"/>
              </w:rPr>
              <w:t>1</w:t>
            </w:r>
          </w:p>
        </w:tc>
      </w:tr>
      <w:tr w:rsidR="00AA3D42" w14:paraId="2EFAD8E6" w14:textId="77777777" w:rsidTr="000A569C">
        <w:tc>
          <w:tcPr>
            <w:tcW w:w="3192" w:type="dxa"/>
          </w:tcPr>
          <w:p w14:paraId="2EFAD8E3" w14:textId="67DDF4C2" w:rsidR="00AA3D42" w:rsidRPr="00D90506" w:rsidRDefault="00AA3D42" w:rsidP="00AA3D42">
            <w:pPr>
              <w:rPr>
                <w:sz w:val="20"/>
                <w:szCs w:val="20"/>
              </w:rPr>
            </w:pPr>
            <w:r>
              <w:rPr>
                <w:sz w:val="20"/>
                <w:szCs w:val="20"/>
              </w:rPr>
              <w:t>VLI Break Room</w:t>
            </w:r>
          </w:p>
        </w:tc>
        <w:tc>
          <w:tcPr>
            <w:tcW w:w="4476" w:type="dxa"/>
          </w:tcPr>
          <w:p w14:paraId="2EFAD8E4" w14:textId="77777777" w:rsidR="00AA3D42" w:rsidRPr="00D90506" w:rsidRDefault="00AA3D42" w:rsidP="00AA3D42">
            <w:pPr>
              <w:rPr>
                <w:sz w:val="20"/>
                <w:szCs w:val="20"/>
              </w:rPr>
            </w:pPr>
            <w:r w:rsidRPr="00D90506">
              <w:rPr>
                <w:sz w:val="20"/>
                <w:szCs w:val="20"/>
              </w:rPr>
              <w:t>Inside Door to Right</w:t>
            </w:r>
          </w:p>
        </w:tc>
        <w:tc>
          <w:tcPr>
            <w:tcW w:w="1908" w:type="dxa"/>
          </w:tcPr>
          <w:p w14:paraId="2EFAD8E5" w14:textId="77777777" w:rsidR="00AA3D42" w:rsidRPr="00D90506" w:rsidRDefault="00AA3D42" w:rsidP="00AA3D42">
            <w:pPr>
              <w:jc w:val="center"/>
              <w:rPr>
                <w:sz w:val="20"/>
                <w:szCs w:val="20"/>
              </w:rPr>
            </w:pPr>
            <w:r w:rsidRPr="00D90506">
              <w:rPr>
                <w:sz w:val="20"/>
                <w:szCs w:val="20"/>
              </w:rPr>
              <w:t>1</w:t>
            </w:r>
          </w:p>
        </w:tc>
      </w:tr>
      <w:tr w:rsidR="00AA3D42" w14:paraId="2EFAD8EA" w14:textId="77777777" w:rsidTr="000A569C">
        <w:tc>
          <w:tcPr>
            <w:tcW w:w="3192" w:type="dxa"/>
          </w:tcPr>
          <w:p w14:paraId="2EFAD8E7" w14:textId="77777777" w:rsidR="00AA3D42" w:rsidRPr="00D90506" w:rsidRDefault="00AA3D42" w:rsidP="00AA3D42">
            <w:pPr>
              <w:rPr>
                <w:sz w:val="20"/>
                <w:szCs w:val="20"/>
              </w:rPr>
            </w:pPr>
            <w:r w:rsidRPr="00D90506">
              <w:rPr>
                <w:sz w:val="20"/>
                <w:szCs w:val="20"/>
              </w:rPr>
              <w:t>Electrical Room 101</w:t>
            </w:r>
          </w:p>
        </w:tc>
        <w:tc>
          <w:tcPr>
            <w:tcW w:w="4476" w:type="dxa"/>
          </w:tcPr>
          <w:p w14:paraId="2EFAD8E8" w14:textId="77777777" w:rsidR="00AA3D42" w:rsidRPr="00D90506" w:rsidRDefault="00AA3D42" w:rsidP="00AA3D42">
            <w:pPr>
              <w:rPr>
                <w:sz w:val="20"/>
                <w:szCs w:val="20"/>
              </w:rPr>
            </w:pPr>
            <w:r w:rsidRPr="00D90506">
              <w:rPr>
                <w:sz w:val="20"/>
                <w:szCs w:val="20"/>
              </w:rPr>
              <w:t>Inside Door to Left</w:t>
            </w:r>
          </w:p>
        </w:tc>
        <w:tc>
          <w:tcPr>
            <w:tcW w:w="1908" w:type="dxa"/>
          </w:tcPr>
          <w:p w14:paraId="2EFAD8E9" w14:textId="77777777" w:rsidR="00AA3D42" w:rsidRPr="00D90506" w:rsidRDefault="00AA3D42" w:rsidP="00AA3D42">
            <w:pPr>
              <w:jc w:val="center"/>
              <w:rPr>
                <w:sz w:val="20"/>
                <w:szCs w:val="20"/>
              </w:rPr>
            </w:pPr>
            <w:r w:rsidRPr="00D90506">
              <w:rPr>
                <w:sz w:val="20"/>
                <w:szCs w:val="20"/>
              </w:rPr>
              <w:t>1</w:t>
            </w:r>
          </w:p>
        </w:tc>
      </w:tr>
      <w:tr w:rsidR="00AA3D42" w14:paraId="2EFAD8EE" w14:textId="77777777" w:rsidTr="000A569C">
        <w:tc>
          <w:tcPr>
            <w:tcW w:w="3192" w:type="dxa"/>
          </w:tcPr>
          <w:p w14:paraId="2EFAD8EB" w14:textId="77777777" w:rsidR="00AA3D42" w:rsidRPr="00D90506" w:rsidRDefault="00AA3D42" w:rsidP="00AA3D42">
            <w:pPr>
              <w:rPr>
                <w:sz w:val="20"/>
                <w:szCs w:val="20"/>
              </w:rPr>
            </w:pPr>
            <w:r w:rsidRPr="00D90506">
              <w:rPr>
                <w:sz w:val="20"/>
                <w:szCs w:val="20"/>
              </w:rPr>
              <w:t>Boiler Room 111</w:t>
            </w:r>
          </w:p>
        </w:tc>
        <w:tc>
          <w:tcPr>
            <w:tcW w:w="4476" w:type="dxa"/>
          </w:tcPr>
          <w:p w14:paraId="2EFAD8EC" w14:textId="77777777" w:rsidR="00AA3D42" w:rsidRPr="00D90506" w:rsidRDefault="00AA3D42" w:rsidP="00AA3D42">
            <w:pPr>
              <w:rPr>
                <w:sz w:val="20"/>
                <w:szCs w:val="20"/>
              </w:rPr>
            </w:pPr>
            <w:r w:rsidRPr="00D90506">
              <w:rPr>
                <w:sz w:val="20"/>
                <w:szCs w:val="20"/>
              </w:rPr>
              <w:t>Inside Double Doors to Left</w:t>
            </w:r>
          </w:p>
        </w:tc>
        <w:tc>
          <w:tcPr>
            <w:tcW w:w="1908" w:type="dxa"/>
          </w:tcPr>
          <w:p w14:paraId="2EFAD8ED" w14:textId="77777777" w:rsidR="00AA3D42" w:rsidRPr="00D90506" w:rsidRDefault="00AA3D42" w:rsidP="00AA3D42">
            <w:pPr>
              <w:jc w:val="center"/>
              <w:rPr>
                <w:sz w:val="20"/>
                <w:szCs w:val="20"/>
              </w:rPr>
            </w:pPr>
            <w:r w:rsidRPr="00D90506">
              <w:rPr>
                <w:sz w:val="20"/>
                <w:szCs w:val="20"/>
              </w:rPr>
              <w:t>1</w:t>
            </w:r>
          </w:p>
        </w:tc>
      </w:tr>
      <w:tr w:rsidR="00AA3D42" w14:paraId="2EFAD8F2" w14:textId="77777777" w:rsidTr="000A569C">
        <w:tc>
          <w:tcPr>
            <w:tcW w:w="3192" w:type="dxa"/>
          </w:tcPr>
          <w:p w14:paraId="2EFAD8EF" w14:textId="77777777" w:rsidR="00AA3D42" w:rsidRPr="00D90506" w:rsidRDefault="00AA3D42" w:rsidP="00AA3D42">
            <w:pPr>
              <w:rPr>
                <w:sz w:val="20"/>
                <w:szCs w:val="20"/>
              </w:rPr>
            </w:pPr>
            <w:r w:rsidRPr="00D90506">
              <w:rPr>
                <w:sz w:val="20"/>
                <w:szCs w:val="20"/>
              </w:rPr>
              <w:t>Pump Room 110</w:t>
            </w:r>
          </w:p>
        </w:tc>
        <w:tc>
          <w:tcPr>
            <w:tcW w:w="4476" w:type="dxa"/>
          </w:tcPr>
          <w:p w14:paraId="2EFAD8F0" w14:textId="77777777" w:rsidR="00AA3D42" w:rsidRPr="00D90506" w:rsidRDefault="00AA3D42" w:rsidP="00AA3D42">
            <w:pPr>
              <w:rPr>
                <w:sz w:val="20"/>
                <w:szCs w:val="20"/>
              </w:rPr>
            </w:pPr>
            <w:r w:rsidRPr="00D90506">
              <w:rPr>
                <w:sz w:val="20"/>
                <w:szCs w:val="20"/>
              </w:rPr>
              <w:t>Inside Double Doors to Right</w:t>
            </w:r>
          </w:p>
        </w:tc>
        <w:tc>
          <w:tcPr>
            <w:tcW w:w="1908" w:type="dxa"/>
          </w:tcPr>
          <w:p w14:paraId="2EFAD8F1" w14:textId="77777777" w:rsidR="00AA3D42" w:rsidRPr="00D90506" w:rsidRDefault="00AA3D42" w:rsidP="00AA3D42">
            <w:pPr>
              <w:jc w:val="center"/>
              <w:rPr>
                <w:sz w:val="20"/>
                <w:szCs w:val="20"/>
              </w:rPr>
            </w:pPr>
            <w:r w:rsidRPr="00D90506">
              <w:rPr>
                <w:sz w:val="20"/>
                <w:szCs w:val="20"/>
              </w:rPr>
              <w:t>1</w:t>
            </w:r>
          </w:p>
        </w:tc>
      </w:tr>
      <w:tr w:rsidR="00AA3D42" w14:paraId="2EFAD8F4" w14:textId="77777777" w:rsidTr="000A569C">
        <w:tc>
          <w:tcPr>
            <w:tcW w:w="9576" w:type="dxa"/>
            <w:gridSpan w:val="3"/>
          </w:tcPr>
          <w:p w14:paraId="2EFAD8F3" w14:textId="77777777" w:rsidR="00AA3D42" w:rsidRPr="00D90506" w:rsidRDefault="00AA3D42" w:rsidP="00AA3D42">
            <w:pPr>
              <w:jc w:val="center"/>
              <w:rPr>
                <w:b/>
              </w:rPr>
            </w:pPr>
            <w:r w:rsidRPr="00D90506">
              <w:rPr>
                <w:b/>
              </w:rPr>
              <w:t>Law Library</w:t>
            </w:r>
          </w:p>
        </w:tc>
      </w:tr>
      <w:tr w:rsidR="00AA3D42" w14:paraId="2EFAD8F8" w14:textId="77777777" w:rsidTr="000A569C">
        <w:tc>
          <w:tcPr>
            <w:tcW w:w="3192" w:type="dxa"/>
          </w:tcPr>
          <w:p w14:paraId="2EFAD8F5" w14:textId="77777777" w:rsidR="00AA3D42" w:rsidRPr="00D90506" w:rsidRDefault="00AA3D42" w:rsidP="00AA3D42">
            <w:pPr>
              <w:rPr>
                <w:sz w:val="20"/>
                <w:szCs w:val="20"/>
              </w:rPr>
            </w:pPr>
            <w:r w:rsidRPr="00D90506">
              <w:rPr>
                <w:sz w:val="20"/>
                <w:szCs w:val="20"/>
              </w:rPr>
              <w:t xml:space="preserve"> First Floor</w:t>
            </w:r>
          </w:p>
        </w:tc>
        <w:tc>
          <w:tcPr>
            <w:tcW w:w="4476" w:type="dxa"/>
          </w:tcPr>
          <w:p w14:paraId="2EFAD8F6" w14:textId="77777777" w:rsidR="00AA3D42" w:rsidRPr="00D90506" w:rsidRDefault="00AA3D42" w:rsidP="00AA3D42">
            <w:pPr>
              <w:rPr>
                <w:sz w:val="20"/>
                <w:szCs w:val="20"/>
              </w:rPr>
            </w:pPr>
            <w:r w:rsidRPr="00D90506">
              <w:rPr>
                <w:sz w:val="20"/>
                <w:szCs w:val="20"/>
              </w:rPr>
              <w:t xml:space="preserve"> Entrance Right Side</w:t>
            </w:r>
          </w:p>
        </w:tc>
        <w:tc>
          <w:tcPr>
            <w:tcW w:w="1908" w:type="dxa"/>
          </w:tcPr>
          <w:p w14:paraId="2EFAD8F7" w14:textId="77777777" w:rsidR="00AA3D42" w:rsidRPr="00D90506" w:rsidRDefault="00AA3D42" w:rsidP="00AA3D42">
            <w:pPr>
              <w:jc w:val="center"/>
              <w:rPr>
                <w:sz w:val="20"/>
                <w:szCs w:val="20"/>
              </w:rPr>
            </w:pPr>
            <w:r w:rsidRPr="00D90506">
              <w:rPr>
                <w:sz w:val="20"/>
                <w:szCs w:val="20"/>
              </w:rPr>
              <w:t>1</w:t>
            </w:r>
          </w:p>
        </w:tc>
      </w:tr>
      <w:tr w:rsidR="00AA3D42" w14:paraId="2EFAD8FC" w14:textId="77777777" w:rsidTr="000A569C">
        <w:tc>
          <w:tcPr>
            <w:tcW w:w="3192" w:type="dxa"/>
          </w:tcPr>
          <w:p w14:paraId="2EFAD8F9" w14:textId="77777777" w:rsidR="00AA3D42" w:rsidRPr="00D90506" w:rsidRDefault="00AA3D42" w:rsidP="00AA3D42">
            <w:pPr>
              <w:rPr>
                <w:sz w:val="20"/>
                <w:szCs w:val="20"/>
              </w:rPr>
            </w:pPr>
            <w:r w:rsidRPr="00D90506">
              <w:rPr>
                <w:sz w:val="20"/>
                <w:szCs w:val="20"/>
              </w:rPr>
              <w:t xml:space="preserve"> First Floor</w:t>
            </w:r>
          </w:p>
        </w:tc>
        <w:tc>
          <w:tcPr>
            <w:tcW w:w="4476" w:type="dxa"/>
          </w:tcPr>
          <w:p w14:paraId="2EFAD8FA" w14:textId="77777777" w:rsidR="00AA3D42" w:rsidRPr="00D90506" w:rsidRDefault="00AA3D42" w:rsidP="00AA3D42">
            <w:pPr>
              <w:rPr>
                <w:sz w:val="20"/>
                <w:szCs w:val="20"/>
              </w:rPr>
            </w:pPr>
            <w:r w:rsidRPr="00D90506">
              <w:rPr>
                <w:sz w:val="20"/>
                <w:szCs w:val="20"/>
              </w:rPr>
              <w:t xml:space="preserve"> Left Side of Elevator Room #119</w:t>
            </w:r>
          </w:p>
        </w:tc>
        <w:tc>
          <w:tcPr>
            <w:tcW w:w="1908" w:type="dxa"/>
          </w:tcPr>
          <w:p w14:paraId="2EFAD8FB" w14:textId="77777777" w:rsidR="00AA3D42" w:rsidRPr="00D90506" w:rsidRDefault="00AA3D42" w:rsidP="00AA3D42">
            <w:pPr>
              <w:jc w:val="center"/>
              <w:rPr>
                <w:sz w:val="20"/>
                <w:szCs w:val="20"/>
              </w:rPr>
            </w:pPr>
            <w:r w:rsidRPr="00D90506">
              <w:rPr>
                <w:sz w:val="20"/>
                <w:szCs w:val="20"/>
              </w:rPr>
              <w:t>1</w:t>
            </w:r>
          </w:p>
        </w:tc>
      </w:tr>
      <w:tr w:rsidR="00AA3D42" w14:paraId="2EFAD900" w14:textId="77777777" w:rsidTr="000A569C">
        <w:tc>
          <w:tcPr>
            <w:tcW w:w="3192" w:type="dxa"/>
          </w:tcPr>
          <w:p w14:paraId="2EFAD8FD" w14:textId="77777777" w:rsidR="00AA3D42" w:rsidRPr="00D90506" w:rsidRDefault="00AA3D42" w:rsidP="00AA3D42">
            <w:pPr>
              <w:rPr>
                <w:sz w:val="20"/>
                <w:szCs w:val="20"/>
              </w:rPr>
            </w:pPr>
            <w:r w:rsidRPr="00D90506">
              <w:rPr>
                <w:sz w:val="20"/>
                <w:szCs w:val="20"/>
              </w:rPr>
              <w:t xml:space="preserve"> First Floor</w:t>
            </w:r>
          </w:p>
        </w:tc>
        <w:tc>
          <w:tcPr>
            <w:tcW w:w="4476" w:type="dxa"/>
          </w:tcPr>
          <w:p w14:paraId="2EFAD8FE" w14:textId="77777777" w:rsidR="00AA3D42" w:rsidRPr="00D90506" w:rsidRDefault="00AA3D42" w:rsidP="00AA3D42">
            <w:pPr>
              <w:rPr>
                <w:sz w:val="20"/>
                <w:szCs w:val="20"/>
              </w:rPr>
            </w:pPr>
            <w:r w:rsidRPr="00D90506">
              <w:rPr>
                <w:sz w:val="20"/>
                <w:szCs w:val="20"/>
              </w:rPr>
              <w:t xml:space="preserve"> North Stairwell Emergency Exit</w:t>
            </w:r>
          </w:p>
        </w:tc>
        <w:tc>
          <w:tcPr>
            <w:tcW w:w="1908" w:type="dxa"/>
          </w:tcPr>
          <w:p w14:paraId="2EFAD8FF" w14:textId="77777777" w:rsidR="00AA3D42" w:rsidRPr="00D90506" w:rsidRDefault="00AA3D42" w:rsidP="00AA3D42">
            <w:pPr>
              <w:jc w:val="center"/>
              <w:rPr>
                <w:sz w:val="20"/>
                <w:szCs w:val="20"/>
              </w:rPr>
            </w:pPr>
            <w:r w:rsidRPr="00D90506">
              <w:rPr>
                <w:sz w:val="20"/>
                <w:szCs w:val="20"/>
              </w:rPr>
              <w:t>1</w:t>
            </w:r>
          </w:p>
        </w:tc>
      </w:tr>
      <w:tr w:rsidR="00AA3D42" w14:paraId="2EFAD904" w14:textId="77777777" w:rsidTr="000A569C">
        <w:tc>
          <w:tcPr>
            <w:tcW w:w="3192" w:type="dxa"/>
          </w:tcPr>
          <w:p w14:paraId="2EFAD901" w14:textId="77777777" w:rsidR="00AA3D42" w:rsidRPr="00D90506" w:rsidRDefault="00AA3D42" w:rsidP="00AA3D42">
            <w:pPr>
              <w:rPr>
                <w:sz w:val="20"/>
                <w:szCs w:val="20"/>
              </w:rPr>
            </w:pPr>
            <w:r w:rsidRPr="00D90506">
              <w:rPr>
                <w:sz w:val="20"/>
                <w:szCs w:val="20"/>
              </w:rPr>
              <w:t xml:space="preserve"> First Floor</w:t>
            </w:r>
          </w:p>
        </w:tc>
        <w:tc>
          <w:tcPr>
            <w:tcW w:w="4476" w:type="dxa"/>
          </w:tcPr>
          <w:p w14:paraId="2EFAD902" w14:textId="77777777" w:rsidR="00AA3D42" w:rsidRPr="00D90506" w:rsidRDefault="00AA3D42" w:rsidP="00AA3D42">
            <w:pPr>
              <w:rPr>
                <w:sz w:val="20"/>
                <w:szCs w:val="20"/>
              </w:rPr>
            </w:pPr>
            <w:r w:rsidRPr="00D90506">
              <w:rPr>
                <w:sz w:val="20"/>
                <w:szCs w:val="20"/>
              </w:rPr>
              <w:t xml:space="preserve"> Left Side of Custodial Room # 149</w:t>
            </w:r>
          </w:p>
        </w:tc>
        <w:tc>
          <w:tcPr>
            <w:tcW w:w="1908" w:type="dxa"/>
          </w:tcPr>
          <w:p w14:paraId="2EFAD903" w14:textId="77777777" w:rsidR="00AA3D42" w:rsidRPr="00D90506" w:rsidRDefault="00AA3D42" w:rsidP="00AA3D42">
            <w:pPr>
              <w:jc w:val="center"/>
              <w:rPr>
                <w:sz w:val="20"/>
                <w:szCs w:val="20"/>
              </w:rPr>
            </w:pPr>
            <w:r w:rsidRPr="00D90506">
              <w:rPr>
                <w:sz w:val="20"/>
                <w:szCs w:val="20"/>
              </w:rPr>
              <w:t>1</w:t>
            </w:r>
          </w:p>
        </w:tc>
      </w:tr>
      <w:tr w:rsidR="00AA3D42" w14:paraId="2EFAD908" w14:textId="77777777" w:rsidTr="000A569C">
        <w:tc>
          <w:tcPr>
            <w:tcW w:w="3192" w:type="dxa"/>
          </w:tcPr>
          <w:p w14:paraId="2EFAD905" w14:textId="77777777" w:rsidR="00AA3D42" w:rsidRPr="00D90506" w:rsidRDefault="00AA3D42" w:rsidP="00AA3D42">
            <w:pPr>
              <w:rPr>
                <w:sz w:val="20"/>
                <w:szCs w:val="20"/>
              </w:rPr>
            </w:pPr>
            <w:r w:rsidRPr="00D90506">
              <w:rPr>
                <w:sz w:val="20"/>
                <w:szCs w:val="20"/>
              </w:rPr>
              <w:t xml:space="preserve"> First Floor</w:t>
            </w:r>
          </w:p>
        </w:tc>
        <w:tc>
          <w:tcPr>
            <w:tcW w:w="4476" w:type="dxa"/>
          </w:tcPr>
          <w:p w14:paraId="2EFAD906" w14:textId="77777777" w:rsidR="00AA3D42" w:rsidRPr="00D90506" w:rsidRDefault="00AA3D42" w:rsidP="00AA3D42">
            <w:pPr>
              <w:rPr>
                <w:sz w:val="20"/>
                <w:szCs w:val="20"/>
              </w:rPr>
            </w:pPr>
            <w:r w:rsidRPr="00D90506">
              <w:rPr>
                <w:sz w:val="20"/>
                <w:szCs w:val="20"/>
              </w:rPr>
              <w:t xml:space="preserve"> Larkin Room - Left Side of Door</w:t>
            </w:r>
          </w:p>
        </w:tc>
        <w:tc>
          <w:tcPr>
            <w:tcW w:w="1908" w:type="dxa"/>
          </w:tcPr>
          <w:p w14:paraId="2EFAD907" w14:textId="77777777" w:rsidR="00AA3D42" w:rsidRPr="00D90506" w:rsidRDefault="00AA3D42" w:rsidP="00AA3D42">
            <w:pPr>
              <w:jc w:val="center"/>
              <w:rPr>
                <w:sz w:val="20"/>
                <w:szCs w:val="20"/>
              </w:rPr>
            </w:pPr>
            <w:r w:rsidRPr="00D90506">
              <w:rPr>
                <w:sz w:val="20"/>
                <w:szCs w:val="20"/>
              </w:rPr>
              <w:t>1</w:t>
            </w:r>
          </w:p>
        </w:tc>
      </w:tr>
      <w:tr w:rsidR="00AA3D42" w14:paraId="2EFAD90C" w14:textId="77777777" w:rsidTr="000A569C">
        <w:tc>
          <w:tcPr>
            <w:tcW w:w="3192" w:type="dxa"/>
          </w:tcPr>
          <w:p w14:paraId="2EFAD909" w14:textId="77777777" w:rsidR="00AA3D42" w:rsidRPr="00D90506" w:rsidRDefault="00AA3D42" w:rsidP="00AA3D42">
            <w:pPr>
              <w:rPr>
                <w:sz w:val="20"/>
                <w:szCs w:val="20"/>
              </w:rPr>
            </w:pPr>
            <w:r w:rsidRPr="00D90506">
              <w:rPr>
                <w:sz w:val="20"/>
                <w:szCs w:val="20"/>
              </w:rPr>
              <w:t xml:space="preserve"> First Floor</w:t>
            </w:r>
          </w:p>
        </w:tc>
        <w:tc>
          <w:tcPr>
            <w:tcW w:w="4476" w:type="dxa"/>
          </w:tcPr>
          <w:p w14:paraId="2EFAD90A" w14:textId="77777777" w:rsidR="00AA3D42" w:rsidRPr="00D90506" w:rsidRDefault="00AA3D42" w:rsidP="00AA3D42">
            <w:pPr>
              <w:rPr>
                <w:sz w:val="20"/>
                <w:szCs w:val="20"/>
              </w:rPr>
            </w:pPr>
            <w:r w:rsidRPr="00D90506">
              <w:rPr>
                <w:sz w:val="20"/>
                <w:szCs w:val="20"/>
              </w:rPr>
              <w:t xml:space="preserve"> Hallway to Employees' Office</w:t>
            </w:r>
          </w:p>
        </w:tc>
        <w:tc>
          <w:tcPr>
            <w:tcW w:w="1908" w:type="dxa"/>
          </w:tcPr>
          <w:p w14:paraId="2EFAD90B" w14:textId="77777777" w:rsidR="00AA3D42" w:rsidRPr="00D90506" w:rsidRDefault="00AA3D42" w:rsidP="00AA3D42">
            <w:pPr>
              <w:jc w:val="center"/>
              <w:rPr>
                <w:sz w:val="20"/>
                <w:szCs w:val="20"/>
              </w:rPr>
            </w:pPr>
            <w:r w:rsidRPr="00D90506">
              <w:rPr>
                <w:sz w:val="20"/>
                <w:szCs w:val="20"/>
              </w:rPr>
              <w:t>1</w:t>
            </w:r>
          </w:p>
        </w:tc>
      </w:tr>
      <w:tr w:rsidR="00AA3D42" w14:paraId="2EFAD910" w14:textId="77777777" w:rsidTr="000A569C">
        <w:tc>
          <w:tcPr>
            <w:tcW w:w="3192" w:type="dxa"/>
          </w:tcPr>
          <w:p w14:paraId="2EFAD90D" w14:textId="77777777" w:rsidR="00AA3D42" w:rsidRPr="00D90506" w:rsidRDefault="00AA3D42" w:rsidP="00AA3D42">
            <w:pPr>
              <w:rPr>
                <w:sz w:val="20"/>
                <w:szCs w:val="20"/>
              </w:rPr>
            </w:pPr>
            <w:r w:rsidRPr="00D90506">
              <w:rPr>
                <w:sz w:val="20"/>
                <w:szCs w:val="20"/>
              </w:rPr>
              <w:t xml:space="preserve"> First Floor</w:t>
            </w:r>
          </w:p>
        </w:tc>
        <w:tc>
          <w:tcPr>
            <w:tcW w:w="4476" w:type="dxa"/>
          </w:tcPr>
          <w:p w14:paraId="2EFAD90E" w14:textId="77777777" w:rsidR="00AA3D42" w:rsidRPr="00D90506" w:rsidRDefault="00AA3D42" w:rsidP="00AA3D42">
            <w:pPr>
              <w:rPr>
                <w:sz w:val="20"/>
                <w:szCs w:val="20"/>
              </w:rPr>
            </w:pPr>
            <w:r w:rsidRPr="00D90506">
              <w:rPr>
                <w:sz w:val="20"/>
                <w:szCs w:val="20"/>
              </w:rPr>
              <w:t xml:space="preserve"> Kitchen Exit Door - Right Side</w:t>
            </w:r>
          </w:p>
        </w:tc>
        <w:tc>
          <w:tcPr>
            <w:tcW w:w="1908" w:type="dxa"/>
          </w:tcPr>
          <w:p w14:paraId="2EFAD90F" w14:textId="77777777" w:rsidR="00AA3D42" w:rsidRPr="00D90506" w:rsidRDefault="00AA3D42" w:rsidP="00AA3D42">
            <w:pPr>
              <w:jc w:val="center"/>
              <w:rPr>
                <w:sz w:val="20"/>
                <w:szCs w:val="20"/>
              </w:rPr>
            </w:pPr>
            <w:r w:rsidRPr="00D90506">
              <w:rPr>
                <w:sz w:val="20"/>
                <w:szCs w:val="20"/>
              </w:rPr>
              <w:t>1</w:t>
            </w:r>
          </w:p>
        </w:tc>
      </w:tr>
      <w:tr w:rsidR="00AA3D42" w14:paraId="2EFAD914" w14:textId="77777777" w:rsidTr="000A569C">
        <w:tc>
          <w:tcPr>
            <w:tcW w:w="3192" w:type="dxa"/>
          </w:tcPr>
          <w:p w14:paraId="2EFAD911" w14:textId="77777777" w:rsidR="00AA3D42" w:rsidRPr="00D90506" w:rsidRDefault="00AA3D42" w:rsidP="00AA3D42">
            <w:pPr>
              <w:rPr>
                <w:sz w:val="20"/>
                <w:szCs w:val="20"/>
              </w:rPr>
            </w:pPr>
            <w:r w:rsidRPr="00D90506">
              <w:rPr>
                <w:sz w:val="20"/>
                <w:szCs w:val="20"/>
              </w:rPr>
              <w:t xml:space="preserve"> First Floor</w:t>
            </w:r>
          </w:p>
        </w:tc>
        <w:tc>
          <w:tcPr>
            <w:tcW w:w="4476" w:type="dxa"/>
          </w:tcPr>
          <w:p w14:paraId="2EFAD912" w14:textId="77777777" w:rsidR="00AA3D42" w:rsidRPr="00D90506" w:rsidRDefault="00AA3D42" w:rsidP="00AA3D42">
            <w:pPr>
              <w:rPr>
                <w:sz w:val="20"/>
                <w:szCs w:val="20"/>
              </w:rPr>
            </w:pPr>
            <w:r w:rsidRPr="00D90506">
              <w:rPr>
                <w:sz w:val="20"/>
                <w:szCs w:val="20"/>
              </w:rPr>
              <w:t xml:space="preserve"> Rear Exit Door - Right Side</w:t>
            </w:r>
          </w:p>
        </w:tc>
        <w:tc>
          <w:tcPr>
            <w:tcW w:w="1908" w:type="dxa"/>
          </w:tcPr>
          <w:p w14:paraId="2EFAD913" w14:textId="77777777" w:rsidR="00AA3D42" w:rsidRPr="00D90506" w:rsidRDefault="00AA3D42" w:rsidP="00AA3D42">
            <w:pPr>
              <w:jc w:val="center"/>
              <w:rPr>
                <w:sz w:val="20"/>
                <w:szCs w:val="20"/>
              </w:rPr>
            </w:pPr>
            <w:r w:rsidRPr="00D90506">
              <w:rPr>
                <w:sz w:val="20"/>
                <w:szCs w:val="20"/>
              </w:rPr>
              <w:t>1</w:t>
            </w:r>
          </w:p>
        </w:tc>
      </w:tr>
      <w:tr w:rsidR="00AA3D42" w14:paraId="2EFAD918" w14:textId="77777777" w:rsidTr="000A569C">
        <w:tc>
          <w:tcPr>
            <w:tcW w:w="3192" w:type="dxa"/>
          </w:tcPr>
          <w:p w14:paraId="2EFAD915" w14:textId="77777777" w:rsidR="00AA3D42" w:rsidRPr="00D90506" w:rsidRDefault="00AA3D42" w:rsidP="00AA3D42">
            <w:pPr>
              <w:rPr>
                <w:sz w:val="20"/>
                <w:szCs w:val="20"/>
              </w:rPr>
            </w:pPr>
            <w:r w:rsidRPr="00D90506">
              <w:rPr>
                <w:sz w:val="20"/>
                <w:szCs w:val="20"/>
              </w:rPr>
              <w:t xml:space="preserve"> First Floor</w:t>
            </w:r>
          </w:p>
        </w:tc>
        <w:tc>
          <w:tcPr>
            <w:tcW w:w="4476" w:type="dxa"/>
          </w:tcPr>
          <w:p w14:paraId="2EFAD916" w14:textId="77777777" w:rsidR="00AA3D42" w:rsidRPr="00D90506" w:rsidRDefault="00AA3D42" w:rsidP="00AA3D42">
            <w:pPr>
              <w:rPr>
                <w:sz w:val="20"/>
                <w:szCs w:val="20"/>
              </w:rPr>
            </w:pPr>
            <w:r w:rsidRPr="00D90506">
              <w:rPr>
                <w:sz w:val="20"/>
                <w:szCs w:val="20"/>
              </w:rPr>
              <w:t xml:space="preserve"> South Stairwell Emergency Exit</w:t>
            </w:r>
          </w:p>
        </w:tc>
        <w:tc>
          <w:tcPr>
            <w:tcW w:w="1908" w:type="dxa"/>
          </w:tcPr>
          <w:p w14:paraId="2EFAD917" w14:textId="77777777" w:rsidR="00AA3D42" w:rsidRPr="00D90506" w:rsidRDefault="00AA3D42" w:rsidP="00AA3D42">
            <w:pPr>
              <w:jc w:val="center"/>
              <w:rPr>
                <w:sz w:val="20"/>
                <w:szCs w:val="20"/>
              </w:rPr>
            </w:pPr>
            <w:r w:rsidRPr="00D90506">
              <w:rPr>
                <w:sz w:val="20"/>
                <w:szCs w:val="20"/>
              </w:rPr>
              <w:t>1</w:t>
            </w:r>
          </w:p>
        </w:tc>
      </w:tr>
      <w:tr w:rsidR="00AA3D42" w14:paraId="2EFAD91C" w14:textId="77777777" w:rsidTr="000A569C">
        <w:tc>
          <w:tcPr>
            <w:tcW w:w="3192" w:type="dxa"/>
          </w:tcPr>
          <w:p w14:paraId="2EFAD919" w14:textId="77777777" w:rsidR="00AA3D42" w:rsidRPr="00D90506" w:rsidRDefault="00AA3D42" w:rsidP="00AA3D42">
            <w:pPr>
              <w:rPr>
                <w:sz w:val="20"/>
                <w:szCs w:val="20"/>
              </w:rPr>
            </w:pPr>
            <w:r w:rsidRPr="00D90506">
              <w:rPr>
                <w:sz w:val="20"/>
                <w:szCs w:val="20"/>
              </w:rPr>
              <w:t xml:space="preserve"> Second Floor</w:t>
            </w:r>
          </w:p>
        </w:tc>
        <w:tc>
          <w:tcPr>
            <w:tcW w:w="4476" w:type="dxa"/>
          </w:tcPr>
          <w:p w14:paraId="2EFAD91A" w14:textId="77777777" w:rsidR="00AA3D42" w:rsidRPr="00D90506" w:rsidRDefault="00AA3D42" w:rsidP="00AA3D42">
            <w:pPr>
              <w:rPr>
                <w:sz w:val="20"/>
                <w:szCs w:val="20"/>
              </w:rPr>
            </w:pPr>
            <w:r w:rsidRPr="00D90506">
              <w:rPr>
                <w:sz w:val="20"/>
                <w:szCs w:val="20"/>
              </w:rPr>
              <w:t xml:space="preserve"> Room #227 North Stairwell Entrance</w:t>
            </w:r>
          </w:p>
        </w:tc>
        <w:tc>
          <w:tcPr>
            <w:tcW w:w="1908" w:type="dxa"/>
          </w:tcPr>
          <w:p w14:paraId="2EFAD91B" w14:textId="77777777" w:rsidR="00AA3D42" w:rsidRPr="00D90506" w:rsidRDefault="00AA3D42" w:rsidP="00AA3D42">
            <w:pPr>
              <w:jc w:val="center"/>
              <w:rPr>
                <w:sz w:val="20"/>
                <w:szCs w:val="20"/>
              </w:rPr>
            </w:pPr>
            <w:r w:rsidRPr="00D90506">
              <w:rPr>
                <w:sz w:val="20"/>
                <w:szCs w:val="20"/>
              </w:rPr>
              <w:t>1</w:t>
            </w:r>
          </w:p>
        </w:tc>
      </w:tr>
      <w:tr w:rsidR="00AA3D42" w14:paraId="2EFAD920" w14:textId="77777777" w:rsidTr="000A569C">
        <w:tc>
          <w:tcPr>
            <w:tcW w:w="3192" w:type="dxa"/>
          </w:tcPr>
          <w:p w14:paraId="2EFAD91D" w14:textId="77777777" w:rsidR="00AA3D42" w:rsidRPr="00D90506" w:rsidRDefault="00AA3D42" w:rsidP="00AA3D42">
            <w:pPr>
              <w:rPr>
                <w:sz w:val="20"/>
                <w:szCs w:val="20"/>
              </w:rPr>
            </w:pPr>
            <w:r w:rsidRPr="00D90506">
              <w:rPr>
                <w:sz w:val="20"/>
                <w:szCs w:val="20"/>
              </w:rPr>
              <w:t xml:space="preserve"> Second Floor</w:t>
            </w:r>
          </w:p>
        </w:tc>
        <w:tc>
          <w:tcPr>
            <w:tcW w:w="4476" w:type="dxa"/>
          </w:tcPr>
          <w:p w14:paraId="2EFAD91E" w14:textId="77777777" w:rsidR="00AA3D42" w:rsidRPr="00D90506" w:rsidRDefault="00AA3D42" w:rsidP="00AA3D42">
            <w:pPr>
              <w:rPr>
                <w:sz w:val="20"/>
                <w:szCs w:val="20"/>
              </w:rPr>
            </w:pPr>
            <w:r w:rsidRPr="00D90506">
              <w:rPr>
                <w:sz w:val="20"/>
                <w:szCs w:val="20"/>
              </w:rPr>
              <w:t xml:space="preserve"> Hallway Door at Stairwell</w:t>
            </w:r>
          </w:p>
        </w:tc>
        <w:tc>
          <w:tcPr>
            <w:tcW w:w="1908" w:type="dxa"/>
          </w:tcPr>
          <w:p w14:paraId="2EFAD91F" w14:textId="77777777" w:rsidR="00AA3D42" w:rsidRPr="00D90506" w:rsidRDefault="00AA3D42" w:rsidP="00AA3D42">
            <w:pPr>
              <w:jc w:val="center"/>
              <w:rPr>
                <w:sz w:val="20"/>
                <w:szCs w:val="20"/>
              </w:rPr>
            </w:pPr>
            <w:r w:rsidRPr="00D90506">
              <w:rPr>
                <w:sz w:val="20"/>
                <w:szCs w:val="20"/>
              </w:rPr>
              <w:t>1</w:t>
            </w:r>
          </w:p>
        </w:tc>
      </w:tr>
      <w:tr w:rsidR="00AA3D42" w14:paraId="2EFAD924" w14:textId="77777777" w:rsidTr="000A569C">
        <w:tc>
          <w:tcPr>
            <w:tcW w:w="3192" w:type="dxa"/>
          </w:tcPr>
          <w:p w14:paraId="2EFAD921" w14:textId="77777777" w:rsidR="00AA3D42" w:rsidRPr="00D90506" w:rsidRDefault="00AA3D42" w:rsidP="00AA3D42">
            <w:pPr>
              <w:rPr>
                <w:sz w:val="20"/>
                <w:szCs w:val="20"/>
              </w:rPr>
            </w:pPr>
            <w:r w:rsidRPr="00D90506">
              <w:rPr>
                <w:sz w:val="20"/>
                <w:szCs w:val="20"/>
              </w:rPr>
              <w:t xml:space="preserve"> Second Floor</w:t>
            </w:r>
          </w:p>
        </w:tc>
        <w:tc>
          <w:tcPr>
            <w:tcW w:w="4476" w:type="dxa"/>
          </w:tcPr>
          <w:p w14:paraId="2EFAD922" w14:textId="77777777" w:rsidR="00AA3D42" w:rsidRPr="00D90506" w:rsidRDefault="00AA3D42" w:rsidP="00AA3D42">
            <w:pPr>
              <w:rPr>
                <w:sz w:val="20"/>
                <w:szCs w:val="20"/>
              </w:rPr>
            </w:pPr>
            <w:r w:rsidRPr="00D90506">
              <w:rPr>
                <w:sz w:val="20"/>
                <w:szCs w:val="20"/>
              </w:rPr>
              <w:t xml:space="preserve"> Room #201 South Stairwell Door</w:t>
            </w:r>
          </w:p>
        </w:tc>
        <w:tc>
          <w:tcPr>
            <w:tcW w:w="1908" w:type="dxa"/>
          </w:tcPr>
          <w:p w14:paraId="2EFAD923" w14:textId="77777777" w:rsidR="00AA3D42" w:rsidRPr="00D90506" w:rsidRDefault="00AA3D42" w:rsidP="00AA3D42">
            <w:pPr>
              <w:jc w:val="center"/>
              <w:rPr>
                <w:sz w:val="20"/>
                <w:szCs w:val="20"/>
              </w:rPr>
            </w:pPr>
            <w:r w:rsidRPr="00D90506">
              <w:rPr>
                <w:sz w:val="20"/>
                <w:szCs w:val="20"/>
              </w:rPr>
              <w:t>1</w:t>
            </w:r>
          </w:p>
        </w:tc>
      </w:tr>
      <w:tr w:rsidR="00AA3D42" w14:paraId="2EFAD928" w14:textId="77777777" w:rsidTr="000A569C">
        <w:tc>
          <w:tcPr>
            <w:tcW w:w="3192" w:type="dxa"/>
          </w:tcPr>
          <w:p w14:paraId="2EFAD925" w14:textId="77777777" w:rsidR="00AA3D42" w:rsidRPr="00D90506" w:rsidRDefault="00AA3D42" w:rsidP="00AA3D42">
            <w:pPr>
              <w:rPr>
                <w:sz w:val="20"/>
                <w:szCs w:val="20"/>
              </w:rPr>
            </w:pPr>
            <w:r w:rsidRPr="00D90506">
              <w:rPr>
                <w:sz w:val="20"/>
                <w:szCs w:val="20"/>
              </w:rPr>
              <w:lastRenderedPageBreak/>
              <w:t xml:space="preserve"> Third Floor</w:t>
            </w:r>
          </w:p>
        </w:tc>
        <w:tc>
          <w:tcPr>
            <w:tcW w:w="4476" w:type="dxa"/>
          </w:tcPr>
          <w:p w14:paraId="2EFAD926" w14:textId="77777777" w:rsidR="00AA3D42" w:rsidRPr="00D90506" w:rsidRDefault="00AA3D42" w:rsidP="00AA3D42">
            <w:pPr>
              <w:rPr>
                <w:sz w:val="20"/>
                <w:szCs w:val="20"/>
              </w:rPr>
            </w:pPr>
            <w:r w:rsidRPr="00D90506">
              <w:rPr>
                <w:sz w:val="20"/>
                <w:szCs w:val="20"/>
              </w:rPr>
              <w:t xml:space="preserve"> Room #312 North Stairwell Door</w:t>
            </w:r>
          </w:p>
        </w:tc>
        <w:tc>
          <w:tcPr>
            <w:tcW w:w="1908" w:type="dxa"/>
          </w:tcPr>
          <w:p w14:paraId="2EFAD927" w14:textId="77777777" w:rsidR="00AA3D42" w:rsidRPr="00D90506" w:rsidRDefault="00AA3D42" w:rsidP="00AA3D42">
            <w:pPr>
              <w:jc w:val="center"/>
              <w:rPr>
                <w:sz w:val="20"/>
                <w:szCs w:val="20"/>
              </w:rPr>
            </w:pPr>
            <w:r w:rsidRPr="00D90506">
              <w:rPr>
                <w:sz w:val="20"/>
                <w:szCs w:val="20"/>
              </w:rPr>
              <w:t>1</w:t>
            </w:r>
          </w:p>
        </w:tc>
      </w:tr>
      <w:tr w:rsidR="00AA3D42" w14:paraId="2EFAD92C" w14:textId="77777777" w:rsidTr="000A569C">
        <w:tc>
          <w:tcPr>
            <w:tcW w:w="3192" w:type="dxa"/>
          </w:tcPr>
          <w:p w14:paraId="2EFAD929" w14:textId="77777777" w:rsidR="00AA3D42" w:rsidRPr="00D90506" w:rsidRDefault="00AA3D42" w:rsidP="00AA3D42">
            <w:pPr>
              <w:rPr>
                <w:sz w:val="20"/>
                <w:szCs w:val="20"/>
              </w:rPr>
            </w:pPr>
            <w:r w:rsidRPr="00D90506">
              <w:rPr>
                <w:sz w:val="20"/>
                <w:szCs w:val="20"/>
              </w:rPr>
              <w:t xml:space="preserve"> Third Floor</w:t>
            </w:r>
          </w:p>
        </w:tc>
        <w:tc>
          <w:tcPr>
            <w:tcW w:w="4476" w:type="dxa"/>
          </w:tcPr>
          <w:p w14:paraId="2EFAD92A" w14:textId="77777777" w:rsidR="00AA3D42" w:rsidRPr="00D90506" w:rsidRDefault="00AA3D42" w:rsidP="00AA3D42">
            <w:pPr>
              <w:rPr>
                <w:sz w:val="20"/>
                <w:szCs w:val="20"/>
              </w:rPr>
            </w:pPr>
            <w:r w:rsidRPr="00D90506">
              <w:rPr>
                <w:sz w:val="20"/>
                <w:szCs w:val="20"/>
              </w:rPr>
              <w:t xml:space="preserve"> Between North and South Wing</w:t>
            </w:r>
          </w:p>
        </w:tc>
        <w:tc>
          <w:tcPr>
            <w:tcW w:w="1908" w:type="dxa"/>
          </w:tcPr>
          <w:p w14:paraId="2EFAD92B" w14:textId="77777777" w:rsidR="00AA3D42" w:rsidRPr="00D90506" w:rsidRDefault="00AA3D42" w:rsidP="00AA3D42">
            <w:pPr>
              <w:jc w:val="center"/>
              <w:rPr>
                <w:sz w:val="20"/>
                <w:szCs w:val="20"/>
              </w:rPr>
            </w:pPr>
            <w:r w:rsidRPr="00D90506">
              <w:rPr>
                <w:sz w:val="20"/>
                <w:szCs w:val="20"/>
              </w:rPr>
              <w:t>1</w:t>
            </w:r>
          </w:p>
        </w:tc>
      </w:tr>
      <w:tr w:rsidR="00AA3D42" w14:paraId="2EFAD930" w14:textId="77777777" w:rsidTr="000A569C">
        <w:tc>
          <w:tcPr>
            <w:tcW w:w="3192" w:type="dxa"/>
          </w:tcPr>
          <w:p w14:paraId="2EFAD92D" w14:textId="77777777" w:rsidR="00AA3D42" w:rsidRPr="00D90506" w:rsidRDefault="00AA3D42" w:rsidP="00AA3D42">
            <w:pPr>
              <w:rPr>
                <w:sz w:val="20"/>
                <w:szCs w:val="20"/>
              </w:rPr>
            </w:pPr>
            <w:r w:rsidRPr="00D90506">
              <w:rPr>
                <w:sz w:val="20"/>
                <w:szCs w:val="20"/>
              </w:rPr>
              <w:t xml:space="preserve"> Third Floor</w:t>
            </w:r>
          </w:p>
        </w:tc>
        <w:tc>
          <w:tcPr>
            <w:tcW w:w="4476" w:type="dxa"/>
          </w:tcPr>
          <w:p w14:paraId="2EFAD92E" w14:textId="77777777" w:rsidR="00AA3D42" w:rsidRPr="00D90506" w:rsidRDefault="00AA3D42" w:rsidP="00AA3D42">
            <w:pPr>
              <w:rPr>
                <w:sz w:val="20"/>
                <w:szCs w:val="20"/>
              </w:rPr>
            </w:pPr>
            <w:r w:rsidRPr="00D90506">
              <w:rPr>
                <w:sz w:val="20"/>
                <w:szCs w:val="20"/>
              </w:rPr>
              <w:t xml:space="preserve"> Room #301 South Stairwell Door</w:t>
            </w:r>
          </w:p>
        </w:tc>
        <w:tc>
          <w:tcPr>
            <w:tcW w:w="1908" w:type="dxa"/>
          </w:tcPr>
          <w:p w14:paraId="2EFAD92F" w14:textId="77777777" w:rsidR="00AA3D42" w:rsidRPr="00D90506" w:rsidRDefault="00AA3D42" w:rsidP="00AA3D42">
            <w:pPr>
              <w:jc w:val="center"/>
              <w:rPr>
                <w:sz w:val="20"/>
                <w:szCs w:val="20"/>
              </w:rPr>
            </w:pPr>
            <w:r w:rsidRPr="00D90506">
              <w:rPr>
                <w:sz w:val="20"/>
                <w:szCs w:val="20"/>
              </w:rPr>
              <w:t>1</w:t>
            </w:r>
          </w:p>
        </w:tc>
      </w:tr>
      <w:tr w:rsidR="00AA3D42" w14:paraId="2EFAD935" w14:textId="77777777" w:rsidTr="000A569C">
        <w:trPr>
          <w:trHeight w:val="619"/>
        </w:trPr>
        <w:tc>
          <w:tcPr>
            <w:tcW w:w="3192" w:type="dxa"/>
            <w:vAlign w:val="bottom"/>
          </w:tcPr>
          <w:p w14:paraId="2EFAD931" w14:textId="77777777" w:rsidR="00AA3D42" w:rsidRDefault="00AA3D42" w:rsidP="00AA3D42">
            <w:pPr>
              <w:rPr>
                <w:b/>
              </w:rPr>
            </w:pPr>
            <w:r>
              <w:rPr>
                <w:b/>
              </w:rPr>
              <w:t>Tampa Locations</w:t>
            </w:r>
          </w:p>
        </w:tc>
        <w:tc>
          <w:tcPr>
            <w:tcW w:w="4476" w:type="dxa"/>
            <w:vAlign w:val="bottom"/>
          </w:tcPr>
          <w:p w14:paraId="2EFAD932" w14:textId="77777777" w:rsidR="00AA3D42" w:rsidRDefault="00AA3D42" w:rsidP="00AA3D42">
            <w:pPr>
              <w:rPr>
                <w:b/>
              </w:rPr>
            </w:pPr>
            <w:r>
              <w:rPr>
                <w:b/>
              </w:rPr>
              <w:t>Description</w:t>
            </w:r>
          </w:p>
        </w:tc>
        <w:tc>
          <w:tcPr>
            <w:tcW w:w="1908" w:type="dxa"/>
            <w:vAlign w:val="bottom"/>
          </w:tcPr>
          <w:p w14:paraId="2EFAD933" w14:textId="77777777" w:rsidR="00AA3D42" w:rsidRDefault="00AA3D42" w:rsidP="00AA3D42">
            <w:pPr>
              <w:rPr>
                <w:b/>
              </w:rPr>
            </w:pPr>
            <w:r>
              <w:rPr>
                <w:b/>
              </w:rPr>
              <w:t xml:space="preserve">Number of </w:t>
            </w:r>
          </w:p>
          <w:p w14:paraId="2EFAD934" w14:textId="77777777" w:rsidR="00AA3D42" w:rsidRDefault="00AA3D42" w:rsidP="00AA3D42">
            <w:pPr>
              <w:rPr>
                <w:b/>
              </w:rPr>
            </w:pPr>
            <w:r>
              <w:rPr>
                <w:b/>
              </w:rPr>
              <w:t>Pull Stations</w:t>
            </w:r>
          </w:p>
        </w:tc>
      </w:tr>
      <w:tr w:rsidR="00AA3D42" w14:paraId="2EFAD939" w14:textId="77777777" w:rsidTr="000A569C">
        <w:trPr>
          <w:trHeight w:val="20"/>
        </w:trPr>
        <w:tc>
          <w:tcPr>
            <w:tcW w:w="3192" w:type="dxa"/>
            <w:vAlign w:val="center"/>
          </w:tcPr>
          <w:p w14:paraId="2EFAD936" w14:textId="77777777" w:rsidR="00AA3D42" w:rsidRPr="002F23D6" w:rsidRDefault="00AA3D42" w:rsidP="00AA3D42">
            <w:pPr>
              <w:rPr>
                <w:sz w:val="20"/>
                <w:szCs w:val="20"/>
              </w:rPr>
            </w:pPr>
            <w:r w:rsidRPr="002F23D6">
              <w:rPr>
                <w:sz w:val="20"/>
                <w:szCs w:val="20"/>
              </w:rPr>
              <w:t>First Floor</w:t>
            </w:r>
          </w:p>
        </w:tc>
        <w:tc>
          <w:tcPr>
            <w:tcW w:w="4476" w:type="dxa"/>
            <w:vAlign w:val="center"/>
          </w:tcPr>
          <w:p w14:paraId="2EFAD937" w14:textId="77777777" w:rsidR="00AA3D42" w:rsidRPr="002F23D6" w:rsidRDefault="00AA3D42" w:rsidP="00AA3D42">
            <w:pPr>
              <w:rPr>
                <w:sz w:val="20"/>
                <w:szCs w:val="20"/>
              </w:rPr>
            </w:pPr>
            <w:r>
              <w:rPr>
                <w:sz w:val="20"/>
                <w:szCs w:val="20"/>
              </w:rPr>
              <w:t>Lobby Front Door</w:t>
            </w:r>
          </w:p>
        </w:tc>
        <w:tc>
          <w:tcPr>
            <w:tcW w:w="1908" w:type="dxa"/>
            <w:vAlign w:val="center"/>
          </w:tcPr>
          <w:p w14:paraId="2EFAD938" w14:textId="77777777" w:rsidR="00AA3D42" w:rsidRPr="002F23D6" w:rsidRDefault="00AA3D42" w:rsidP="00AA3D42">
            <w:pPr>
              <w:jc w:val="center"/>
              <w:rPr>
                <w:sz w:val="20"/>
                <w:szCs w:val="20"/>
              </w:rPr>
            </w:pPr>
            <w:r>
              <w:rPr>
                <w:sz w:val="20"/>
                <w:szCs w:val="20"/>
              </w:rPr>
              <w:t>1</w:t>
            </w:r>
          </w:p>
        </w:tc>
      </w:tr>
      <w:tr w:rsidR="00AA3D42" w14:paraId="2EFAD93D" w14:textId="77777777" w:rsidTr="000A569C">
        <w:tc>
          <w:tcPr>
            <w:tcW w:w="3192" w:type="dxa"/>
            <w:vAlign w:val="center"/>
          </w:tcPr>
          <w:p w14:paraId="2EFAD93A" w14:textId="77777777" w:rsidR="00AA3D42" w:rsidRPr="002F23D6" w:rsidRDefault="00AA3D42" w:rsidP="00AA3D42">
            <w:pPr>
              <w:rPr>
                <w:sz w:val="20"/>
                <w:szCs w:val="20"/>
              </w:rPr>
            </w:pPr>
            <w:r>
              <w:rPr>
                <w:sz w:val="20"/>
                <w:szCs w:val="20"/>
              </w:rPr>
              <w:t>First Floor</w:t>
            </w:r>
          </w:p>
        </w:tc>
        <w:tc>
          <w:tcPr>
            <w:tcW w:w="4476" w:type="dxa"/>
            <w:vAlign w:val="center"/>
          </w:tcPr>
          <w:p w14:paraId="2EFAD93B" w14:textId="77777777" w:rsidR="00AA3D42" w:rsidRPr="002F23D6" w:rsidRDefault="00AA3D42" w:rsidP="00AA3D42">
            <w:pPr>
              <w:rPr>
                <w:sz w:val="20"/>
                <w:szCs w:val="20"/>
              </w:rPr>
            </w:pPr>
            <w:r>
              <w:rPr>
                <w:sz w:val="20"/>
                <w:szCs w:val="20"/>
              </w:rPr>
              <w:t>Northeast Exit Door</w:t>
            </w:r>
          </w:p>
        </w:tc>
        <w:tc>
          <w:tcPr>
            <w:tcW w:w="1908" w:type="dxa"/>
            <w:vAlign w:val="center"/>
          </w:tcPr>
          <w:p w14:paraId="2EFAD93C" w14:textId="77777777" w:rsidR="00AA3D42" w:rsidRPr="002F23D6" w:rsidRDefault="00AA3D42" w:rsidP="00AA3D42">
            <w:pPr>
              <w:jc w:val="center"/>
              <w:rPr>
                <w:sz w:val="20"/>
                <w:szCs w:val="20"/>
              </w:rPr>
            </w:pPr>
            <w:r>
              <w:rPr>
                <w:sz w:val="20"/>
                <w:szCs w:val="20"/>
              </w:rPr>
              <w:t>1</w:t>
            </w:r>
          </w:p>
        </w:tc>
      </w:tr>
      <w:tr w:rsidR="00AA3D42" w14:paraId="2EFAD941" w14:textId="77777777" w:rsidTr="000A569C">
        <w:tc>
          <w:tcPr>
            <w:tcW w:w="3192" w:type="dxa"/>
            <w:vAlign w:val="center"/>
          </w:tcPr>
          <w:p w14:paraId="2EFAD93E" w14:textId="77777777" w:rsidR="00AA3D42" w:rsidRPr="002F23D6" w:rsidRDefault="00AA3D42" w:rsidP="00AA3D42">
            <w:pPr>
              <w:rPr>
                <w:sz w:val="20"/>
                <w:szCs w:val="20"/>
              </w:rPr>
            </w:pPr>
            <w:r>
              <w:rPr>
                <w:sz w:val="20"/>
                <w:szCs w:val="20"/>
              </w:rPr>
              <w:t>First Floor</w:t>
            </w:r>
          </w:p>
        </w:tc>
        <w:tc>
          <w:tcPr>
            <w:tcW w:w="4476" w:type="dxa"/>
            <w:vAlign w:val="center"/>
          </w:tcPr>
          <w:p w14:paraId="2EFAD93F" w14:textId="77777777" w:rsidR="00AA3D42" w:rsidRPr="002F23D6" w:rsidRDefault="00AA3D42" w:rsidP="00AA3D42">
            <w:pPr>
              <w:rPr>
                <w:sz w:val="20"/>
                <w:szCs w:val="20"/>
              </w:rPr>
            </w:pPr>
            <w:r>
              <w:rPr>
                <w:sz w:val="20"/>
                <w:szCs w:val="20"/>
              </w:rPr>
              <w:t xml:space="preserve">North Stairwell </w:t>
            </w:r>
          </w:p>
        </w:tc>
        <w:tc>
          <w:tcPr>
            <w:tcW w:w="1908" w:type="dxa"/>
            <w:vAlign w:val="center"/>
          </w:tcPr>
          <w:p w14:paraId="2EFAD940" w14:textId="77777777" w:rsidR="00AA3D42" w:rsidRPr="002F23D6" w:rsidRDefault="00AA3D42" w:rsidP="00AA3D42">
            <w:pPr>
              <w:jc w:val="center"/>
              <w:rPr>
                <w:sz w:val="20"/>
                <w:szCs w:val="20"/>
              </w:rPr>
            </w:pPr>
            <w:r>
              <w:rPr>
                <w:sz w:val="20"/>
                <w:szCs w:val="20"/>
              </w:rPr>
              <w:t>1</w:t>
            </w:r>
          </w:p>
        </w:tc>
      </w:tr>
      <w:tr w:rsidR="00AA3D42" w14:paraId="2EFAD945" w14:textId="77777777" w:rsidTr="000A569C">
        <w:tc>
          <w:tcPr>
            <w:tcW w:w="3192" w:type="dxa"/>
            <w:vAlign w:val="center"/>
          </w:tcPr>
          <w:p w14:paraId="2EFAD942" w14:textId="77777777" w:rsidR="00AA3D42" w:rsidRPr="002F23D6" w:rsidRDefault="00AA3D42" w:rsidP="00AA3D42">
            <w:pPr>
              <w:rPr>
                <w:sz w:val="20"/>
                <w:szCs w:val="20"/>
              </w:rPr>
            </w:pPr>
            <w:r>
              <w:rPr>
                <w:sz w:val="20"/>
                <w:szCs w:val="20"/>
              </w:rPr>
              <w:t>First Floor</w:t>
            </w:r>
          </w:p>
        </w:tc>
        <w:tc>
          <w:tcPr>
            <w:tcW w:w="4476" w:type="dxa"/>
            <w:vAlign w:val="center"/>
          </w:tcPr>
          <w:p w14:paraId="2EFAD943" w14:textId="77777777" w:rsidR="00AA3D42" w:rsidRPr="00895AE8" w:rsidRDefault="00AA3D42" w:rsidP="00AA3D42">
            <w:pPr>
              <w:rPr>
                <w:sz w:val="20"/>
                <w:szCs w:val="20"/>
              </w:rPr>
            </w:pPr>
            <w:r w:rsidRPr="00895AE8">
              <w:rPr>
                <w:sz w:val="20"/>
                <w:szCs w:val="20"/>
              </w:rPr>
              <w:t>Lobby Rear Door</w:t>
            </w:r>
          </w:p>
        </w:tc>
        <w:tc>
          <w:tcPr>
            <w:tcW w:w="1908" w:type="dxa"/>
            <w:vAlign w:val="center"/>
          </w:tcPr>
          <w:p w14:paraId="2EFAD944" w14:textId="77777777" w:rsidR="00AA3D42" w:rsidRPr="002F23D6" w:rsidRDefault="00AA3D42" w:rsidP="00AA3D42">
            <w:pPr>
              <w:jc w:val="center"/>
              <w:rPr>
                <w:sz w:val="20"/>
                <w:szCs w:val="20"/>
              </w:rPr>
            </w:pPr>
            <w:r>
              <w:rPr>
                <w:sz w:val="20"/>
                <w:szCs w:val="20"/>
              </w:rPr>
              <w:t>1</w:t>
            </w:r>
          </w:p>
        </w:tc>
      </w:tr>
      <w:tr w:rsidR="00AA3D42" w14:paraId="2EFAD949" w14:textId="77777777" w:rsidTr="000A569C">
        <w:tc>
          <w:tcPr>
            <w:tcW w:w="3192" w:type="dxa"/>
            <w:vAlign w:val="center"/>
          </w:tcPr>
          <w:p w14:paraId="2EFAD946" w14:textId="77777777" w:rsidR="00AA3D42" w:rsidRPr="002F23D6" w:rsidRDefault="00AA3D42" w:rsidP="00AA3D42">
            <w:pPr>
              <w:rPr>
                <w:sz w:val="20"/>
                <w:szCs w:val="20"/>
              </w:rPr>
            </w:pPr>
            <w:r>
              <w:rPr>
                <w:sz w:val="20"/>
                <w:szCs w:val="20"/>
              </w:rPr>
              <w:t>First Floor</w:t>
            </w:r>
          </w:p>
        </w:tc>
        <w:tc>
          <w:tcPr>
            <w:tcW w:w="4476" w:type="dxa"/>
            <w:vAlign w:val="center"/>
          </w:tcPr>
          <w:p w14:paraId="2EFAD947" w14:textId="77777777" w:rsidR="00AA3D42" w:rsidRPr="00895AE8" w:rsidRDefault="00AA3D42" w:rsidP="00AA3D42">
            <w:pPr>
              <w:rPr>
                <w:sz w:val="20"/>
                <w:szCs w:val="20"/>
              </w:rPr>
            </w:pPr>
            <w:r w:rsidRPr="00895AE8">
              <w:rPr>
                <w:sz w:val="20"/>
                <w:szCs w:val="20"/>
              </w:rPr>
              <w:t>Stairwell South End</w:t>
            </w:r>
          </w:p>
        </w:tc>
        <w:tc>
          <w:tcPr>
            <w:tcW w:w="1908" w:type="dxa"/>
            <w:vAlign w:val="center"/>
          </w:tcPr>
          <w:p w14:paraId="2EFAD948" w14:textId="77777777" w:rsidR="00AA3D42" w:rsidRPr="002F23D6" w:rsidRDefault="00AA3D42" w:rsidP="00AA3D42">
            <w:pPr>
              <w:jc w:val="center"/>
              <w:rPr>
                <w:sz w:val="20"/>
                <w:szCs w:val="20"/>
              </w:rPr>
            </w:pPr>
            <w:r>
              <w:rPr>
                <w:sz w:val="20"/>
                <w:szCs w:val="20"/>
              </w:rPr>
              <w:t>1</w:t>
            </w:r>
          </w:p>
        </w:tc>
      </w:tr>
      <w:tr w:rsidR="00AA3D42" w14:paraId="2EFAD94D" w14:textId="77777777" w:rsidTr="000A569C">
        <w:tc>
          <w:tcPr>
            <w:tcW w:w="3192" w:type="dxa"/>
            <w:vAlign w:val="center"/>
          </w:tcPr>
          <w:p w14:paraId="2EFAD94A" w14:textId="77777777" w:rsidR="00AA3D42" w:rsidRPr="002F23D6" w:rsidRDefault="00AA3D42" w:rsidP="00AA3D42">
            <w:pPr>
              <w:rPr>
                <w:sz w:val="20"/>
                <w:szCs w:val="20"/>
              </w:rPr>
            </w:pPr>
            <w:r>
              <w:rPr>
                <w:sz w:val="20"/>
                <w:szCs w:val="20"/>
              </w:rPr>
              <w:t>Second Floor</w:t>
            </w:r>
          </w:p>
        </w:tc>
        <w:tc>
          <w:tcPr>
            <w:tcW w:w="4476" w:type="dxa"/>
            <w:vAlign w:val="center"/>
          </w:tcPr>
          <w:p w14:paraId="2EFAD94B" w14:textId="77777777" w:rsidR="00AA3D42" w:rsidRPr="002F23D6" w:rsidRDefault="00AA3D42" w:rsidP="00AA3D42">
            <w:pPr>
              <w:rPr>
                <w:sz w:val="20"/>
                <w:szCs w:val="20"/>
              </w:rPr>
            </w:pPr>
            <w:r>
              <w:rPr>
                <w:sz w:val="20"/>
                <w:szCs w:val="20"/>
              </w:rPr>
              <w:t>South Exit Door to Stairs</w:t>
            </w:r>
          </w:p>
        </w:tc>
        <w:tc>
          <w:tcPr>
            <w:tcW w:w="1908" w:type="dxa"/>
            <w:vAlign w:val="center"/>
          </w:tcPr>
          <w:p w14:paraId="2EFAD94C" w14:textId="77777777" w:rsidR="00AA3D42" w:rsidRPr="002F23D6" w:rsidRDefault="00AA3D42" w:rsidP="00AA3D42">
            <w:pPr>
              <w:jc w:val="center"/>
              <w:rPr>
                <w:sz w:val="20"/>
                <w:szCs w:val="20"/>
              </w:rPr>
            </w:pPr>
            <w:r>
              <w:rPr>
                <w:sz w:val="20"/>
                <w:szCs w:val="20"/>
              </w:rPr>
              <w:t>1</w:t>
            </w:r>
          </w:p>
        </w:tc>
      </w:tr>
      <w:tr w:rsidR="00AA3D42" w14:paraId="2EFAD951" w14:textId="77777777" w:rsidTr="000A569C">
        <w:tc>
          <w:tcPr>
            <w:tcW w:w="3192" w:type="dxa"/>
            <w:vAlign w:val="center"/>
          </w:tcPr>
          <w:p w14:paraId="2EFAD94E" w14:textId="77777777" w:rsidR="00AA3D42" w:rsidRPr="002F23D6" w:rsidRDefault="00AA3D42" w:rsidP="00AA3D42">
            <w:pPr>
              <w:rPr>
                <w:sz w:val="20"/>
                <w:szCs w:val="20"/>
              </w:rPr>
            </w:pPr>
            <w:r>
              <w:rPr>
                <w:sz w:val="20"/>
                <w:szCs w:val="20"/>
              </w:rPr>
              <w:t>Second Floor</w:t>
            </w:r>
          </w:p>
        </w:tc>
        <w:tc>
          <w:tcPr>
            <w:tcW w:w="4476" w:type="dxa"/>
            <w:vAlign w:val="center"/>
          </w:tcPr>
          <w:p w14:paraId="2EFAD94F" w14:textId="77777777" w:rsidR="00AA3D42" w:rsidRPr="002F23D6" w:rsidRDefault="00AA3D42" w:rsidP="00AA3D42">
            <w:pPr>
              <w:rPr>
                <w:sz w:val="20"/>
                <w:szCs w:val="20"/>
              </w:rPr>
            </w:pPr>
            <w:r>
              <w:rPr>
                <w:sz w:val="20"/>
                <w:szCs w:val="20"/>
              </w:rPr>
              <w:t>North Side of Lobby by Elevator</w:t>
            </w:r>
          </w:p>
        </w:tc>
        <w:tc>
          <w:tcPr>
            <w:tcW w:w="1908" w:type="dxa"/>
            <w:vAlign w:val="center"/>
          </w:tcPr>
          <w:p w14:paraId="2EFAD950" w14:textId="77777777" w:rsidR="00AA3D42" w:rsidRPr="002F23D6" w:rsidRDefault="00AA3D42" w:rsidP="00AA3D42">
            <w:pPr>
              <w:jc w:val="center"/>
              <w:rPr>
                <w:sz w:val="20"/>
                <w:szCs w:val="20"/>
              </w:rPr>
            </w:pPr>
            <w:r>
              <w:rPr>
                <w:sz w:val="20"/>
                <w:szCs w:val="20"/>
              </w:rPr>
              <w:t>1</w:t>
            </w:r>
          </w:p>
        </w:tc>
      </w:tr>
      <w:tr w:rsidR="00AA3D42" w14:paraId="2EFAD955" w14:textId="77777777" w:rsidTr="000A569C">
        <w:tc>
          <w:tcPr>
            <w:tcW w:w="3192" w:type="dxa"/>
            <w:vAlign w:val="center"/>
          </w:tcPr>
          <w:p w14:paraId="2EFAD952" w14:textId="77777777" w:rsidR="00AA3D42" w:rsidRPr="002F23D6" w:rsidRDefault="00AA3D42" w:rsidP="00AA3D42">
            <w:pPr>
              <w:rPr>
                <w:sz w:val="20"/>
                <w:szCs w:val="20"/>
              </w:rPr>
            </w:pPr>
            <w:r>
              <w:rPr>
                <w:sz w:val="20"/>
                <w:szCs w:val="20"/>
              </w:rPr>
              <w:t>Second Floor</w:t>
            </w:r>
          </w:p>
        </w:tc>
        <w:tc>
          <w:tcPr>
            <w:tcW w:w="4476" w:type="dxa"/>
            <w:vAlign w:val="center"/>
          </w:tcPr>
          <w:p w14:paraId="2EFAD953" w14:textId="77777777" w:rsidR="00AA3D42" w:rsidRPr="002F23D6" w:rsidRDefault="00AA3D42" w:rsidP="00AA3D42">
            <w:pPr>
              <w:rPr>
                <w:sz w:val="20"/>
                <w:szCs w:val="20"/>
              </w:rPr>
            </w:pPr>
            <w:r>
              <w:rPr>
                <w:sz w:val="20"/>
                <w:szCs w:val="20"/>
              </w:rPr>
              <w:t>North Exit Door to Stairwell</w:t>
            </w:r>
          </w:p>
        </w:tc>
        <w:tc>
          <w:tcPr>
            <w:tcW w:w="1908" w:type="dxa"/>
            <w:vAlign w:val="center"/>
          </w:tcPr>
          <w:p w14:paraId="2EFAD954" w14:textId="77777777" w:rsidR="00AA3D42" w:rsidRPr="002F23D6" w:rsidRDefault="00AA3D42" w:rsidP="00AA3D42">
            <w:pPr>
              <w:jc w:val="center"/>
              <w:rPr>
                <w:sz w:val="20"/>
                <w:szCs w:val="20"/>
              </w:rPr>
            </w:pPr>
            <w:r>
              <w:rPr>
                <w:sz w:val="20"/>
                <w:szCs w:val="20"/>
              </w:rPr>
              <w:t>1</w:t>
            </w:r>
          </w:p>
        </w:tc>
      </w:tr>
      <w:tr w:rsidR="00AA3D42" w14:paraId="2EFAD959" w14:textId="77777777" w:rsidTr="000A569C">
        <w:tc>
          <w:tcPr>
            <w:tcW w:w="3192" w:type="dxa"/>
            <w:vAlign w:val="center"/>
          </w:tcPr>
          <w:p w14:paraId="2EFAD956" w14:textId="77777777" w:rsidR="00AA3D42" w:rsidRPr="002F23D6" w:rsidRDefault="00AA3D42" w:rsidP="00AA3D42">
            <w:pPr>
              <w:rPr>
                <w:sz w:val="20"/>
                <w:szCs w:val="20"/>
              </w:rPr>
            </w:pPr>
            <w:r>
              <w:rPr>
                <w:sz w:val="20"/>
                <w:szCs w:val="20"/>
              </w:rPr>
              <w:t>Third Floor</w:t>
            </w:r>
          </w:p>
        </w:tc>
        <w:tc>
          <w:tcPr>
            <w:tcW w:w="4476" w:type="dxa"/>
            <w:vAlign w:val="center"/>
          </w:tcPr>
          <w:p w14:paraId="2EFAD957" w14:textId="77777777" w:rsidR="00AA3D42" w:rsidRPr="002F23D6" w:rsidRDefault="00AA3D42" w:rsidP="00AA3D42">
            <w:pPr>
              <w:rPr>
                <w:sz w:val="20"/>
                <w:szCs w:val="20"/>
              </w:rPr>
            </w:pPr>
            <w:r>
              <w:rPr>
                <w:sz w:val="20"/>
                <w:szCs w:val="20"/>
              </w:rPr>
              <w:t>Lobby North Side by Elevator</w:t>
            </w:r>
          </w:p>
        </w:tc>
        <w:tc>
          <w:tcPr>
            <w:tcW w:w="1908" w:type="dxa"/>
            <w:vAlign w:val="center"/>
          </w:tcPr>
          <w:p w14:paraId="2EFAD958" w14:textId="77777777" w:rsidR="00AA3D42" w:rsidRPr="002F23D6" w:rsidRDefault="00AA3D42" w:rsidP="00AA3D42">
            <w:pPr>
              <w:jc w:val="center"/>
              <w:rPr>
                <w:sz w:val="20"/>
                <w:szCs w:val="20"/>
              </w:rPr>
            </w:pPr>
            <w:r>
              <w:rPr>
                <w:sz w:val="20"/>
                <w:szCs w:val="20"/>
              </w:rPr>
              <w:t>1</w:t>
            </w:r>
          </w:p>
        </w:tc>
      </w:tr>
      <w:tr w:rsidR="00AA3D42" w14:paraId="2EFAD95D" w14:textId="77777777" w:rsidTr="000A569C">
        <w:tc>
          <w:tcPr>
            <w:tcW w:w="3192" w:type="dxa"/>
            <w:vAlign w:val="center"/>
          </w:tcPr>
          <w:p w14:paraId="2EFAD95A" w14:textId="77777777" w:rsidR="00AA3D42" w:rsidRPr="002F23D6" w:rsidRDefault="00AA3D42" w:rsidP="00AA3D42">
            <w:pPr>
              <w:rPr>
                <w:sz w:val="20"/>
                <w:szCs w:val="20"/>
              </w:rPr>
            </w:pPr>
            <w:r>
              <w:rPr>
                <w:sz w:val="20"/>
                <w:szCs w:val="20"/>
              </w:rPr>
              <w:t>Third Floor</w:t>
            </w:r>
          </w:p>
        </w:tc>
        <w:tc>
          <w:tcPr>
            <w:tcW w:w="4476" w:type="dxa"/>
            <w:vAlign w:val="center"/>
          </w:tcPr>
          <w:p w14:paraId="2EFAD95B" w14:textId="77777777" w:rsidR="00AA3D42" w:rsidRPr="002F23D6" w:rsidRDefault="00AA3D42" w:rsidP="00AA3D42">
            <w:pPr>
              <w:rPr>
                <w:sz w:val="20"/>
                <w:szCs w:val="20"/>
              </w:rPr>
            </w:pPr>
            <w:r>
              <w:rPr>
                <w:sz w:val="20"/>
                <w:szCs w:val="20"/>
              </w:rPr>
              <w:t>North End at Stairwell Door</w:t>
            </w:r>
          </w:p>
        </w:tc>
        <w:tc>
          <w:tcPr>
            <w:tcW w:w="1908" w:type="dxa"/>
            <w:vAlign w:val="center"/>
          </w:tcPr>
          <w:p w14:paraId="2EFAD95C" w14:textId="77777777" w:rsidR="00AA3D42" w:rsidRPr="002F23D6" w:rsidRDefault="00AA3D42" w:rsidP="00AA3D42">
            <w:pPr>
              <w:jc w:val="center"/>
              <w:rPr>
                <w:sz w:val="20"/>
                <w:szCs w:val="20"/>
              </w:rPr>
            </w:pPr>
            <w:r>
              <w:rPr>
                <w:sz w:val="20"/>
                <w:szCs w:val="20"/>
              </w:rPr>
              <w:t>1</w:t>
            </w:r>
          </w:p>
        </w:tc>
      </w:tr>
      <w:tr w:rsidR="00AA3D42" w14:paraId="2EFAD961" w14:textId="77777777" w:rsidTr="000A569C">
        <w:tc>
          <w:tcPr>
            <w:tcW w:w="3192" w:type="dxa"/>
            <w:vAlign w:val="center"/>
          </w:tcPr>
          <w:p w14:paraId="2EFAD95E" w14:textId="77777777" w:rsidR="00AA3D42" w:rsidRPr="002F23D6" w:rsidRDefault="00AA3D42" w:rsidP="00AA3D42">
            <w:pPr>
              <w:rPr>
                <w:sz w:val="20"/>
                <w:szCs w:val="20"/>
              </w:rPr>
            </w:pPr>
            <w:r>
              <w:rPr>
                <w:sz w:val="20"/>
                <w:szCs w:val="20"/>
              </w:rPr>
              <w:t>Third Floor</w:t>
            </w:r>
          </w:p>
        </w:tc>
        <w:tc>
          <w:tcPr>
            <w:tcW w:w="4476" w:type="dxa"/>
            <w:vAlign w:val="center"/>
          </w:tcPr>
          <w:p w14:paraId="2EFAD95F" w14:textId="77777777" w:rsidR="00AA3D42" w:rsidRPr="002F23D6" w:rsidRDefault="00AA3D42" w:rsidP="00AA3D42">
            <w:pPr>
              <w:rPr>
                <w:sz w:val="20"/>
                <w:szCs w:val="20"/>
              </w:rPr>
            </w:pPr>
            <w:r>
              <w:rPr>
                <w:sz w:val="20"/>
                <w:szCs w:val="20"/>
              </w:rPr>
              <w:t>South End at Stairwell Door</w:t>
            </w:r>
          </w:p>
        </w:tc>
        <w:tc>
          <w:tcPr>
            <w:tcW w:w="1908" w:type="dxa"/>
            <w:vAlign w:val="center"/>
          </w:tcPr>
          <w:p w14:paraId="2EFAD960" w14:textId="77777777" w:rsidR="00AA3D42" w:rsidRPr="002F23D6" w:rsidRDefault="00AA3D42" w:rsidP="00AA3D42">
            <w:pPr>
              <w:jc w:val="center"/>
              <w:rPr>
                <w:sz w:val="20"/>
                <w:szCs w:val="20"/>
              </w:rPr>
            </w:pPr>
            <w:r>
              <w:rPr>
                <w:sz w:val="20"/>
                <w:szCs w:val="20"/>
              </w:rPr>
              <w:t>1</w:t>
            </w:r>
          </w:p>
        </w:tc>
      </w:tr>
    </w:tbl>
    <w:p w14:paraId="2EFAD962" w14:textId="77777777" w:rsidR="00BA7CC3" w:rsidRDefault="00BA7CC3" w:rsidP="00BA7CC3">
      <w:pPr>
        <w:rPr>
          <w:b/>
        </w:rPr>
      </w:pPr>
    </w:p>
    <w:p w14:paraId="2EFAD963" w14:textId="7C32982E" w:rsidR="00BA7CC3" w:rsidRPr="002904CF" w:rsidRDefault="00895AE8" w:rsidP="009E7B7B">
      <w:pPr>
        <w:pStyle w:val="Heading1"/>
        <w:rPr>
          <w:rFonts w:ascii="Times New Roman" w:hAnsi="Times New Roman"/>
          <w:color w:val="FF0000"/>
          <w:sz w:val="24"/>
          <w:szCs w:val="24"/>
        </w:rPr>
      </w:pPr>
      <w:r>
        <w:rPr>
          <w:rFonts w:ascii="Times New Roman" w:hAnsi="Times New Roman"/>
          <w:b w:val="0"/>
          <w:sz w:val="24"/>
          <w:szCs w:val="24"/>
        </w:rPr>
        <w:br w:type="page"/>
      </w:r>
      <w:bookmarkStart w:id="33" w:name="_Toc367710730"/>
      <w:r w:rsidR="009E7B7B" w:rsidRPr="00895AE8">
        <w:rPr>
          <w:rFonts w:ascii="Times New Roman" w:hAnsi="Times New Roman"/>
          <w:sz w:val="24"/>
          <w:szCs w:val="24"/>
        </w:rPr>
        <w:lastRenderedPageBreak/>
        <w:t xml:space="preserve">Appendix </w:t>
      </w:r>
      <w:r w:rsidR="00B94FA4" w:rsidRPr="00895AE8">
        <w:rPr>
          <w:rFonts w:ascii="Times New Roman" w:hAnsi="Times New Roman"/>
          <w:sz w:val="24"/>
          <w:szCs w:val="24"/>
        </w:rPr>
        <w:t>D</w:t>
      </w:r>
      <w:r w:rsidR="005E1703" w:rsidRPr="00895AE8">
        <w:rPr>
          <w:rFonts w:ascii="Times New Roman" w:hAnsi="Times New Roman"/>
          <w:sz w:val="24"/>
          <w:szCs w:val="24"/>
        </w:rPr>
        <w:t>:</w:t>
      </w:r>
      <w:r w:rsidR="00B94FA4" w:rsidRPr="00895AE8">
        <w:rPr>
          <w:rFonts w:ascii="Times New Roman" w:hAnsi="Times New Roman"/>
          <w:sz w:val="24"/>
          <w:szCs w:val="24"/>
        </w:rPr>
        <w:t xml:space="preserve"> Fire</w:t>
      </w:r>
      <w:r w:rsidR="00BA7CC3" w:rsidRPr="00895AE8">
        <w:rPr>
          <w:rFonts w:ascii="Times New Roman" w:hAnsi="Times New Roman"/>
          <w:sz w:val="24"/>
          <w:szCs w:val="24"/>
        </w:rPr>
        <w:t xml:space="preserve"> Extinguisher Locations</w:t>
      </w:r>
      <w:bookmarkEnd w:id="33"/>
      <w:r w:rsidR="002904CF">
        <w:rPr>
          <w:rFonts w:ascii="Times New Roman" w:hAnsi="Times New Roman"/>
          <w:sz w:val="24"/>
          <w:szCs w:val="24"/>
        </w:rPr>
        <w:t xml:space="preserve">  </w:t>
      </w:r>
    </w:p>
    <w:p w14:paraId="2EFAD964" w14:textId="77777777" w:rsidR="00C50C08" w:rsidRDefault="00C50C08" w:rsidP="00C50C08"/>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4657"/>
        <w:gridCol w:w="4673"/>
      </w:tblGrid>
      <w:tr w:rsidR="00030F42" w:rsidRPr="00030F42" w14:paraId="2EFAD966" w14:textId="77777777" w:rsidTr="005E0015">
        <w:trPr>
          <w:trHeight w:val="504"/>
        </w:trPr>
        <w:tc>
          <w:tcPr>
            <w:tcW w:w="9330" w:type="dxa"/>
            <w:gridSpan w:val="2"/>
            <w:shd w:val="clear" w:color="auto" w:fill="FFC000"/>
            <w:vAlign w:val="center"/>
          </w:tcPr>
          <w:p w14:paraId="2EFAD965" w14:textId="77777777" w:rsidR="00030F42" w:rsidRPr="00030F42" w:rsidRDefault="00030F42" w:rsidP="00030F42">
            <w:pPr>
              <w:jc w:val="center"/>
              <w:rPr>
                <w:b/>
                <w:bCs/>
                <w:iCs/>
                <w:sz w:val="28"/>
                <w:szCs w:val="28"/>
              </w:rPr>
            </w:pPr>
            <w:r w:rsidRPr="00030F42">
              <w:rPr>
                <w:b/>
                <w:bCs/>
                <w:iCs/>
                <w:sz w:val="28"/>
                <w:szCs w:val="28"/>
              </w:rPr>
              <w:t>Gulfport</w:t>
            </w:r>
          </w:p>
        </w:tc>
      </w:tr>
      <w:tr w:rsidR="007666EA" w14:paraId="2EFAD969" w14:textId="77777777" w:rsidTr="005E0015">
        <w:tc>
          <w:tcPr>
            <w:tcW w:w="4657" w:type="dxa"/>
            <w:shd w:val="clear" w:color="auto" w:fill="FFC000"/>
            <w:vAlign w:val="bottom"/>
          </w:tcPr>
          <w:p w14:paraId="2EFAD967" w14:textId="77777777" w:rsidR="007666EA" w:rsidRPr="00D90506" w:rsidRDefault="007666EA" w:rsidP="007666EA">
            <w:pPr>
              <w:rPr>
                <w:b/>
                <w:bCs/>
                <w:i/>
                <w:iCs/>
                <w:sz w:val="22"/>
                <w:szCs w:val="22"/>
              </w:rPr>
            </w:pPr>
            <w:r w:rsidRPr="00D90506">
              <w:rPr>
                <w:b/>
                <w:bCs/>
                <w:i/>
                <w:iCs/>
                <w:sz w:val="22"/>
                <w:szCs w:val="22"/>
              </w:rPr>
              <w:t>Dorms</w:t>
            </w:r>
          </w:p>
        </w:tc>
        <w:tc>
          <w:tcPr>
            <w:tcW w:w="4673" w:type="dxa"/>
            <w:shd w:val="clear" w:color="auto" w:fill="FFC000"/>
            <w:vAlign w:val="bottom"/>
          </w:tcPr>
          <w:p w14:paraId="2EFAD968" w14:textId="77777777" w:rsidR="007666EA" w:rsidRPr="00D90506" w:rsidRDefault="007666EA" w:rsidP="007666EA">
            <w:pPr>
              <w:rPr>
                <w:b/>
                <w:bCs/>
                <w:i/>
                <w:iCs/>
                <w:sz w:val="22"/>
                <w:szCs w:val="22"/>
              </w:rPr>
            </w:pPr>
            <w:r w:rsidRPr="00D90506">
              <w:rPr>
                <w:b/>
                <w:bCs/>
                <w:i/>
                <w:iCs/>
                <w:sz w:val="22"/>
                <w:szCs w:val="22"/>
              </w:rPr>
              <w:t> </w:t>
            </w:r>
          </w:p>
        </w:tc>
      </w:tr>
      <w:tr w:rsidR="007666EA" w14:paraId="2EFAD96C" w14:textId="77777777" w:rsidTr="005E0015">
        <w:tc>
          <w:tcPr>
            <w:tcW w:w="4657" w:type="dxa"/>
            <w:shd w:val="clear" w:color="auto" w:fill="FFC000"/>
            <w:vAlign w:val="bottom"/>
          </w:tcPr>
          <w:p w14:paraId="2EFAD96A" w14:textId="77777777" w:rsidR="007666EA" w:rsidRPr="00D90506" w:rsidRDefault="007666EA" w:rsidP="007666EA">
            <w:pPr>
              <w:rPr>
                <w:b/>
                <w:bCs/>
                <w:sz w:val="22"/>
                <w:szCs w:val="22"/>
              </w:rPr>
            </w:pPr>
            <w:r w:rsidRPr="00D90506">
              <w:rPr>
                <w:b/>
                <w:bCs/>
                <w:sz w:val="22"/>
                <w:szCs w:val="22"/>
              </w:rPr>
              <w:t>Floor</w:t>
            </w:r>
          </w:p>
        </w:tc>
        <w:tc>
          <w:tcPr>
            <w:tcW w:w="4673" w:type="dxa"/>
            <w:shd w:val="clear" w:color="auto" w:fill="FFC000"/>
            <w:vAlign w:val="bottom"/>
          </w:tcPr>
          <w:p w14:paraId="2EFAD96B" w14:textId="77777777" w:rsidR="007666EA" w:rsidRPr="00D90506" w:rsidRDefault="007666EA" w:rsidP="00D90506">
            <w:pPr>
              <w:jc w:val="center"/>
              <w:rPr>
                <w:b/>
                <w:bCs/>
                <w:sz w:val="22"/>
                <w:szCs w:val="22"/>
              </w:rPr>
            </w:pPr>
            <w:r w:rsidRPr="00D90506">
              <w:rPr>
                <w:b/>
                <w:bCs/>
                <w:sz w:val="22"/>
                <w:szCs w:val="22"/>
              </w:rPr>
              <w:t>Location</w:t>
            </w:r>
          </w:p>
        </w:tc>
      </w:tr>
      <w:tr w:rsidR="007666EA" w14:paraId="2EFAD96F" w14:textId="77777777" w:rsidTr="005E0015">
        <w:tc>
          <w:tcPr>
            <w:tcW w:w="4657" w:type="dxa"/>
            <w:vAlign w:val="bottom"/>
          </w:tcPr>
          <w:p w14:paraId="2EFAD96D" w14:textId="77777777" w:rsidR="007666EA" w:rsidRPr="00D90506" w:rsidRDefault="007666EA" w:rsidP="007666EA">
            <w:pPr>
              <w:rPr>
                <w:sz w:val="22"/>
                <w:szCs w:val="22"/>
              </w:rPr>
            </w:pPr>
            <w:r w:rsidRPr="00D90506">
              <w:rPr>
                <w:sz w:val="22"/>
                <w:szCs w:val="22"/>
              </w:rPr>
              <w:t>first</w:t>
            </w:r>
          </w:p>
        </w:tc>
        <w:tc>
          <w:tcPr>
            <w:tcW w:w="4673" w:type="dxa"/>
            <w:vAlign w:val="bottom"/>
          </w:tcPr>
          <w:p w14:paraId="2EFAD96E" w14:textId="77777777" w:rsidR="007666EA" w:rsidRPr="00D90506" w:rsidRDefault="007666EA" w:rsidP="007666EA">
            <w:pPr>
              <w:rPr>
                <w:sz w:val="22"/>
                <w:szCs w:val="22"/>
              </w:rPr>
            </w:pPr>
            <w:r w:rsidRPr="00D90506">
              <w:rPr>
                <w:sz w:val="22"/>
                <w:szCs w:val="22"/>
              </w:rPr>
              <w:t>outside A101</w:t>
            </w:r>
          </w:p>
        </w:tc>
      </w:tr>
      <w:tr w:rsidR="007666EA" w14:paraId="2EFAD972" w14:textId="77777777" w:rsidTr="005E0015">
        <w:tc>
          <w:tcPr>
            <w:tcW w:w="4657" w:type="dxa"/>
            <w:vAlign w:val="bottom"/>
          </w:tcPr>
          <w:p w14:paraId="2EFAD970" w14:textId="77777777" w:rsidR="007666EA" w:rsidRPr="00D90506" w:rsidRDefault="007666EA" w:rsidP="007666EA">
            <w:pPr>
              <w:rPr>
                <w:sz w:val="22"/>
                <w:szCs w:val="22"/>
              </w:rPr>
            </w:pPr>
            <w:r w:rsidRPr="00D90506">
              <w:rPr>
                <w:sz w:val="22"/>
                <w:szCs w:val="22"/>
              </w:rPr>
              <w:t>first</w:t>
            </w:r>
          </w:p>
        </w:tc>
        <w:tc>
          <w:tcPr>
            <w:tcW w:w="4673" w:type="dxa"/>
            <w:vAlign w:val="bottom"/>
          </w:tcPr>
          <w:p w14:paraId="2EFAD971" w14:textId="77777777" w:rsidR="007666EA" w:rsidRPr="00D90506" w:rsidRDefault="007666EA" w:rsidP="007666EA">
            <w:pPr>
              <w:rPr>
                <w:sz w:val="22"/>
                <w:szCs w:val="22"/>
              </w:rPr>
            </w:pPr>
            <w:r w:rsidRPr="00D90506">
              <w:rPr>
                <w:sz w:val="22"/>
                <w:szCs w:val="22"/>
              </w:rPr>
              <w:t>outside B101</w:t>
            </w:r>
          </w:p>
        </w:tc>
      </w:tr>
      <w:tr w:rsidR="007666EA" w14:paraId="2EFAD975" w14:textId="77777777" w:rsidTr="005E0015">
        <w:tc>
          <w:tcPr>
            <w:tcW w:w="4657" w:type="dxa"/>
            <w:vAlign w:val="bottom"/>
          </w:tcPr>
          <w:p w14:paraId="2EFAD973" w14:textId="77777777" w:rsidR="007666EA" w:rsidRPr="00D90506" w:rsidRDefault="007666EA" w:rsidP="007666EA">
            <w:pPr>
              <w:rPr>
                <w:sz w:val="22"/>
                <w:szCs w:val="22"/>
              </w:rPr>
            </w:pPr>
            <w:r w:rsidRPr="00D90506">
              <w:rPr>
                <w:sz w:val="22"/>
                <w:szCs w:val="22"/>
              </w:rPr>
              <w:t>first</w:t>
            </w:r>
          </w:p>
        </w:tc>
        <w:tc>
          <w:tcPr>
            <w:tcW w:w="4673" w:type="dxa"/>
            <w:vAlign w:val="bottom"/>
          </w:tcPr>
          <w:p w14:paraId="2EFAD974" w14:textId="77777777" w:rsidR="007666EA" w:rsidRPr="00D90506" w:rsidRDefault="007666EA" w:rsidP="007666EA">
            <w:pPr>
              <w:rPr>
                <w:sz w:val="22"/>
                <w:szCs w:val="22"/>
              </w:rPr>
            </w:pPr>
            <w:r w:rsidRPr="00D90506">
              <w:rPr>
                <w:sz w:val="22"/>
                <w:szCs w:val="22"/>
              </w:rPr>
              <w:t>outside B &amp; C</w:t>
            </w:r>
          </w:p>
        </w:tc>
      </w:tr>
      <w:tr w:rsidR="007666EA" w14:paraId="2EFAD978" w14:textId="77777777" w:rsidTr="005E0015">
        <w:tc>
          <w:tcPr>
            <w:tcW w:w="4657" w:type="dxa"/>
            <w:vAlign w:val="bottom"/>
          </w:tcPr>
          <w:p w14:paraId="2EFAD976" w14:textId="77777777" w:rsidR="007666EA" w:rsidRPr="00D90506" w:rsidRDefault="007666EA" w:rsidP="007666EA">
            <w:pPr>
              <w:rPr>
                <w:sz w:val="22"/>
                <w:szCs w:val="22"/>
              </w:rPr>
            </w:pPr>
            <w:r w:rsidRPr="00D90506">
              <w:rPr>
                <w:sz w:val="22"/>
                <w:szCs w:val="22"/>
              </w:rPr>
              <w:t>second</w:t>
            </w:r>
          </w:p>
        </w:tc>
        <w:tc>
          <w:tcPr>
            <w:tcW w:w="4673" w:type="dxa"/>
            <w:vAlign w:val="bottom"/>
          </w:tcPr>
          <w:p w14:paraId="2EFAD977" w14:textId="77777777" w:rsidR="007666EA" w:rsidRPr="00D90506" w:rsidRDefault="007666EA" w:rsidP="007666EA">
            <w:pPr>
              <w:rPr>
                <w:sz w:val="22"/>
                <w:szCs w:val="22"/>
              </w:rPr>
            </w:pPr>
            <w:r w:rsidRPr="00D90506">
              <w:rPr>
                <w:sz w:val="22"/>
                <w:szCs w:val="22"/>
              </w:rPr>
              <w:t>outside B &amp; C</w:t>
            </w:r>
          </w:p>
        </w:tc>
      </w:tr>
      <w:tr w:rsidR="007666EA" w14:paraId="2EFAD97B" w14:textId="77777777" w:rsidTr="005E0015">
        <w:tc>
          <w:tcPr>
            <w:tcW w:w="4657" w:type="dxa"/>
            <w:vAlign w:val="bottom"/>
          </w:tcPr>
          <w:p w14:paraId="2EFAD979" w14:textId="77777777" w:rsidR="007666EA" w:rsidRPr="00D90506" w:rsidRDefault="007666EA" w:rsidP="007666EA">
            <w:pPr>
              <w:rPr>
                <w:sz w:val="22"/>
                <w:szCs w:val="22"/>
              </w:rPr>
            </w:pPr>
            <w:r w:rsidRPr="00D90506">
              <w:rPr>
                <w:sz w:val="22"/>
                <w:szCs w:val="22"/>
              </w:rPr>
              <w:t>second</w:t>
            </w:r>
          </w:p>
        </w:tc>
        <w:tc>
          <w:tcPr>
            <w:tcW w:w="4673" w:type="dxa"/>
            <w:vAlign w:val="bottom"/>
          </w:tcPr>
          <w:p w14:paraId="2EFAD97A" w14:textId="77777777" w:rsidR="007666EA" w:rsidRPr="00D90506" w:rsidRDefault="007666EA" w:rsidP="007666EA">
            <w:pPr>
              <w:rPr>
                <w:sz w:val="22"/>
                <w:szCs w:val="22"/>
              </w:rPr>
            </w:pPr>
            <w:r w:rsidRPr="00D90506">
              <w:rPr>
                <w:sz w:val="22"/>
                <w:szCs w:val="22"/>
              </w:rPr>
              <w:t>outside B201</w:t>
            </w:r>
          </w:p>
        </w:tc>
      </w:tr>
      <w:tr w:rsidR="007666EA" w14:paraId="2EFAD97E" w14:textId="77777777" w:rsidTr="005E0015">
        <w:tc>
          <w:tcPr>
            <w:tcW w:w="4657" w:type="dxa"/>
            <w:vAlign w:val="bottom"/>
          </w:tcPr>
          <w:p w14:paraId="2EFAD97C" w14:textId="77777777" w:rsidR="007666EA" w:rsidRPr="00D90506" w:rsidRDefault="007666EA" w:rsidP="007666EA">
            <w:pPr>
              <w:rPr>
                <w:sz w:val="22"/>
                <w:szCs w:val="22"/>
              </w:rPr>
            </w:pPr>
            <w:r w:rsidRPr="00D90506">
              <w:rPr>
                <w:sz w:val="22"/>
                <w:szCs w:val="22"/>
              </w:rPr>
              <w:t>second</w:t>
            </w:r>
          </w:p>
        </w:tc>
        <w:tc>
          <w:tcPr>
            <w:tcW w:w="4673" w:type="dxa"/>
            <w:vAlign w:val="bottom"/>
          </w:tcPr>
          <w:p w14:paraId="2EFAD97D" w14:textId="77777777" w:rsidR="007666EA" w:rsidRPr="00D90506" w:rsidRDefault="007666EA" w:rsidP="007666EA">
            <w:pPr>
              <w:rPr>
                <w:sz w:val="22"/>
                <w:szCs w:val="22"/>
              </w:rPr>
            </w:pPr>
            <w:r w:rsidRPr="00D90506">
              <w:rPr>
                <w:sz w:val="22"/>
                <w:szCs w:val="22"/>
              </w:rPr>
              <w:t>outside A201</w:t>
            </w:r>
          </w:p>
        </w:tc>
      </w:tr>
      <w:tr w:rsidR="007666EA" w14:paraId="2EFAD981" w14:textId="77777777" w:rsidTr="005E0015">
        <w:tc>
          <w:tcPr>
            <w:tcW w:w="4657" w:type="dxa"/>
            <w:vAlign w:val="bottom"/>
          </w:tcPr>
          <w:p w14:paraId="2EFAD97F" w14:textId="77777777" w:rsidR="007666EA" w:rsidRPr="00D90506" w:rsidRDefault="007666EA" w:rsidP="007666EA">
            <w:pPr>
              <w:rPr>
                <w:sz w:val="22"/>
                <w:szCs w:val="22"/>
              </w:rPr>
            </w:pPr>
            <w:r w:rsidRPr="00D90506">
              <w:rPr>
                <w:sz w:val="22"/>
                <w:szCs w:val="22"/>
              </w:rPr>
              <w:t>first</w:t>
            </w:r>
          </w:p>
        </w:tc>
        <w:tc>
          <w:tcPr>
            <w:tcW w:w="4673" w:type="dxa"/>
            <w:vAlign w:val="bottom"/>
          </w:tcPr>
          <w:p w14:paraId="2EFAD980" w14:textId="77777777" w:rsidR="007666EA" w:rsidRPr="00D90506" w:rsidRDefault="007666EA" w:rsidP="007666EA">
            <w:pPr>
              <w:rPr>
                <w:sz w:val="22"/>
                <w:szCs w:val="22"/>
              </w:rPr>
            </w:pPr>
            <w:r w:rsidRPr="00D90506">
              <w:rPr>
                <w:sz w:val="22"/>
                <w:szCs w:val="22"/>
              </w:rPr>
              <w:t>outside Morris Suite</w:t>
            </w:r>
          </w:p>
        </w:tc>
      </w:tr>
      <w:tr w:rsidR="007666EA" w14:paraId="2EFAD984" w14:textId="77777777" w:rsidTr="005E0015">
        <w:tc>
          <w:tcPr>
            <w:tcW w:w="4657" w:type="dxa"/>
            <w:vAlign w:val="bottom"/>
          </w:tcPr>
          <w:p w14:paraId="2EFAD982" w14:textId="77777777" w:rsidR="007666EA" w:rsidRPr="00D90506" w:rsidRDefault="007666EA" w:rsidP="007666EA">
            <w:pPr>
              <w:rPr>
                <w:sz w:val="22"/>
                <w:szCs w:val="22"/>
              </w:rPr>
            </w:pPr>
            <w:r w:rsidRPr="00D90506">
              <w:rPr>
                <w:sz w:val="22"/>
                <w:szCs w:val="22"/>
              </w:rPr>
              <w:t>first</w:t>
            </w:r>
          </w:p>
        </w:tc>
        <w:tc>
          <w:tcPr>
            <w:tcW w:w="4673" w:type="dxa"/>
            <w:vAlign w:val="bottom"/>
          </w:tcPr>
          <w:p w14:paraId="2EFAD983" w14:textId="77777777" w:rsidR="007666EA" w:rsidRPr="00D90506" w:rsidRDefault="007666EA" w:rsidP="007666EA">
            <w:pPr>
              <w:rPr>
                <w:sz w:val="22"/>
                <w:szCs w:val="22"/>
              </w:rPr>
            </w:pPr>
            <w:r w:rsidRPr="00D90506">
              <w:rPr>
                <w:sz w:val="22"/>
                <w:szCs w:val="22"/>
              </w:rPr>
              <w:t>outside between E102 &amp; E103</w:t>
            </w:r>
          </w:p>
        </w:tc>
      </w:tr>
      <w:tr w:rsidR="007666EA" w14:paraId="2EFAD987" w14:textId="77777777" w:rsidTr="005E0015">
        <w:tc>
          <w:tcPr>
            <w:tcW w:w="4657" w:type="dxa"/>
            <w:vAlign w:val="bottom"/>
          </w:tcPr>
          <w:p w14:paraId="2EFAD985" w14:textId="77777777" w:rsidR="007666EA" w:rsidRPr="00D90506" w:rsidRDefault="007666EA" w:rsidP="007666EA">
            <w:pPr>
              <w:rPr>
                <w:sz w:val="22"/>
                <w:szCs w:val="22"/>
              </w:rPr>
            </w:pPr>
            <w:r w:rsidRPr="00D90506">
              <w:rPr>
                <w:sz w:val="22"/>
                <w:szCs w:val="22"/>
              </w:rPr>
              <w:t>second</w:t>
            </w:r>
          </w:p>
        </w:tc>
        <w:tc>
          <w:tcPr>
            <w:tcW w:w="4673" w:type="dxa"/>
            <w:vAlign w:val="bottom"/>
          </w:tcPr>
          <w:p w14:paraId="2EFAD986" w14:textId="77777777" w:rsidR="007666EA" w:rsidRPr="00D90506" w:rsidRDefault="007666EA" w:rsidP="007666EA">
            <w:pPr>
              <w:rPr>
                <w:sz w:val="22"/>
                <w:szCs w:val="22"/>
              </w:rPr>
            </w:pPr>
            <w:r w:rsidRPr="00D90506">
              <w:rPr>
                <w:sz w:val="22"/>
                <w:szCs w:val="22"/>
              </w:rPr>
              <w:t>outside between E202 &amp; E203</w:t>
            </w:r>
          </w:p>
        </w:tc>
      </w:tr>
      <w:tr w:rsidR="007666EA" w14:paraId="2EFAD98A" w14:textId="77777777" w:rsidTr="005E0015">
        <w:tc>
          <w:tcPr>
            <w:tcW w:w="4657" w:type="dxa"/>
            <w:vAlign w:val="bottom"/>
          </w:tcPr>
          <w:p w14:paraId="2EFAD988" w14:textId="77777777" w:rsidR="007666EA" w:rsidRPr="00D90506" w:rsidRDefault="007666EA" w:rsidP="007666EA">
            <w:pPr>
              <w:rPr>
                <w:sz w:val="22"/>
                <w:szCs w:val="22"/>
              </w:rPr>
            </w:pPr>
            <w:r w:rsidRPr="00D90506">
              <w:rPr>
                <w:sz w:val="22"/>
                <w:szCs w:val="22"/>
              </w:rPr>
              <w:t>second</w:t>
            </w:r>
          </w:p>
        </w:tc>
        <w:tc>
          <w:tcPr>
            <w:tcW w:w="4673" w:type="dxa"/>
            <w:vAlign w:val="bottom"/>
          </w:tcPr>
          <w:p w14:paraId="2EFAD989" w14:textId="77777777" w:rsidR="007666EA" w:rsidRPr="00D90506" w:rsidRDefault="007666EA" w:rsidP="007666EA">
            <w:pPr>
              <w:rPr>
                <w:sz w:val="22"/>
                <w:szCs w:val="22"/>
              </w:rPr>
            </w:pPr>
            <w:r w:rsidRPr="00D90506">
              <w:rPr>
                <w:sz w:val="22"/>
                <w:szCs w:val="22"/>
              </w:rPr>
              <w:t>outside D203 Suite</w:t>
            </w:r>
          </w:p>
        </w:tc>
      </w:tr>
      <w:tr w:rsidR="007666EA" w14:paraId="2EFAD98D" w14:textId="77777777" w:rsidTr="005E0015">
        <w:tc>
          <w:tcPr>
            <w:tcW w:w="4657" w:type="dxa"/>
            <w:vAlign w:val="bottom"/>
          </w:tcPr>
          <w:p w14:paraId="2EFAD98B" w14:textId="77777777" w:rsidR="007666EA" w:rsidRPr="00D90506" w:rsidRDefault="007666EA" w:rsidP="007666EA">
            <w:pPr>
              <w:rPr>
                <w:sz w:val="22"/>
                <w:szCs w:val="22"/>
              </w:rPr>
            </w:pPr>
            <w:r w:rsidRPr="00D90506">
              <w:rPr>
                <w:sz w:val="22"/>
                <w:szCs w:val="22"/>
              </w:rPr>
              <w:t>second</w:t>
            </w:r>
          </w:p>
        </w:tc>
        <w:tc>
          <w:tcPr>
            <w:tcW w:w="4673" w:type="dxa"/>
            <w:vAlign w:val="bottom"/>
          </w:tcPr>
          <w:p w14:paraId="2EFAD98C" w14:textId="77777777" w:rsidR="007666EA" w:rsidRPr="00D90506" w:rsidRDefault="007666EA" w:rsidP="007666EA">
            <w:pPr>
              <w:rPr>
                <w:sz w:val="22"/>
                <w:szCs w:val="22"/>
              </w:rPr>
            </w:pPr>
            <w:r w:rsidRPr="00D90506">
              <w:rPr>
                <w:sz w:val="22"/>
                <w:szCs w:val="22"/>
              </w:rPr>
              <w:t>outside between F210 &amp; F211</w:t>
            </w:r>
          </w:p>
        </w:tc>
      </w:tr>
      <w:tr w:rsidR="007666EA" w14:paraId="2EFAD990" w14:textId="77777777" w:rsidTr="005E0015">
        <w:tc>
          <w:tcPr>
            <w:tcW w:w="4657" w:type="dxa"/>
            <w:vAlign w:val="bottom"/>
          </w:tcPr>
          <w:p w14:paraId="2EFAD98E" w14:textId="77777777" w:rsidR="007666EA" w:rsidRPr="00D90506" w:rsidRDefault="007666EA" w:rsidP="007666EA">
            <w:pPr>
              <w:rPr>
                <w:sz w:val="22"/>
                <w:szCs w:val="22"/>
              </w:rPr>
            </w:pPr>
            <w:r w:rsidRPr="00D90506">
              <w:rPr>
                <w:sz w:val="22"/>
                <w:szCs w:val="22"/>
              </w:rPr>
              <w:t>second</w:t>
            </w:r>
          </w:p>
        </w:tc>
        <w:tc>
          <w:tcPr>
            <w:tcW w:w="4673" w:type="dxa"/>
            <w:vAlign w:val="bottom"/>
          </w:tcPr>
          <w:p w14:paraId="2EFAD98F" w14:textId="77777777" w:rsidR="007666EA" w:rsidRPr="00D90506" w:rsidRDefault="007666EA" w:rsidP="007666EA">
            <w:pPr>
              <w:rPr>
                <w:sz w:val="22"/>
                <w:szCs w:val="22"/>
              </w:rPr>
            </w:pPr>
            <w:r w:rsidRPr="00D90506">
              <w:rPr>
                <w:sz w:val="22"/>
                <w:szCs w:val="22"/>
              </w:rPr>
              <w:t>outside between F206 &amp; F207</w:t>
            </w:r>
          </w:p>
        </w:tc>
      </w:tr>
      <w:tr w:rsidR="007666EA" w14:paraId="2EFAD993" w14:textId="77777777" w:rsidTr="005E0015">
        <w:tc>
          <w:tcPr>
            <w:tcW w:w="4657" w:type="dxa"/>
            <w:vAlign w:val="bottom"/>
          </w:tcPr>
          <w:p w14:paraId="2EFAD991" w14:textId="77777777" w:rsidR="007666EA" w:rsidRPr="00D90506" w:rsidRDefault="007666EA" w:rsidP="007666EA">
            <w:pPr>
              <w:rPr>
                <w:sz w:val="22"/>
                <w:szCs w:val="22"/>
              </w:rPr>
            </w:pPr>
            <w:r w:rsidRPr="00D90506">
              <w:rPr>
                <w:sz w:val="22"/>
                <w:szCs w:val="22"/>
              </w:rPr>
              <w:t>second</w:t>
            </w:r>
          </w:p>
        </w:tc>
        <w:tc>
          <w:tcPr>
            <w:tcW w:w="4673" w:type="dxa"/>
            <w:vAlign w:val="bottom"/>
          </w:tcPr>
          <w:p w14:paraId="2EFAD992" w14:textId="77777777" w:rsidR="007666EA" w:rsidRPr="00D90506" w:rsidRDefault="007666EA" w:rsidP="007666EA">
            <w:pPr>
              <w:rPr>
                <w:sz w:val="22"/>
                <w:szCs w:val="22"/>
              </w:rPr>
            </w:pPr>
            <w:r w:rsidRPr="00D90506">
              <w:rPr>
                <w:sz w:val="22"/>
                <w:szCs w:val="22"/>
              </w:rPr>
              <w:t>outside F205</w:t>
            </w:r>
          </w:p>
        </w:tc>
      </w:tr>
      <w:tr w:rsidR="007666EA" w14:paraId="2EFAD996" w14:textId="77777777" w:rsidTr="005E0015">
        <w:tc>
          <w:tcPr>
            <w:tcW w:w="4657" w:type="dxa"/>
            <w:vAlign w:val="bottom"/>
          </w:tcPr>
          <w:p w14:paraId="2EFAD994" w14:textId="77777777" w:rsidR="007666EA" w:rsidRPr="00D90506" w:rsidRDefault="007666EA" w:rsidP="007666EA">
            <w:pPr>
              <w:rPr>
                <w:sz w:val="22"/>
                <w:szCs w:val="22"/>
              </w:rPr>
            </w:pPr>
            <w:r w:rsidRPr="00D90506">
              <w:rPr>
                <w:sz w:val="22"/>
                <w:szCs w:val="22"/>
              </w:rPr>
              <w:t>third</w:t>
            </w:r>
          </w:p>
        </w:tc>
        <w:tc>
          <w:tcPr>
            <w:tcW w:w="4673" w:type="dxa"/>
            <w:vAlign w:val="bottom"/>
          </w:tcPr>
          <w:p w14:paraId="2EFAD995" w14:textId="77777777" w:rsidR="007666EA" w:rsidRPr="00D90506" w:rsidRDefault="007666EA" w:rsidP="007666EA">
            <w:pPr>
              <w:rPr>
                <w:sz w:val="22"/>
                <w:szCs w:val="22"/>
              </w:rPr>
            </w:pPr>
            <w:r w:rsidRPr="00D90506">
              <w:rPr>
                <w:sz w:val="22"/>
                <w:szCs w:val="22"/>
              </w:rPr>
              <w:t>outside F305</w:t>
            </w:r>
          </w:p>
        </w:tc>
      </w:tr>
      <w:tr w:rsidR="007666EA" w14:paraId="2EFAD999" w14:textId="77777777" w:rsidTr="005E0015">
        <w:tc>
          <w:tcPr>
            <w:tcW w:w="4657" w:type="dxa"/>
            <w:vAlign w:val="bottom"/>
          </w:tcPr>
          <w:p w14:paraId="2EFAD997" w14:textId="77777777" w:rsidR="007666EA" w:rsidRPr="00D90506" w:rsidRDefault="007666EA" w:rsidP="007666EA">
            <w:pPr>
              <w:rPr>
                <w:sz w:val="22"/>
                <w:szCs w:val="22"/>
              </w:rPr>
            </w:pPr>
            <w:r w:rsidRPr="00D90506">
              <w:rPr>
                <w:sz w:val="22"/>
                <w:szCs w:val="22"/>
              </w:rPr>
              <w:t>third</w:t>
            </w:r>
          </w:p>
        </w:tc>
        <w:tc>
          <w:tcPr>
            <w:tcW w:w="4673" w:type="dxa"/>
            <w:vAlign w:val="bottom"/>
          </w:tcPr>
          <w:p w14:paraId="2EFAD998" w14:textId="77777777" w:rsidR="007666EA" w:rsidRPr="00D90506" w:rsidRDefault="007666EA" w:rsidP="007666EA">
            <w:pPr>
              <w:rPr>
                <w:sz w:val="22"/>
                <w:szCs w:val="22"/>
              </w:rPr>
            </w:pPr>
            <w:r w:rsidRPr="00D90506">
              <w:rPr>
                <w:sz w:val="22"/>
                <w:szCs w:val="22"/>
              </w:rPr>
              <w:t>outside between F306 &amp; F307</w:t>
            </w:r>
          </w:p>
        </w:tc>
      </w:tr>
      <w:tr w:rsidR="007666EA" w14:paraId="2EFAD99C" w14:textId="77777777" w:rsidTr="005E0015">
        <w:tc>
          <w:tcPr>
            <w:tcW w:w="4657" w:type="dxa"/>
            <w:vAlign w:val="bottom"/>
          </w:tcPr>
          <w:p w14:paraId="2EFAD99A" w14:textId="77777777" w:rsidR="007666EA" w:rsidRPr="00D90506" w:rsidRDefault="007666EA" w:rsidP="007666EA">
            <w:pPr>
              <w:rPr>
                <w:sz w:val="22"/>
                <w:szCs w:val="22"/>
              </w:rPr>
            </w:pPr>
            <w:r w:rsidRPr="00D90506">
              <w:rPr>
                <w:sz w:val="22"/>
                <w:szCs w:val="22"/>
              </w:rPr>
              <w:t>third</w:t>
            </w:r>
          </w:p>
        </w:tc>
        <w:tc>
          <w:tcPr>
            <w:tcW w:w="4673" w:type="dxa"/>
            <w:vAlign w:val="bottom"/>
          </w:tcPr>
          <w:p w14:paraId="2EFAD99B" w14:textId="77777777" w:rsidR="007666EA" w:rsidRPr="00D90506" w:rsidRDefault="007666EA" w:rsidP="007666EA">
            <w:pPr>
              <w:rPr>
                <w:sz w:val="22"/>
                <w:szCs w:val="22"/>
              </w:rPr>
            </w:pPr>
            <w:r w:rsidRPr="00D90506">
              <w:rPr>
                <w:sz w:val="22"/>
                <w:szCs w:val="22"/>
              </w:rPr>
              <w:t>outside between F310 &amp; F311</w:t>
            </w:r>
          </w:p>
        </w:tc>
      </w:tr>
      <w:tr w:rsidR="007666EA" w14:paraId="2EFAD99F" w14:textId="77777777" w:rsidTr="005E0015">
        <w:tc>
          <w:tcPr>
            <w:tcW w:w="4657" w:type="dxa"/>
            <w:shd w:val="clear" w:color="auto" w:fill="FFC000"/>
            <w:vAlign w:val="bottom"/>
          </w:tcPr>
          <w:p w14:paraId="2EFAD99D" w14:textId="663896BE" w:rsidR="007666EA" w:rsidRPr="00D90506" w:rsidRDefault="007666EA" w:rsidP="007666EA">
            <w:pPr>
              <w:rPr>
                <w:b/>
                <w:bCs/>
                <w:i/>
                <w:iCs/>
                <w:sz w:val="22"/>
                <w:szCs w:val="22"/>
              </w:rPr>
            </w:pPr>
            <w:r w:rsidRPr="00D90506">
              <w:rPr>
                <w:b/>
                <w:bCs/>
                <w:i/>
                <w:iCs/>
                <w:sz w:val="22"/>
                <w:szCs w:val="22"/>
              </w:rPr>
              <w:t xml:space="preserve">Student </w:t>
            </w:r>
            <w:r w:rsidR="00750338">
              <w:rPr>
                <w:b/>
                <w:bCs/>
                <w:i/>
                <w:iCs/>
                <w:sz w:val="22"/>
                <w:szCs w:val="22"/>
              </w:rPr>
              <w:t>Affairs</w:t>
            </w:r>
            <w:r w:rsidRPr="00D90506">
              <w:rPr>
                <w:b/>
                <w:bCs/>
                <w:i/>
                <w:iCs/>
                <w:sz w:val="22"/>
                <w:szCs w:val="22"/>
              </w:rPr>
              <w:t xml:space="preserve"> Building</w:t>
            </w:r>
          </w:p>
        </w:tc>
        <w:tc>
          <w:tcPr>
            <w:tcW w:w="4673" w:type="dxa"/>
            <w:shd w:val="clear" w:color="auto" w:fill="FFC000"/>
            <w:vAlign w:val="bottom"/>
          </w:tcPr>
          <w:p w14:paraId="2EFAD99E" w14:textId="77777777" w:rsidR="007666EA" w:rsidRPr="00D90506" w:rsidRDefault="007666EA" w:rsidP="007666EA">
            <w:pPr>
              <w:rPr>
                <w:b/>
                <w:bCs/>
                <w:i/>
                <w:iCs/>
                <w:sz w:val="22"/>
                <w:szCs w:val="22"/>
              </w:rPr>
            </w:pPr>
            <w:r w:rsidRPr="00D90506">
              <w:rPr>
                <w:b/>
                <w:bCs/>
                <w:i/>
                <w:iCs/>
                <w:sz w:val="22"/>
                <w:szCs w:val="22"/>
              </w:rPr>
              <w:t> </w:t>
            </w:r>
          </w:p>
        </w:tc>
      </w:tr>
      <w:tr w:rsidR="007666EA" w14:paraId="2EFAD9A2" w14:textId="77777777" w:rsidTr="005E0015">
        <w:tc>
          <w:tcPr>
            <w:tcW w:w="4657" w:type="dxa"/>
            <w:shd w:val="clear" w:color="auto" w:fill="FFC000"/>
            <w:vAlign w:val="bottom"/>
          </w:tcPr>
          <w:p w14:paraId="2EFAD9A0" w14:textId="77777777" w:rsidR="007666EA" w:rsidRPr="00D90506" w:rsidRDefault="007666EA" w:rsidP="007666EA">
            <w:pPr>
              <w:rPr>
                <w:b/>
                <w:bCs/>
                <w:sz w:val="22"/>
                <w:szCs w:val="22"/>
              </w:rPr>
            </w:pPr>
            <w:r w:rsidRPr="00D90506">
              <w:rPr>
                <w:b/>
                <w:bCs/>
                <w:sz w:val="22"/>
                <w:szCs w:val="22"/>
              </w:rPr>
              <w:t>Floor</w:t>
            </w:r>
          </w:p>
        </w:tc>
        <w:tc>
          <w:tcPr>
            <w:tcW w:w="4673" w:type="dxa"/>
            <w:shd w:val="clear" w:color="auto" w:fill="FFC000"/>
            <w:vAlign w:val="bottom"/>
          </w:tcPr>
          <w:p w14:paraId="2EFAD9A1" w14:textId="77777777" w:rsidR="007666EA" w:rsidRPr="00D90506" w:rsidRDefault="007666EA" w:rsidP="00D90506">
            <w:pPr>
              <w:jc w:val="center"/>
              <w:rPr>
                <w:b/>
                <w:bCs/>
                <w:sz w:val="22"/>
                <w:szCs w:val="22"/>
              </w:rPr>
            </w:pPr>
            <w:r w:rsidRPr="00D90506">
              <w:rPr>
                <w:b/>
                <w:bCs/>
                <w:sz w:val="22"/>
                <w:szCs w:val="22"/>
              </w:rPr>
              <w:t>Location</w:t>
            </w:r>
          </w:p>
        </w:tc>
      </w:tr>
      <w:tr w:rsidR="007666EA" w14:paraId="2EFAD9A5" w14:textId="77777777" w:rsidTr="005E0015">
        <w:tc>
          <w:tcPr>
            <w:tcW w:w="4657" w:type="dxa"/>
            <w:vAlign w:val="bottom"/>
          </w:tcPr>
          <w:p w14:paraId="2EFAD9A3" w14:textId="77777777" w:rsidR="007666EA" w:rsidRPr="00D90506" w:rsidRDefault="007666EA" w:rsidP="007666EA">
            <w:pPr>
              <w:rPr>
                <w:sz w:val="22"/>
                <w:szCs w:val="22"/>
              </w:rPr>
            </w:pPr>
            <w:r w:rsidRPr="00D90506">
              <w:rPr>
                <w:sz w:val="22"/>
                <w:szCs w:val="22"/>
              </w:rPr>
              <w:t>first</w:t>
            </w:r>
          </w:p>
        </w:tc>
        <w:tc>
          <w:tcPr>
            <w:tcW w:w="4673" w:type="dxa"/>
            <w:vAlign w:val="bottom"/>
          </w:tcPr>
          <w:p w14:paraId="2EFAD9A4" w14:textId="77777777" w:rsidR="007666EA" w:rsidRPr="00D90506" w:rsidRDefault="007666EA" w:rsidP="007666EA">
            <w:pPr>
              <w:rPr>
                <w:sz w:val="22"/>
                <w:szCs w:val="22"/>
              </w:rPr>
            </w:pPr>
            <w:r w:rsidRPr="00D90506">
              <w:rPr>
                <w:sz w:val="22"/>
                <w:szCs w:val="22"/>
              </w:rPr>
              <w:t>inside elevator/mechanical room</w:t>
            </w:r>
          </w:p>
        </w:tc>
      </w:tr>
      <w:tr w:rsidR="007666EA" w14:paraId="2EFAD9A8" w14:textId="77777777" w:rsidTr="005E0015">
        <w:tc>
          <w:tcPr>
            <w:tcW w:w="4657" w:type="dxa"/>
            <w:vAlign w:val="bottom"/>
          </w:tcPr>
          <w:p w14:paraId="2EFAD9A6" w14:textId="77777777" w:rsidR="007666EA" w:rsidRPr="00D90506" w:rsidRDefault="007666EA" w:rsidP="007666EA">
            <w:pPr>
              <w:rPr>
                <w:sz w:val="22"/>
                <w:szCs w:val="22"/>
              </w:rPr>
            </w:pPr>
            <w:r w:rsidRPr="00D90506">
              <w:rPr>
                <w:sz w:val="22"/>
                <w:szCs w:val="22"/>
              </w:rPr>
              <w:t>first</w:t>
            </w:r>
          </w:p>
        </w:tc>
        <w:tc>
          <w:tcPr>
            <w:tcW w:w="4673" w:type="dxa"/>
            <w:vAlign w:val="bottom"/>
          </w:tcPr>
          <w:p w14:paraId="2EFAD9A7" w14:textId="77777777" w:rsidR="007666EA" w:rsidRPr="00D90506" w:rsidRDefault="007666EA" w:rsidP="007666EA">
            <w:pPr>
              <w:rPr>
                <w:sz w:val="22"/>
                <w:szCs w:val="22"/>
              </w:rPr>
            </w:pPr>
            <w:r w:rsidRPr="00D90506">
              <w:rPr>
                <w:sz w:val="22"/>
                <w:szCs w:val="22"/>
              </w:rPr>
              <w:t>outside Gym</w:t>
            </w:r>
          </w:p>
        </w:tc>
      </w:tr>
      <w:tr w:rsidR="007666EA" w14:paraId="2EFAD9AB" w14:textId="77777777" w:rsidTr="005E0015">
        <w:tc>
          <w:tcPr>
            <w:tcW w:w="4657" w:type="dxa"/>
            <w:vAlign w:val="bottom"/>
          </w:tcPr>
          <w:p w14:paraId="2EFAD9A9" w14:textId="77777777" w:rsidR="007666EA" w:rsidRPr="00D90506" w:rsidRDefault="007666EA" w:rsidP="007666EA">
            <w:pPr>
              <w:rPr>
                <w:sz w:val="22"/>
                <w:szCs w:val="22"/>
              </w:rPr>
            </w:pPr>
            <w:r w:rsidRPr="00D90506">
              <w:rPr>
                <w:sz w:val="22"/>
                <w:szCs w:val="22"/>
              </w:rPr>
              <w:t>first</w:t>
            </w:r>
          </w:p>
        </w:tc>
        <w:tc>
          <w:tcPr>
            <w:tcW w:w="4673" w:type="dxa"/>
            <w:vAlign w:val="bottom"/>
          </w:tcPr>
          <w:p w14:paraId="2EFAD9AA" w14:textId="77777777" w:rsidR="007666EA" w:rsidRPr="00D90506" w:rsidRDefault="007666EA" w:rsidP="007666EA">
            <w:pPr>
              <w:rPr>
                <w:sz w:val="22"/>
                <w:szCs w:val="22"/>
              </w:rPr>
            </w:pPr>
            <w:r w:rsidRPr="00D90506">
              <w:rPr>
                <w:sz w:val="22"/>
                <w:szCs w:val="22"/>
              </w:rPr>
              <w:t>inside Gym/main entrance</w:t>
            </w:r>
          </w:p>
        </w:tc>
      </w:tr>
      <w:tr w:rsidR="007666EA" w14:paraId="2EFAD9AE" w14:textId="77777777" w:rsidTr="005E0015">
        <w:tc>
          <w:tcPr>
            <w:tcW w:w="4657" w:type="dxa"/>
            <w:vAlign w:val="bottom"/>
          </w:tcPr>
          <w:p w14:paraId="2EFAD9AC" w14:textId="77777777" w:rsidR="007666EA" w:rsidRPr="00D90506" w:rsidRDefault="007666EA" w:rsidP="007666EA">
            <w:pPr>
              <w:rPr>
                <w:sz w:val="22"/>
                <w:szCs w:val="22"/>
              </w:rPr>
            </w:pPr>
            <w:r w:rsidRPr="00D90506">
              <w:rPr>
                <w:sz w:val="22"/>
                <w:szCs w:val="22"/>
              </w:rPr>
              <w:t>first</w:t>
            </w:r>
          </w:p>
        </w:tc>
        <w:tc>
          <w:tcPr>
            <w:tcW w:w="4673" w:type="dxa"/>
            <w:vAlign w:val="bottom"/>
          </w:tcPr>
          <w:p w14:paraId="2EFAD9AD" w14:textId="77777777" w:rsidR="007666EA" w:rsidRPr="00D90506" w:rsidRDefault="007666EA" w:rsidP="007666EA">
            <w:pPr>
              <w:rPr>
                <w:sz w:val="22"/>
                <w:szCs w:val="22"/>
              </w:rPr>
            </w:pPr>
            <w:r w:rsidRPr="00D90506">
              <w:rPr>
                <w:sz w:val="22"/>
                <w:szCs w:val="22"/>
              </w:rPr>
              <w:t>outside men's room</w:t>
            </w:r>
          </w:p>
        </w:tc>
      </w:tr>
      <w:tr w:rsidR="007666EA" w14:paraId="2EFAD9B1" w14:textId="77777777" w:rsidTr="005E0015">
        <w:tc>
          <w:tcPr>
            <w:tcW w:w="4657" w:type="dxa"/>
            <w:vAlign w:val="bottom"/>
          </w:tcPr>
          <w:p w14:paraId="2EFAD9AF" w14:textId="77777777" w:rsidR="007666EA" w:rsidRPr="00D90506" w:rsidRDefault="007666EA" w:rsidP="007666EA">
            <w:pPr>
              <w:rPr>
                <w:sz w:val="22"/>
                <w:szCs w:val="22"/>
              </w:rPr>
            </w:pPr>
            <w:r w:rsidRPr="00D90506">
              <w:rPr>
                <w:sz w:val="22"/>
                <w:szCs w:val="22"/>
              </w:rPr>
              <w:t>first</w:t>
            </w:r>
          </w:p>
        </w:tc>
        <w:tc>
          <w:tcPr>
            <w:tcW w:w="4673" w:type="dxa"/>
            <w:vAlign w:val="bottom"/>
          </w:tcPr>
          <w:p w14:paraId="2EFAD9B0" w14:textId="77777777" w:rsidR="00D42FC0" w:rsidRPr="00D90506" w:rsidRDefault="007666EA" w:rsidP="007666EA">
            <w:pPr>
              <w:rPr>
                <w:sz w:val="22"/>
                <w:szCs w:val="22"/>
              </w:rPr>
            </w:pPr>
            <w:r w:rsidRPr="00D90506">
              <w:rPr>
                <w:sz w:val="22"/>
                <w:szCs w:val="22"/>
              </w:rPr>
              <w:t>inside Student Lounge</w:t>
            </w:r>
          </w:p>
        </w:tc>
      </w:tr>
      <w:tr w:rsidR="00D42FC0" w14:paraId="2EFAD9B4" w14:textId="77777777" w:rsidTr="005E0015">
        <w:tc>
          <w:tcPr>
            <w:tcW w:w="4657" w:type="dxa"/>
            <w:vAlign w:val="bottom"/>
          </w:tcPr>
          <w:p w14:paraId="2EFAD9B2" w14:textId="77777777" w:rsidR="00D42FC0" w:rsidRPr="00D90506" w:rsidRDefault="00D42FC0" w:rsidP="007666EA">
            <w:pPr>
              <w:rPr>
                <w:sz w:val="22"/>
                <w:szCs w:val="22"/>
              </w:rPr>
            </w:pPr>
            <w:r>
              <w:rPr>
                <w:sz w:val="22"/>
                <w:szCs w:val="22"/>
              </w:rPr>
              <w:t>first</w:t>
            </w:r>
          </w:p>
        </w:tc>
        <w:tc>
          <w:tcPr>
            <w:tcW w:w="4673" w:type="dxa"/>
            <w:vAlign w:val="bottom"/>
          </w:tcPr>
          <w:p w14:paraId="2EFAD9B3" w14:textId="77777777" w:rsidR="00D42FC0" w:rsidRPr="00D90506" w:rsidRDefault="004225B4" w:rsidP="007666EA">
            <w:pPr>
              <w:rPr>
                <w:sz w:val="22"/>
                <w:szCs w:val="22"/>
              </w:rPr>
            </w:pPr>
            <w:r>
              <w:rPr>
                <w:sz w:val="22"/>
                <w:szCs w:val="22"/>
              </w:rPr>
              <w:t>i</w:t>
            </w:r>
            <w:r w:rsidR="00D42FC0">
              <w:rPr>
                <w:sz w:val="22"/>
                <w:szCs w:val="22"/>
              </w:rPr>
              <w:t>nside</w:t>
            </w:r>
            <w:r>
              <w:rPr>
                <w:sz w:val="22"/>
                <w:szCs w:val="22"/>
              </w:rPr>
              <w:t xml:space="preserve"> Student</w:t>
            </w:r>
            <w:r w:rsidR="00D42FC0">
              <w:rPr>
                <w:sz w:val="22"/>
                <w:szCs w:val="22"/>
              </w:rPr>
              <w:t xml:space="preserve"> Lounge by stove</w:t>
            </w:r>
            <w:r>
              <w:rPr>
                <w:sz w:val="22"/>
                <w:szCs w:val="22"/>
              </w:rPr>
              <w:t xml:space="preserve"> “type K”</w:t>
            </w:r>
          </w:p>
        </w:tc>
      </w:tr>
      <w:tr w:rsidR="004225B4" w14:paraId="2EFAD9B7" w14:textId="77777777" w:rsidTr="005E0015">
        <w:tc>
          <w:tcPr>
            <w:tcW w:w="4657" w:type="dxa"/>
            <w:vAlign w:val="bottom"/>
          </w:tcPr>
          <w:p w14:paraId="2EFAD9B5" w14:textId="77777777" w:rsidR="004225B4" w:rsidRDefault="004225B4" w:rsidP="007666EA">
            <w:pPr>
              <w:rPr>
                <w:sz w:val="22"/>
                <w:szCs w:val="22"/>
              </w:rPr>
            </w:pPr>
            <w:r>
              <w:rPr>
                <w:sz w:val="22"/>
                <w:szCs w:val="22"/>
              </w:rPr>
              <w:t>first</w:t>
            </w:r>
          </w:p>
        </w:tc>
        <w:tc>
          <w:tcPr>
            <w:tcW w:w="4673" w:type="dxa"/>
            <w:vAlign w:val="bottom"/>
          </w:tcPr>
          <w:p w14:paraId="2EFAD9B6" w14:textId="77777777" w:rsidR="004225B4" w:rsidRDefault="004225B4" w:rsidP="007666EA">
            <w:pPr>
              <w:rPr>
                <w:sz w:val="22"/>
                <w:szCs w:val="22"/>
              </w:rPr>
            </w:pPr>
            <w:r>
              <w:rPr>
                <w:sz w:val="22"/>
                <w:szCs w:val="22"/>
              </w:rPr>
              <w:t>Inside HVAC room (SC102 on 62</w:t>
            </w:r>
            <w:r w:rsidRPr="004225B4">
              <w:rPr>
                <w:sz w:val="22"/>
                <w:szCs w:val="22"/>
                <w:vertAlign w:val="superscript"/>
              </w:rPr>
              <w:t>nd</w:t>
            </w:r>
            <w:r>
              <w:rPr>
                <w:sz w:val="22"/>
                <w:szCs w:val="22"/>
              </w:rPr>
              <w:t xml:space="preserve"> St.)</w:t>
            </w:r>
          </w:p>
        </w:tc>
      </w:tr>
      <w:tr w:rsidR="007666EA" w14:paraId="2EFAD9BA" w14:textId="77777777" w:rsidTr="005E0015">
        <w:tc>
          <w:tcPr>
            <w:tcW w:w="4657" w:type="dxa"/>
            <w:vAlign w:val="bottom"/>
          </w:tcPr>
          <w:p w14:paraId="2EFAD9B8" w14:textId="77777777" w:rsidR="007666EA" w:rsidRPr="00D90506" w:rsidRDefault="007666EA" w:rsidP="007666EA">
            <w:pPr>
              <w:rPr>
                <w:sz w:val="22"/>
                <w:szCs w:val="22"/>
              </w:rPr>
            </w:pPr>
            <w:r w:rsidRPr="00D90506">
              <w:rPr>
                <w:sz w:val="22"/>
                <w:szCs w:val="22"/>
              </w:rPr>
              <w:t>second</w:t>
            </w:r>
          </w:p>
        </w:tc>
        <w:tc>
          <w:tcPr>
            <w:tcW w:w="4673" w:type="dxa"/>
            <w:vAlign w:val="bottom"/>
          </w:tcPr>
          <w:p w14:paraId="2EFAD9B9" w14:textId="77777777" w:rsidR="007666EA" w:rsidRPr="00D90506" w:rsidRDefault="007666EA" w:rsidP="007666EA">
            <w:pPr>
              <w:rPr>
                <w:sz w:val="22"/>
                <w:szCs w:val="22"/>
              </w:rPr>
            </w:pPr>
            <w:r w:rsidRPr="00D90506">
              <w:rPr>
                <w:sz w:val="22"/>
                <w:szCs w:val="22"/>
              </w:rPr>
              <w:t>outside men's room</w:t>
            </w:r>
          </w:p>
        </w:tc>
      </w:tr>
      <w:tr w:rsidR="007666EA" w14:paraId="2EFAD9BD" w14:textId="77777777" w:rsidTr="005E0015">
        <w:tc>
          <w:tcPr>
            <w:tcW w:w="4657" w:type="dxa"/>
            <w:vAlign w:val="bottom"/>
          </w:tcPr>
          <w:p w14:paraId="2EFAD9BB" w14:textId="77777777" w:rsidR="007666EA" w:rsidRPr="00D90506" w:rsidRDefault="007666EA" w:rsidP="007666EA">
            <w:pPr>
              <w:rPr>
                <w:sz w:val="22"/>
                <w:szCs w:val="22"/>
              </w:rPr>
            </w:pPr>
            <w:r w:rsidRPr="00D90506">
              <w:rPr>
                <w:sz w:val="22"/>
                <w:szCs w:val="22"/>
              </w:rPr>
              <w:t>second</w:t>
            </w:r>
          </w:p>
        </w:tc>
        <w:tc>
          <w:tcPr>
            <w:tcW w:w="4673" w:type="dxa"/>
            <w:vAlign w:val="bottom"/>
          </w:tcPr>
          <w:p w14:paraId="2EFAD9BC" w14:textId="77777777" w:rsidR="007666EA" w:rsidRPr="00D90506" w:rsidRDefault="007666EA" w:rsidP="007666EA">
            <w:pPr>
              <w:rPr>
                <w:sz w:val="22"/>
                <w:szCs w:val="22"/>
              </w:rPr>
            </w:pPr>
            <w:r w:rsidRPr="00D90506">
              <w:rPr>
                <w:sz w:val="22"/>
                <w:szCs w:val="22"/>
              </w:rPr>
              <w:t>outside Career Development</w:t>
            </w:r>
          </w:p>
        </w:tc>
      </w:tr>
      <w:tr w:rsidR="007666EA" w14:paraId="2EFAD9C0" w14:textId="77777777" w:rsidTr="005E0015">
        <w:tc>
          <w:tcPr>
            <w:tcW w:w="4657" w:type="dxa"/>
            <w:vAlign w:val="bottom"/>
          </w:tcPr>
          <w:p w14:paraId="2EFAD9BE" w14:textId="77777777" w:rsidR="007666EA" w:rsidRPr="00D90506" w:rsidRDefault="007666EA" w:rsidP="007666EA">
            <w:pPr>
              <w:rPr>
                <w:sz w:val="22"/>
                <w:szCs w:val="22"/>
              </w:rPr>
            </w:pPr>
            <w:r w:rsidRPr="00D90506">
              <w:rPr>
                <w:sz w:val="22"/>
                <w:szCs w:val="22"/>
              </w:rPr>
              <w:t>second</w:t>
            </w:r>
          </w:p>
        </w:tc>
        <w:tc>
          <w:tcPr>
            <w:tcW w:w="4673" w:type="dxa"/>
            <w:vAlign w:val="bottom"/>
          </w:tcPr>
          <w:p w14:paraId="2EFAD9BF" w14:textId="77777777" w:rsidR="007666EA" w:rsidRPr="00D90506" w:rsidRDefault="007666EA" w:rsidP="007666EA">
            <w:pPr>
              <w:rPr>
                <w:sz w:val="22"/>
                <w:szCs w:val="22"/>
              </w:rPr>
            </w:pPr>
            <w:r w:rsidRPr="00D90506">
              <w:rPr>
                <w:sz w:val="22"/>
                <w:szCs w:val="22"/>
              </w:rPr>
              <w:t xml:space="preserve">inside Student Life </w:t>
            </w:r>
          </w:p>
        </w:tc>
      </w:tr>
      <w:tr w:rsidR="007666EA" w14:paraId="2EFAD9C3" w14:textId="77777777" w:rsidTr="005E0015">
        <w:tc>
          <w:tcPr>
            <w:tcW w:w="4657" w:type="dxa"/>
            <w:shd w:val="clear" w:color="auto" w:fill="FFC000"/>
            <w:vAlign w:val="bottom"/>
          </w:tcPr>
          <w:p w14:paraId="2EFAD9C1" w14:textId="77777777" w:rsidR="007666EA" w:rsidRPr="00D90506" w:rsidRDefault="00A0003E" w:rsidP="008E4D48">
            <w:pPr>
              <w:rPr>
                <w:b/>
                <w:bCs/>
                <w:i/>
                <w:iCs/>
                <w:sz w:val="22"/>
                <w:szCs w:val="22"/>
              </w:rPr>
            </w:pPr>
            <w:r>
              <w:rPr>
                <w:b/>
                <w:bCs/>
                <w:i/>
                <w:iCs/>
                <w:sz w:val="22"/>
                <w:szCs w:val="22"/>
              </w:rPr>
              <w:t>Tower Building</w:t>
            </w:r>
          </w:p>
        </w:tc>
        <w:tc>
          <w:tcPr>
            <w:tcW w:w="4673" w:type="dxa"/>
            <w:shd w:val="clear" w:color="auto" w:fill="FFC000"/>
            <w:vAlign w:val="bottom"/>
          </w:tcPr>
          <w:p w14:paraId="2EFAD9C2" w14:textId="77777777" w:rsidR="007666EA" w:rsidRPr="00D90506" w:rsidRDefault="007666EA" w:rsidP="007666EA">
            <w:pPr>
              <w:rPr>
                <w:b/>
                <w:bCs/>
                <w:i/>
                <w:iCs/>
                <w:sz w:val="22"/>
                <w:szCs w:val="22"/>
              </w:rPr>
            </w:pPr>
            <w:r w:rsidRPr="00D90506">
              <w:rPr>
                <w:b/>
                <w:bCs/>
                <w:i/>
                <w:iCs/>
                <w:sz w:val="22"/>
                <w:szCs w:val="22"/>
              </w:rPr>
              <w:t> </w:t>
            </w:r>
          </w:p>
        </w:tc>
      </w:tr>
      <w:tr w:rsidR="007666EA" w14:paraId="2EFAD9C6" w14:textId="77777777" w:rsidTr="005E0015">
        <w:tc>
          <w:tcPr>
            <w:tcW w:w="4657" w:type="dxa"/>
            <w:shd w:val="clear" w:color="auto" w:fill="FFC000"/>
            <w:vAlign w:val="bottom"/>
          </w:tcPr>
          <w:p w14:paraId="2EFAD9C4" w14:textId="77777777" w:rsidR="007666EA" w:rsidRPr="00D90506" w:rsidRDefault="007666EA" w:rsidP="007666EA">
            <w:pPr>
              <w:rPr>
                <w:b/>
                <w:bCs/>
                <w:sz w:val="22"/>
                <w:szCs w:val="22"/>
              </w:rPr>
            </w:pPr>
            <w:r w:rsidRPr="00D90506">
              <w:rPr>
                <w:b/>
                <w:bCs/>
                <w:sz w:val="22"/>
                <w:szCs w:val="22"/>
              </w:rPr>
              <w:t>Floor</w:t>
            </w:r>
          </w:p>
        </w:tc>
        <w:tc>
          <w:tcPr>
            <w:tcW w:w="4673" w:type="dxa"/>
            <w:shd w:val="clear" w:color="auto" w:fill="FFC000"/>
            <w:vAlign w:val="bottom"/>
          </w:tcPr>
          <w:p w14:paraId="2EFAD9C5" w14:textId="77777777" w:rsidR="007666EA" w:rsidRPr="00D90506" w:rsidRDefault="007666EA" w:rsidP="00D90506">
            <w:pPr>
              <w:jc w:val="center"/>
              <w:rPr>
                <w:b/>
                <w:bCs/>
                <w:sz w:val="22"/>
                <w:szCs w:val="22"/>
              </w:rPr>
            </w:pPr>
            <w:r w:rsidRPr="00D90506">
              <w:rPr>
                <w:b/>
                <w:bCs/>
                <w:sz w:val="22"/>
                <w:szCs w:val="22"/>
              </w:rPr>
              <w:t>Location</w:t>
            </w:r>
          </w:p>
        </w:tc>
      </w:tr>
      <w:tr w:rsidR="007666EA" w14:paraId="2EFAD9C9" w14:textId="77777777" w:rsidTr="005E0015">
        <w:tc>
          <w:tcPr>
            <w:tcW w:w="4657" w:type="dxa"/>
            <w:vAlign w:val="bottom"/>
          </w:tcPr>
          <w:p w14:paraId="2EFAD9C7" w14:textId="77777777" w:rsidR="007666EA" w:rsidRPr="00D90506" w:rsidRDefault="007666EA" w:rsidP="007666EA">
            <w:pPr>
              <w:rPr>
                <w:sz w:val="22"/>
                <w:szCs w:val="22"/>
              </w:rPr>
            </w:pPr>
            <w:r w:rsidRPr="00D90506">
              <w:rPr>
                <w:sz w:val="22"/>
                <w:szCs w:val="22"/>
              </w:rPr>
              <w:t>first</w:t>
            </w:r>
          </w:p>
        </w:tc>
        <w:tc>
          <w:tcPr>
            <w:tcW w:w="4673" w:type="dxa"/>
            <w:vAlign w:val="bottom"/>
          </w:tcPr>
          <w:p w14:paraId="2EFAD9C8" w14:textId="77777777" w:rsidR="007666EA" w:rsidRPr="00D90506" w:rsidRDefault="007666EA" w:rsidP="007666EA">
            <w:pPr>
              <w:rPr>
                <w:sz w:val="22"/>
                <w:szCs w:val="22"/>
              </w:rPr>
            </w:pPr>
            <w:r w:rsidRPr="00D90506">
              <w:rPr>
                <w:sz w:val="22"/>
                <w:szCs w:val="22"/>
              </w:rPr>
              <w:t>inside elevator mechanical room</w:t>
            </w:r>
          </w:p>
        </w:tc>
      </w:tr>
      <w:tr w:rsidR="007666EA" w14:paraId="2EFAD9CC" w14:textId="77777777" w:rsidTr="005E0015">
        <w:tc>
          <w:tcPr>
            <w:tcW w:w="4657" w:type="dxa"/>
            <w:vAlign w:val="bottom"/>
          </w:tcPr>
          <w:p w14:paraId="2EFAD9CA" w14:textId="77777777" w:rsidR="007666EA" w:rsidRPr="00D90506" w:rsidRDefault="007666EA" w:rsidP="007666EA">
            <w:pPr>
              <w:rPr>
                <w:sz w:val="22"/>
                <w:szCs w:val="22"/>
              </w:rPr>
            </w:pPr>
            <w:r w:rsidRPr="00D90506">
              <w:rPr>
                <w:sz w:val="22"/>
                <w:szCs w:val="22"/>
              </w:rPr>
              <w:t>first</w:t>
            </w:r>
          </w:p>
        </w:tc>
        <w:tc>
          <w:tcPr>
            <w:tcW w:w="4673" w:type="dxa"/>
            <w:vAlign w:val="bottom"/>
          </w:tcPr>
          <w:p w14:paraId="2EFAD9CB" w14:textId="77777777" w:rsidR="007666EA" w:rsidRPr="00D90506" w:rsidRDefault="007666EA" w:rsidP="008E4D48">
            <w:pPr>
              <w:rPr>
                <w:sz w:val="22"/>
                <w:szCs w:val="22"/>
              </w:rPr>
            </w:pPr>
            <w:r w:rsidRPr="00D90506">
              <w:rPr>
                <w:sz w:val="22"/>
                <w:szCs w:val="22"/>
              </w:rPr>
              <w:t xml:space="preserve">inside </w:t>
            </w:r>
            <w:r w:rsidR="008E4D48">
              <w:rPr>
                <w:sz w:val="22"/>
                <w:szCs w:val="22"/>
              </w:rPr>
              <w:t xml:space="preserve">  HR</w:t>
            </w:r>
          </w:p>
        </w:tc>
      </w:tr>
      <w:tr w:rsidR="007666EA" w14:paraId="2EFAD9CF" w14:textId="77777777" w:rsidTr="005E0015">
        <w:tc>
          <w:tcPr>
            <w:tcW w:w="4657" w:type="dxa"/>
            <w:vAlign w:val="bottom"/>
          </w:tcPr>
          <w:p w14:paraId="2EFAD9CD" w14:textId="77777777" w:rsidR="007666EA" w:rsidRPr="00D90506" w:rsidRDefault="007666EA" w:rsidP="007666EA">
            <w:pPr>
              <w:rPr>
                <w:sz w:val="22"/>
                <w:szCs w:val="22"/>
              </w:rPr>
            </w:pPr>
            <w:r w:rsidRPr="00D90506">
              <w:rPr>
                <w:sz w:val="22"/>
                <w:szCs w:val="22"/>
              </w:rPr>
              <w:t>first</w:t>
            </w:r>
          </w:p>
        </w:tc>
        <w:tc>
          <w:tcPr>
            <w:tcW w:w="4673" w:type="dxa"/>
            <w:vAlign w:val="bottom"/>
          </w:tcPr>
          <w:p w14:paraId="2EFAD9CE" w14:textId="77777777" w:rsidR="007666EA" w:rsidRPr="00D90506" w:rsidRDefault="007666EA" w:rsidP="007666EA">
            <w:pPr>
              <w:rPr>
                <w:sz w:val="22"/>
                <w:szCs w:val="22"/>
              </w:rPr>
            </w:pPr>
            <w:r w:rsidRPr="00D90506">
              <w:rPr>
                <w:sz w:val="22"/>
                <w:szCs w:val="22"/>
              </w:rPr>
              <w:t>inside Registrar office</w:t>
            </w:r>
          </w:p>
        </w:tc>
      </w:tr>
      <w:tr w:rsidR="007666EA" w14:paraId="2EFAD9D2" w14:textId="77777777" w:rsidTr="005E0015">
        <w:tc>
          <w:tcPr>
            <w:tcW w:w="4657" w:type="dxa"/>
            <w:vAlign w:val="bottom"/>
          </w:tcPr>
          <w:p w14:paraId="2EFAD9D0" w14:textId="77777777" w:rsidR="007666EA" w:rsidRPr="00D90506" w:rsidRDefault="007666EA" w:rsidP="007666EA">
            <w:pPr>
              <w:rPr>
                <w:sz w:val="22"/>
                <w:szCs w:val="22"/>
              </w:rPr>
            </w:pPr>
            <w:r w:rsidRPr="00D90506">
              <w:rPr>
                <w:sz w:val="22"/>
                <w:szCs w:val="22"/>
              </w:rPr>
              <w:t>first</w:t>
            </w:r>
          </w:p>
        </w:tc>
        <w:tc>
          <w:tcPr>
            <w:tcW w:w="4673" w:type="dxa"/>
            <w:vAlign w:val="bottom"/>
          </w:tcPr>
          <w:p w14:paraId="2EFAD9D1" w14:textId="77777777" w:rsidR="007666EA" w:rsidRPr="00D90506" w:rsidRDefault="007666EA" w:rsidP="007666EA">
            <w:pPr>
              <w:rPr>
                <w:sz w:val="22"/>
                <w:szCs w:val="22"/>
              </w:rPr>
            </w:pPr>
            <w:r w:rsidRPr="00D90506">
              <w:rPr>
                <w:sz w:val="22"/>
                <w:szCs w:val="22"/>
              </w:rPr>
              <w:t>inside Business office</w:t>
            </w:r>
          </w:p>
        </w:tc>
      </w:tr>
      <w:tr w:rsidR="007666EA" w14:paraId="2EFAD9D5" w14:textId="77777777" w:rsidTr="005E0015">
        <w:tc>
          <w:tcPr>
            <w:tcW w:w="4657" w:type="dxa"/>
            <w:vAlign w:val="bottom"/>
          </w:tcPr>
          <w:p w14:paraId="2EFAD9D3" w14:textId="77777777" w:rsidR="007666EA" w:rsidRPr="00D90506" w:rsidRDefault="007666EA" w:rsidP="007666EA">
            <w:pPr>
              <w:rPr>
                <w:sz w:val="22"/>
                <w:szCs w:val="22"/>
              </w:rPr>
            </w:pPr>
            <w:r w:rsidRPr="00D90506">
              <w:rPr>
                <w:sz w:val="22"/>
                <w:szCs w:val="22"/>
              </w:rPr>
              <w:t>first</w:t>
            </w:r>
          </w:p>
        </w:tc>
        <w:tc>
          <w:tcPr>
            <w:tcW w:w="4673" w:type="dxa"/>
            <w:vAlign w:val="bottom"/>
          </w:tcPr>
          <w:p w14:paraId="2EFAD9D4" w14:textId="5175AED4" w:rsidR="007666EA" w:rsidRPr="00D90506" w:rsidRDefault="008E1DA4" w:rsidP="008E4D48">
            <w:pPr>
              <w:rPr>
                <w:sz w:val="22"/>
                <w:szCs w:val="22"/>
              </w:rPr>
            </w:pPr>
            <w:r>
              <w:rPr>
                <w:sz w:val="22"/>
                <w:szCs w:val="22"/>
              </w:rPr>
              <w:t>Beside ATM</w:t>
            </w:r>
          </w:p>
        </w:tc>
      </w:tr>
      <w:tr w:rsidR="00A0003E" w14:paraId="2EFAD9D8" w14:textId="77777777" w:rsidTr="005E0015">
        <w:tc>
          <w:tcPr>
            <w:tcW w:w="4657" w:type="dxa"/>
            <w:vAlign w:val="bottom"/>
          </w:tcPr>
          <w:p w14:paraId="2EFAD9D6" w14:textId="77777777" w:rsidR="00A0003E" w:rsidRPr="00D90506" w:rsidRDefault="00A0003E" w:rsidP="007666EA">
            <w:pPr>
              <w:rPr>
                <w:sz w:val="22"/>
                <w:szCs w:val="22"/>
              </w:rPr>
            </w:pPr>
            <w:r>
              <w:rPr>
                <w:sz w:val="22"/>
                <w:szCs w:val="22"/>
              </w:rPr>
              <w:t>first</w:t>
            </w:r>
          </w:p>
        </w:tc>
        <w:tc>
          <w:tcPr>
            <w:tcW w:w="4673" w:type="dxa"/>
            <w:vAlign w:val="bottom"/>
          </w:tcPr>
          <w:p w14:paraId="2EFAD9D7" w14:textId="77777777" w:rsidR="00A0003E" w:rsidRPr="00D90506" w:rsidRDefault="00A0003E" w:rsidP="008E4D48">
            <w:pPr>
              <w:rPr>
                <w:sz w:val="22"/>
                <w:szCs w:val="22"/>
              </w:rPr>
            </w:pPr>
            <w:r>
              <w:rPr>
                <w:sz w:val="22"/>
                <w:szCs w:val="22"/>
              </w:rPr>
              <w:t>Inside Admissions Office area</w:t>
            </w:r>
          </w:p>
        </w:tc>
      </w:tr>
      <w:tr w:rsidR="007666EA" w14:paraId="2EFAD9DB" w14:textId="77777777" w:rsidTr="005E0015">
        <w:tc>
          <w:tcPr>
            <w:tcW w:w="4657" w:type="dxa"/>
            <w:vAlign w:val="bottom"/>
          </w:tcPr>
          <w:p w14:paraId="2EFAD9D9" w14:textId="77777777" w:rsidR="007666EA" w:rsidRPr="00D90506" w:rsidRDefault="007666EA" w:rsidP="007666EA">
            <w:pPr>
              <w:rPr>
                <w:sz w:val="22"/>
                <w:szCs w:val="22"/>
              </w:rPr>
            </w:pPr>
            <w:r w:rsidRPr="00D90506">
              <w:rPr>
                <w:sz w:val="22"/>
                <w:szCs w:val="22"/>
              </w:rPr>
              <w:t>second</w:t>
            </w:r>
          </w:p>
        </w:tc>
        <w:tc>
          <w:tcPr>
            <w:tcW w:w="4673" w:type="dxa"/>
            <w:vAlign w:val="bottom"/>
          </w:tcPr>
          <w:p w14:paraId="2EFAD9DA" w14:textId="77777777" w:rsidR="007666EA" w:rsidRPr="00D90506" w:rsidRDefault="007666EA" w:rsidP="007666EA">
            <w:pPr>
              <w:rPr>
                <w:sz w:val="22"/>
                <w:szCs w:val="22"/>
              </w:rPr>
            </w:pPr>
            <w:r w:rsidRPr="00D90506">
              <w:rPr>
                <w:sz w:val="22"/>
                <w:szCs w:val="22"/>
              </w:rPr>
              <w:t>outside elevator door</w:t>
            </w:r>
          </w:p>
        </w:tc>
      </w:tr>
      <w:tr w:rsidR="007666EA" w14:paraId="2EFAD9DE" w14:textId="77777777" w:rsidTr="005E0015">
        <w:tc>
          <w:tcPr>
            <w:tcW w:w="4657" w:type="dxa"/>
            <w:vAlign w:val="bottom"/>
          </w:tcPr>
          <w:p w14:paraId="2EFAD9DC" w14:textId="77777777" w:rsidR="007666EA" w:rsidRPr="00D90506" w:rsidRDefault="007666EA" w:rsidP="007666EA">
            <w:pPr>
              <w:rPr>
                <w:sz w:val="22"/>
                <w:szCs w:val="22"/>
              </w:rPr>
            </w:pPr>
            <w:r w:rsidRPr="00D90506">
              <w:rPr>
                <w:sz w:val="22"/>
                <w:szCs w:val="22"/>
              </w:rPr>
              <w:t>second</w:t>
            </w:r>
          </w:p>
        </w:tc>
        <w:tc>
          <w:tcPr>
            <w:tcW w:w="4673" w:type="dxa"/>
            <w:vAlign w:val="bottom"/>
          </w:tcPr>
          <w:p w14:paraId="2EFAD9DD" w14:textId="77777777" w:rsidR="007666EA" w:rsidRPr="00D90506" w:rsidRDefault="007666EA" w:rsidP="007666EA">
            <w:pPr>
              <w:rPr>
                <w:sz w:val="22"/>
                <w:szCs w:val="22"/>
              </w:rPr>
            </w:pPr>
            <w:r w:rsidRPr="00D90506">
              <w:rPr>
                <w:sz w:val="22"/>
                <w:szCs w:val="22"/>
              </w:rPr>
              <w:t>inside hallway by main entrance</w:t>
            </w:r>
          </w:p>
        </w:tc>
      </w:tr>
      <w:tr w:rsidR="007666EA" w14:paraId="2EFAD9E1" w14:textId="77777777" w:rsidTr="005E0015">
        <w:tc>
          <w:tcPr>
            <w:tcW w:w="4657" w:type="dxa"/>
            <w:vAlign w:val="bottom"/>
          </w:tcPr>
          <w:p w14:paraId="2EFAD9DF" w14:textId="77777777" w:rsidR="007666EA" w:rsidRPr="00D90506" w:rsidRDefault="007666EA" w:rsidP="007666EA">
            <w:pPr>
              <w:rPr>
                <w:sz w:val="22"/>
                <w:szCs w:val="22"/>
              </w:rPr>
            </w:pPr>
            <w:r w:rsidRPr="00D90506">
              <w:rPr>
                <w:sz w:val="22"/>
                <w:szCs w:val="22"/>
              </w:rPr>
              <w:t>second</w:t>
            </w:r>
          </w:p>
        </w:tc>
        <w:tc>
          <w:tcPr>
            <w:tcW w:w="4673" w:type="dxa"/>
            <w:vAlign w:val="bottom"/>
          </w:tcPr>
          <w:p w14:paraId="2EFAD9E0" w14:textId="77777777" w:rsidR="007666EA" w:rsidRPr="00D90506" w:rsidRDefault="007666EA" w:rsidP="007666EA">
            <w:pPr>
              <w:rPr>
                <w:sz w:val="22"/>
                <w:szCs w:val="22"/>
              </w:rPr>
            </w:pPr>
            <w:r w:rsidRPr="00D90506">
              <w:rPr>
                <w:sz w:val="22"/>
                <w:szCs w:val="22"/>
              </w:rPr>
              <w:t>outside Law Review office</w:t>
            </w:r>
          </w:p>
        </w:tc>
      </w:tr>
      <w:tr w:rsidR="007666EA" w14:paraId="2EFAD9E4" w14:textId="77777777" w:rsidTr="005E0015">
        <w:tc>
          <w:tcPr>
            <w:tcW w:w="4657" w:type="dxa"/>
            <w:vAlign w:val="bottom"/>
          </w:tcPr>
          <w:p w14:paraId="2EFAD9E2" w14:textId="77777777" w:rsidR="007666EA" w:rsidRPr="00D90506" w:rsidRDefault="007666EA" w:rsidP="007666EA">
            <w:pPr>
              <w:rPr>
                <w:sz w:val="22"/>
                <w:szCs w:val="22"/>
              </w:rPr>
            </w:pPr>
            <w:r w:rsidRPr="00D90506">
              <w:rPr>
                <w:sz w:val="22"/>
                <w:szCs w:val="22"/>
              </w:rPr>
              <w:t>third</w:t>
            </w:r>
          </w:p>
        </w:tc>
        <w:tc>
          <w:tcPr>
            <w:tcW w:w="4673" w:type="dxa"/>
            <w:vAlign w:val="bottom"/>
          </w:tcPr>
          <w:p w14:paraId="2EFAD9E3" w14:textId="77777777" w:rsidR="007666EA" w:rsidRPr="00D90506" w:rsidRDefault="007666EA" w:rsidP="007666EA">
            <w:pPr>
              <w:rPr>
                <w:sz w:val="22"/>
                <w:szCs w:val="22"/>
              </w:rPr>
            </w:pPr>
            <w:r w:rsidRPr="00D90506">
              <w:rPr>
                <w:sz w:val="22"/>
                <w:szCs w:val="22"/>
              </w:rPr>
              <w:t>outside elevator door</w:t>
            </w:r>
          </w:p>
        </w:tc>
      </w:tr>
      <w:tr w:rsidR="007666EA" w14:paraId="2EFAD9E7" w14:textId="77777777" w:rsidTr="005E0015">
        <w:tc>
          <w:tcPr>
            <w:tcW w:w="4657" w:type="dxa"/>
            <w:vAlign w:val="bottom"/>
          </w:tcPr>
          <w:p w14:paraId="2EFAD9E5" w14:textId="77777777" w:rsidR="007666EA" w:rsidRPr="00D90506" w:rsidRDefault="007666EA" w:rsidP="007666EA">
            <w:pPr>
              <w:rPr>
                <w:sz w:val="22"/>
                <w:szCs w:val="22"/>
              </w:rPr>
            </w:pPr>
            <w:r w:rsidRPr="00D90506">
              <w:rPr>
                <w:sz w:val="22"/>
                <w:szCs w:val="22"/>
              </w:rPr>
              <w:t>third</w:t>
            </w:r>
          </w:p>
        </w:tc>
        <w:tc>
          <w:tcPr>
            <w:tcW w:w="4673" w:type="dxa"/>
            <w:vAlign w:val="bottom"/>
          </w:tcPr>
          <w:p w14:paraId="2EFAD9E6" w14:textId="7C200BA8" w:rsidR="007666EA" w:rsidRPr="00D90506" w:rsidRDefault="007666EA" w:rsidP="00EF55B9">
            <w:pPr>
              <w:rPr>
                <w:sz w:val="22"/>
                <w:szCs w:val="22"/>
              </w:rPr>
            </w:pPr>
            <w:r w:rsidRPr="00D90506">
              <w:rPr>
                <w:sz w:val="22"/>
                <w:szCs w:val="22"/>
              </w:rPr>
              <w:t xml:space="preserve">inside exit door by </w:t>
            </w:r>
            <w:r w:rsidR="00E75AE3">
              <w:rPr>
                <w:sz w:val="22"/>
                <w:szCs w:val="22"/>
              </w:rPr>
              <w:t>stairs</w:t>
            </w:r>
          </w:p>
        </w:tc>
      </w:tr>
      <w:tr w:rsidR="007666EA" w14:paraId="2EFAD9EA" w14:textId="77777777" w:rsidTr="005E0015">
        <w:tc>
          <w:tcPr>
            <w:tcW w:w="4657" w:type="dxa"/>
            <w:vAlign w:val="bottom"/>
          </w:tcPr>
          <w:p w14:paraId="2EFAD9E8" w14:textId="77777777" w:rsidR="007666EA" w:rsidRPr="00D90506" w:rsidRDefault="007666EA" w:rsidP="007666EA">
            <w:pPr>
              <w:rPr>
                <w:sz w:val="22"/>
                <w:szCs w:val="22"/>
              </w:rPr>
            </w:pPr>
            <w:r w:rsidRPr="00D90506">
              <w:rPr>
                <w:sz w:val="22"/>
                <w:szCs w:val="22"/>
              </w:rPr>
              <w:t>roof</w:t>
            </w:r>
          </w:p>
        </w:tc>
        <w:tc>
          <w:tcPr>
            <w:tcW w:w="4673" w:type="dxa"/>
            <w:vAlign w:val="bottom"/>
          </w:tcPr>
          <w:p w14:paraId="2EFAD9E9" w14:textId="77777777" w:rsidR="007666EA" w:rsidRPr="00D90506" w:rsidRDefault="007666EA" w:rsidP="007666EA">
            <w:pPr>
              <w:rPr>
                <w:sz w:val="22"/>
                <w:szCs w:val="22"/>
              </w:rPr>
            </w:pPr>
            <w:r w:rsidRPr="00D90506">
              <w:rPr>
                <w:sz w:val="22"/>
                <w:szCs w:val="22"/>
              </w:rPr>
              <w:t>in elevator room</w:t>
            </w:r>
          </w:p>
        </w:tc>
      </w:tr>
      <w:tr w:rsidR="0011410A" w14:paraId="2EFAD9ED" w14:textId="77777777" w:rsidTr="005E0015">
        <w:tc>
          <w:tcPr>
            <w:tcW w:w="4657" w:type="dxa"/>
            <w:shd w:val="clear" w:color="auto" w:fill="FFC000"/>
            <w:vAlign w:val="bottom"/>
          </w:tcPr>
          <w:p w14:paraId="2EFAD9EB" w14:textId="77777777" w:rsidR="0011410A" w:rsidRPr="00D90506" w:rsidRDefault="0011410A" w:rsidP="0011410A">
            <w:pPr>
              <w:rPr>
                <w:b/>
                <w:bCs/>
                <w:i/>
                <w:iCs/>
                <w:sz w:val="22"/>
                <w:szCs w:val="22"/>
              </w:rPr>
            </w:pPr>
            <w:r w:rsidRPr="00D90506">
              <w:rPr>
                <w:b/>
                <w:bCs/>
                <w:i/>
                <w:iCs/>
                <w:sz w:val="22"/>
                <w:szCs w:val="22"/>
              </w:rPr>
              <w:lastRenderedPageBreak/>
              <w:t>Mann Lounge</w:t>
            </w:r>
          </w:p>
        </w:tc>
        <w:tc>
          <w:tcPr>
            <w:tcW w:w="4673" w:type="dxa"/>
            <w:shd w:val="clear" w:color="auto" w:fill="FFC000"/>
            <w:vAlign w:val="bottom"/>
          </w:tcPr>
          <w:p w14:paraId="2EFAD9EC" w14:textId="77777777" w:rsidR="0011410A" w:rsidRPr="00D90506" w:rsidRDefault="0011410A" w:rsidP="0011410A">
            <w:pPr>
              <w:rPr>
                <w:b/>
                <w:bCs/>
                <w:i/>
                <w:iCs/>
                <w:sz w:val="22"/>
                <w:szCs w:val="22"/>
              </w:rPr>
            </w:pPr>
            <w:r w:rsidRPr="00D90506">
              <w:rPr>
                <w:b/>
                <w:bCs/>
                <w:i/>
                <w:iCs/>
                <w:sz w:val="22"/>
                <w:szCs w:val="22"/>
              </w:rPr>
              <w:t> </w:t>
            </w:r>
          </w:p>
        </w:tc>
      </w:tr>
      <w:tr w:rsidR="0011410A" w14:paraId="2EFAD9F0" w14:textId="77777777" w:rsidTr="005E0015">
        <w:tc>
          <w:tcPr>
            <w:tcW w:w="4657" w:type="dxa"/>
            <w:shd w:val="clear" w:color="auto" w:fill="FFC000"/>
            <w:vAlign w:val="bottom"/>
          </w:tcPr>
          <w:p w14:paraId="2EFAD9EE" w14:textId="77777777" w:rsidR="0011410A" w:rsidRPr="00D90506" w:rsidRDefault="0011410A" w:rsidP="0011410A">
            <w:pPr>
              <w:rPr>
                <w:b/>
                <w:bCs/>
                <w:sz w:val="22"/>
                <w:szCs w:val="22"/>
              </w:rPr>
            </w:pPr>
            <w:r w:rsidRPr="00D90506">
              <w:rPr>
                <w:b/>
                <w:bCs/>
                <w:sz w:val="22"/>
                <w:szCs w:val="22"/>
              </w:rPr>
              <w:t>Floor</w:t>
            </w:r>
          </w:p>
        </w:tc>
        <w:tc>
          <w:tcPr>
            <w:tcW w:w="4673" w:type="dxa"/>
            <w:shd w:val="clear" w:color="auto" w:fill="FFC000"/>
            <w:vAlign w:val="bottom"/>
          </w:tcPr>
          <w:p w14:paraId="2EFAD9EF" w14:textId="77777777" w:rsidR="0011410A" w:rsidRPr="00D90506" w:rsidRDefault="0011410A" w:rsidP="00D90506">
            <w:pPr>
              <w:jc w:val="center"/>
              <w:rPr>
                <w:b/>
                <w:bCs/>
                <w:sz w:val="22"/>
                <w:szCs w:val="22"/>
              </w:rPr>
            </w:pPr>
            <w:r w:rsidRPr="00D90506">
              <w:rPr>
                <w:b/>
                <w:bCs/>
                <w:sz w:val="22"/>
                <w:szCs w:val="22"/>
              </w:rPr>
              <w:t>Location</w:t>
            </w:r>
          </w:p>
        </w:tc>
      </w:tr>
      <w:tr w:rsidR="0011410A" w14:paraId="2EFAD9F3" w14:textId="77777777" w:rsidTr="005E0015">
        <w:tc>
          <w:tcPr>
            <w:tcW w:w="4657" w:type="dxa"/>
            <w:vAlign w:val="bottom"/>
          </w:tcPr>
          <w:p w14:paraId="2EFAD9F1" w14:textId="77777777" w:rsidR="0011410A" w:rsidRPr="00D90506" w:rsidRDefault="0011410A" w:rsidP="0011410A">
            <w:pPr>
              <w:rPr>
                <w:sz w:val="22"/>
                <w:szCs w:val="22"/>
              </w:rPr>
            </w:pPr>
            <w:r w:rsidRPr="00D90506">
              <w:rPr>
                <w:sz w:val="22"/>
                <w:szCs w:val="22"/>
              </w:rPr>
              <w:t>first</w:t>
            </w:r>
          </w:p>
        </w:tc>
        <w:tc>
          <w:tcPr>
            <w:tcW w:w="4673" w:type="dxa"/>
            <w:vAlign w:val="bottom"/>
          </w:tcPr>
          <w:p w14:paraId="2EFAD9F2" w14:textId="77777777" w:rsidR="0011410A" w:rsidRPr="00D90506" w:rsidRDefault="0011410A" w:rsidP="0011410A">
            <w:pPr>
              <w:rPr>
                <w:sz w:val="22"/>
                <w:szCs w:val="22"/>
              </w:rPr>
            </w:pPr>
            <w:r w:rsidRPr="00D90506">
              <w:rPr>
                <w:sz w:val="22"/>
                <w:szCs w:val="22"/>
              </w:rPr>
              <w:t>inside south wall</w:t>
            </w:r>
          </w:p>
        </w:tc>
      </w:tr>
      <w:tr w:rsidR="0011410A" w14:paraId="2EFAD9F6" w14:textId="77777777" w:rsidTr="005E0015">
        <w:tc>
          <w:tcPr>
            <w:tcW w:w="4657" w:type="dxa"/>
            <w:shd w:val="clear" w:color="auto" w:fill="FFC000"/>
            <w:vAlign w:val="bottom"/>
          </w:tcPr>
          <w:p w14:paraId="2EFAD9F4" w14:textId="77777777" w:rsidR="0011410A" w:rsidRPr="00D90506" w:rsidRDefault="0011410A" w:rsidP="0011410A">
            <w:pPr>
              <w:rPr>
                <w:b/>
                <w:bCs/>
                <w:i/>
                <w:iCs/>
                <w:sz w:val="22"/>
                <w:szCs w:val="22"/>
              </w:rPr>
            </w:pPr>
            <w:r w:rsidRPr="00D90506">
              <w:rPr>
                <w:b/>
                <w:bCs/>
                <w:i/>
                <w:iCs/>
                <w:sz w:val="22"/>
                <w:szCs w:val="22"/>
              </w:rPr>
              <w:t>Great Hall</w:t>
            </w:r>
          </w:p>
        </w:tc>
        <w:tc>
          <w:tcPr>
            <w:tcW w:w="4673" w:type="dxa"/>
            <w:shd w:val="clear" w:color="auto" w:fill="FFC000"/>
            <w:vAlign w:val="bottom"/>
          </w:tcPr>
          <w:p w14:paraId="2EFAD9F5" w14:textId="77777777" w:rsidR="0011410A" w:rsidRPr="00D90506" w:rsidRDefault="0011410A" w:rsidP="0011410A">
            <w:pPr>
              <w:rPr>
                <w:b/>
                <w:bCs/>
                <w:i/>
                <w:iCs/>
                <w:sz w:val="22"/>
                <w:szCs w:val="22"/>
              </w:rPr>
            </w:pPr>
            <w:r w:rsidRPr="00D90506">
              <w:rPr>
                <w:b/>
                <w:bCs/>
                <w:i/>
                <w:iCs/>
                <w:sz w:val="22"/>
                <w:szCs w:val="22"/>
              </w:rPr>
              <w:t> </w:t>
            </w:r>
          </w:p>
        </w:tc>
      </w:tr>
      <w:tr w:rsidR="0011410A" w14:paraId="2EFAD9F9" w14:textId="77777777" w:rsidTr="005E0015">
        <w:tc>
          <w:tcPr>
            <w:tcW w:w="4657" w:type="dxa"/>
            <w:shd w:val="clear" w:color="auto" w:fill="FFC000"/>
            <w:vAlign w:val="bottom"/>
          </w:tcPr>
          <w:p w14:paraId="2EFAD9F7" w14:textId="77777777" w:rsidR="0011410A" w:rsidRPr="00D90506" w:rsidRDefault="0011410A" w:rsidP="0011410A">
            <w:pPr>
              <w:rPr>
                <w:b/>
                <w:bCs/>
                <w:sz w:val="22"/>
                <w:szCs w:val="22"/>
              </w:rPr>
            </w:pPr>
            <w:r w:rsidRPr="00D90506">
              <w:rPr>
                <w:b/>
                <w:bCs/>
                <w:sz w:val="22"/>
                <w:szCs w:val="22"/>
              </w:rPr>
              <w:t>Floor</w:t>
            </w:r>
          </w:p>
        </w:tc>
        <w:tc>
          <w:tcPr>
            <w:tcW w:w="4673" w:type="dxa"/>
            <w:shd w:val="clear" w:color="auto" w:fill="FFC000"/>
            <w:vAlign w:val="bottom"/>
          </w:tcPr>
          <w:p w14:paraId="2EFAD9F8" w14:textId="77777777" w:rsidR="0011410A" w:rsidRPr="00D90506" w:rsidRDefault="0011410A" w:rsidP="00D90506">
            <w:pPr>
              <w:jc w:val="center"/>
              <w:rPr>
                <w:b/>
                <w:bCs/>
                <w:sz w:val="22"/>
                <w:szCs w:val="22"/>
              </w:rPr>
            </w:pPr>
            <w:r w:rsidRPr="00D90506">
              <w:rPr>
                <w:b/>
                <w:bCs/>
                <w:sz w:val="22"/>
                <w:szCs w:val="22"/>
              </w:rPr>
              <w:t>Location</w:t>
            </w:r>
          </w:p>
        </w:tc>
      </w:tr>
      <w:tr w:rsidR="0011410A" w14:paraId="2EFAD9FC" w14:textId="77777777" w:rsidTr="005E0015">
        <w:tc>
          <w:tcPr>
            <w:tcW w:w="4657" w:type="dxa"/>
            <w:vAlign w:val="bottom"/>
          </w:tcPr>
          <w:p w14:paraId="2EFAD9FA" w14:textId="77777777" w:rsidR="0011410A" w:rsidRPr="00D90506" w:rsidRDefault="0011410A" w:rsidP="0011410A">
            <w:pPr>
              <w:rPr>
                <w:sz w:val="22"/>
                <w:szCs w:val="22"/>
              </w:rPr>
            </w:pPr>
            <w:r w:rsidRPr="00D90506">
              <w:rPr>
                <w:sz w:val="22"/>
                <w:szCs w:val="22"/>
              </w:rPr>
              <w:t>first</w:t>
            </w:r>
          </w:p>
        </w:tc>
        <w:tc>
          <w:tcPr>
            <w:tcW w:w="4673" w:type="dxa"/>
            <w:vAlign w:val="bottom"/>
          </w:tcPr>
          <w:p w14:paraId="2EFAD9FB" w14:textId="77777777" w:rsidR="0011410A" w:rsidRPr="00D90506" w:rsidRDefault="0011410A" w:rsidP="0011410A">
            <w:pPr>
              <w:rPr>
                <w:sz w:val="22"/>
                <w:szCs w:val="22"/>
              </w:rPr>
            </w:pPr>
            <w:r w:rsidRPr="00D90506">
              <w:rPr>
                <w:sz w:val="22"/>
                <w:szCs w:val="22"/>
              </w:rPr>
              <w:t>inside west wall</w:t>
            </w:r>
          </w:p>
        </w:tc>
      </w:tr>
      <w:tr w:rsidR="0011410A" w14:paraId="2EFAD9FF" w14:textId="77777777" w:rsidTr="005E0015">
        <w:tc>
          <w:tcPr>
            <w:tcW w:w="4657" w:type="dxa"/>
            <w:vAlign w:val="bottom"/>
          </w:tcPr>
          <w:p w14:paraId="2EFAD9FD" w14:textId="77777777" w:rsidR="0011410A" w:rsidRPr="00D90506" w:rsidRDefault="0011410A" w:rsidP="0011410A">
            <w:pPr>
              <w:rPr>
                <w:sz w:val="22"/>
                <w:szCs w:val="22"/>
              </w:rPr>
            </w:pPr>
            <w:r w:rsidRPr="00D90506">
              <w:rPr>
                <w:sz w:val="22"/>
                <w:szCs w:val="22"/>
              </w:rPr>
              <w:t>first</w:t>
            </w:r>
          </w:p>
        </w:tc>
        <w:tc>
          <w:tcPr>
            <w:tcW w:w="4673" w:type="dxa"/>
            <w:vAlign w:val="bottom"/>
          </w:tcPr>
          <w:p w14:paraId="2EFAD9FE" w14:textId="77777777" w:rsidR="0011410A" w:rsidRPr="00D90506" w:rsidRDefault="0011410A" w:rsidP="0011410A">
            <w:pPr>
              <w:rPr>
                <w:sz w:val="22"/>
                <w:szCs w:val="22"/>
              </w:rPr>
            </w:pPr>
            <w:r w:rsidRPr="00D90506">
              <w:rPr>
                <w:sz w:val="22"/>
                <w:szCs w:val="22"/>
              </w:rPr>
              <w:t>inside north east wall</w:t>
            </w:r>
          </w:p>
        </w:tc>
      </w:tr>
      <w:tr w:rsidR="0011410A" w14:paraId="2EFADA02" w14:textId="77777777" w:rsidTr="005E0015">
        <w:tc>
          <w:tcPr>
            <w:tcW w:w="4657" w:type="dxa"/>
            <w:shd w:val="clear" w:color="auto" w:fill="FFC000"/>
            <w:vAlign w:val="bottom"/>
          </w:tcPr>
          <w:p w14:paraId="2EFADA00" w14:textId="3B21D4ED" w:rsidR="0011410A" w:rsidRPr="00D90506" w:rsidRDefault="00B25F00" w:rsidP="0011410A">
            <w:pPr>
              <w:rPr>
                <w:b/>
                <w:bCs/>
                <w:i/>
                <w:iCs/>
                <w:sz w:val="22"/>
                <w:szCs w:val="22"/>
              </w:rPr>
            </w:pPr>
            <w:r>
              <w:rPr>
                <w:b/>
                <w:bCs/>
                <w:i/>
                <w:iCs/>
                <w:sz w:val="22"/>
                <w:szCs w:val="22"/>
              </w:rPr>
              <w:t>Food Services/</w:t>
            </w:r>
            <w:r w:rsidR="0011410A" w:rsidRPr="00D90506">
              <w:rPr>
                <w:b/>
                <w:bCs/>
                <w:i/>
                <w:iCs/>
                <w:sz w:val="22"/>
                <w:szCs w:val="22"/>
              </w:rPr>
              <w:t>Café</w:t>
            </w:r>
            <w:r w:rsidR="005E0015">
              <w:rPr>
                <w:b/>
                <w:bCs/>
                <w:i/>
                <w:iCs/>
                <w:sz w:val="22"/>
                <w:szCs w:val="22"/>
              </w:rPr>
              <w:t>/Dining Areas</w:t>
            </w:r>
          </w:p>
        </w:tc>
        <w:tc>
          <w:tcPr>
            <w:tcW w:w="4673" w:type="dxa"/>
            <w:shd w:val="clear" w:color="auto" w:fill="FFC000"/>
            <w:vAlign w:val="bottom"/>
          </w:tcPr>
          <w:p w14:paraId="2EFADA01" w14:textId="77777777" w:rsidR="0011410A" w:rsidRPr="00D90506" w:rsidRDefault="0011410A" w:rsidP="0011410A">
            <w:pPr>
              <w:rPr>
                <w:b/>
                <w:bCs/>
                <w:i/>
                <w:iCs/>
                <w:sz w:val="22"/>
                <w:szCs w:val="22"/>
              </w:rPr>
            </w:pPr>
            <w:r w:rsidRPr="00D90506">
              <w:rPr>
                <w:b/>
                <w:bCs/>
                <w:i/>
                <w:iCs/>
                <w:sz w:val="22"/>
                <w:szCs w:val="22"/>
              </w:rPr>
              <w:t> </w:t>
            </w:r>
          </w:p>
        </w:tc>
      </w:tr>
      <w:tr w:rsidR="0011410A" w14:paraId="2EFADA05" w14:textId="77777777" w:rsidTr="005E0015">
        <w:tc>
          <w:tcPr>
            <w:tcW w:w="4657" w:type="dxa"/>
            <w:shd w:val="clear" w:color="auto" w:fill="FFC000"/>
            <w:vAlign w:val="bottom"/>
          </w:tcPr>
          <w:p w14:paraId="2EFADA03" w14:textId="77777777" w:rsidR="0011410A" w:rsidRPr="00D90506" w:rsidRDefault="0011410A" w:rsidP="0011410A">
            <w:pPr>
              <w:rPr>
                <w:b/>
                <w:bCs/>
                <w:sz w:val="22"/>
                <w:szCs w:val="22"/>
              </w:rPr>
            </w:pPr>
            <w:r w:rsidRPr="00D90506">
              <w:rPr>
                <w:b/>
                <w:bCs/>
                <w:sz w:val="22"/>
                <w:szCs w:val="22"/>
              </w:rPr>
              <w:t>Floor</w:t>
            </w:r>
          </w:p>
        </w:tc>
        <w:tc>
          <w:tcPr>
            <w:tcW w:w="4673" w:type="dxa"/>
            <w:shd w:val="clear" w:color="auto" w:fill="FFC000"/>
            <w:vAlign w:val="bottom"/>
          </w:tcPr>
          <w:p w14:paraId="2EFADA04" w14:textId="77777777" w:rsidR="0011410A" w:rsidRPr="00D90506" w:rsidRDefault="0011410A" w:rsidP="00D90506">
            <w:pPr>
              <w:jc w:val="center"/>
              <w:rPr>
                <w:b/>
                <w:bCs/>
                <w:sz w:val="22"/>
                <w:szCs w:val="22"/>
              </w:rPr>
            </w:pPr>
            <w:r w:rsidRPr="00D90506">
              <w:rPr>
                <w:b/>
                <w:bCs/>
                <w:sz w:val="22"/>
                <w:szCs w:val="22"/>
              </w:rPr>
              <w:t>Location</w:t>
            </w:r>
          </w:p>
        </w:tc>
      </w:tr>
      <w:tr w:rsidR="0011410A" w14:paraId="2EFADA08" w14:textId="77777777" w:rsidTr="005E0015">
        <w:tc>
          <w:tcPr>
            <w:tcW w:w="4657" w:type="dxa"/>
            <w:vAlign w:val="bottom"/>
          </w:tcPr>
          <w:p w14:paraId="2EFADA06" w14:textId="77777777" w:rsidR="0011410A" w:rsidRPr="00D90506" w:rsidRDefault="0011410A" w:rsidP="0011410A">
            <w:pPr>
              <w:rPr>
                <w:sz w:val="22"/>
                <w:szCs w:val="22"/>
              </w:rPr>
            </w:pPr>
            <w:r w:rsidRPr="00D90506">
              <w:rPr>
                <w:sz w:val="22"/>
                <w:szCs w:val="22"/>
              </w:rPr>
              <w:t>first</w:t>
            </w:r>
          </w:p>
        </w:tc>
        <w:tc>
          <w:tcPr>
            <w:tcW w:w="4673" w:type="dxa"/>
            <w:vAlign w:val="bottom"/>
          </w:tcPr>
          <w:p w14:paraId="2EFADA07" w14:textId="2BBC3AF6" w:rsidR="0011410A" w:rsidRPr="00D90506" w:rsidRDefault="0011410A" w:rsidP="0011410A">
            <w:pPr>
              <w:rPr>
                <w:sz w:val="22"/>
                <w:szCs w:val="22"/>
              </w:rPr>
            </w:pPr>
            <w:r w:rsidRPr="00D90506">
              <w:rPr>
                <w:sz w:val="22"/>
                <w:szCs w:val="22"/>
              </w:rPr>
              <w:t>inside Café</w:t>
            </w:r>
            <w:r w:rsidR="005E0015">
              <w:rPr>
                <w:sz w:val="22"/>
                <w:szCs w:val="22"/>
              </w:rPr>
              <w:t xml:space="preserve">/Coffee Shop </w:t>
            </w:r>
            <w:r w:rsidRPr="00D90506">
              <w:rPr>
                <w:sz w:val="22"/>
                <w:szCs w:val="22"/>
              </w:rPr>
              <w:t>lobby</w:t>
            </w:r>
          </w:p>
        </w:tc>
      </w:tr>
      <w:tr w:rsidR="0011410A" w14:paraId="2EFADA0B" w14:textId="77777777" w:rsidTr="005E0015">
        <w:tc>
          <w:tcPr>
            <w:tcW w:w="4657" w:type="dxa"/>
            <w:vAlign w:val="bottom"/>
          </w:tcPr>
          <w:p w14:paraId="2EFADA09" w14:textId="77777777" w:rsidR="0011410A" w:rsidRPr="00D90506" w:rsidRDefault="0011410A" w:rsidP="0011410A">
            <w:pPr>
              <w:rPr>
                <w:sz w:val="22"/>
                <w:szCs w:val="22"/>
              </w:rPr>
            </w:pPr>
            <w:r w:rsidRPr="00D90506">
              <w:rPr>
                <w:sz w:val="22"/>
                <w:szCs w:val="22"/>
              </w:rPr>
              <w:t>first</w:t>
            </w:r>
          </w:p>
        </w:tc>
        <w:tc>
          <w:tcPr>
            <w:tcW w:w="4673" w:type="dxa"/>
            <w:vAlign w:val="bottom"/>
          </w:tcPr>
          <w:p w14:paraId="2EFADA0A" w14:textId="77777777" w:rsidR="0011410A" w:rsidRPr="00D90506" w:rsidRDefault="00A0003E" w:rsidP="0011410A">
            <w:pPr>
              <w:rPr>
                <w:sz w:val="22"/>
                <w:szCs w:val="22"/>
              </w:rPr>
            </w:pPr>
            <w:r>
              <w:rPr>
                <w:sz w:val="22"/>
                <w:szCs w:val="22"/>
              </w:rPr>
              <w:t>inside faculty dining room</w:t>
            </w:r>
          </w:p>
        </w:tc>
      </w:tr>
      <w:tr w:rsidR="0011410A" w14:paraId="2EFADA0E" w14:textId="77777777" w:rsidTr="005E0015">
        <w:tc>
          <w:tcPr>
            <w:tcW w:w="4657" w:type="dxa"/>
            <w:vAlign w:val="bottom"/>
          </w:tcPr>
          <w:p w14:paraId="2EFADA0C" w14:textId="77777777" w:rsidR="0011410A" w:rsidRPr="00D90506" w:rsidRDefault="0011410A" w:rsidP="0011410A">
            <w:pPr>
              <w:rPr>
                <w:sz w:val="22"/>
                <w:szCs w:val="22"/>
              </w:rPr>
            </w:pPr>
            <w:r w:rsidRPr="00D90506">
              <w:rPr>
                <w:sz w:val="22"/>
                <w:szCs w:val="22"/>
              </w:rPr>
              <w:t>first</w:t>
            </w:r>
          </w:p>
        </w:tc>
        <w:tc>
          <w:tcPr>
            <w:tcW w:w="4673" w:type="dxa"/>
            <w:vAlign w:val="bottom"/>
          </w:tcPr>
          <w:p w14:paraId="2EFADA0D" w14:textId="77777777" w:rsidR="0011410A" w:rsidRPr="00D90506" w:rsidRDefault="0011410A" w:rsidP="0011410A">
            <w:pPr>
              <w:rPr>
                <w:sz w:val="22"/>
                <w:szCs w:val="22"/>
              </w:rPr>
            </w:pPr>
            <w:r w:rsidRPr="00D90506">
              <w:rPr>
                <w:sz w:val="22"/>
                <w:szCs w:val="22"/>
              </w:rPr>
              <w:t>inside by back door</w:t>
            </w:r>
          </w:p>
        </w:tc>
      </w:tr>
      <w:tr w:rsidR="00A0003E" w14:paraId="2EFADA11" w14:textId="77777777" w:rsidTr="005E0015">
        <w:tc>
          <w:tcPr>
            <w:tcW w:w="4657" w:type="dxa"/>
            <w:vAlign w:val="bottom"/>
          </w:tcPr>
          <w:p w14:paraId="2EFADA0F" w14:textId="77777777" w:rsidR="00A0003E" w:rsidRPr="00D90506" w:rsidRDefault="00A0003E" w:rsidP="0011410A">
            <w:pPr>
              <w:rPr>
                <w:sz w:val="22"/>
                <w:szCs w:val="22"/>
              </w:rPr>
            </w:pPr>
            <w:r>
              <w:rPr>
                <w:sz w:val="22"/>
                <w:szCs w:val="22"/>
              </w:rPr>
              <w:t>first</w:t>
            </w:r>
          </w:p>
        </w:tc>
        <w:tc>
          <w:tcPr>
            <w:tcW w:w="4673" w:type="dxa"/>
            <w:vAlign w:val="bottom"/>
          </w:tcPr>
          <w:p w14:paraId="2EFADA10" w14:textId="77777777" w:rsidR="00A0003E" w:rsidRPr="00D90506" w:rsidRDefault="00A0003E" w:rsidP="0011410A">
            <w:pPr>
              <w:rPr>
                <w:sz w:val="22"/>
                <w:szCs w:val="22"/>
              </w:rPr>
            </w:pPr>
            <w:r>
              <w:rPr>
                <w:sz w:val="22"/>
                <w:szCs w:val="22"/>
              </w:rPr>
              <w:t>Inside by fryers “type K”</w:t>
            </w:r>
          </w:p>
        </w:tc>
      </w:tr>
      <w:tr w:rsidR="0011410A" w14:paraId="2EFADA14" w14:textId="77777777" w:rsidTr="005E0015">
        <w:tc>
          <w:tcPr>
            <w:tcW w:w="4657" w:type="dxa"/>
            <w:vAlign w:val="bottom"/>
          </w:tcPr>
          <w:p w14:paraId="2EFADA12" w14:textId="77777777" w:rsidR="0011410A" w:rsidRPr="00D90506" w:rsidRDefault="0011410A" w:rsidP="0011410A">
            <w:pPr>
              <w:rPr>
                <w:sz w:val="22"/>
                <w:szCs w:val="22"/>
              </w:rPr>
            </w:pPr>
            <w:r w:rsidRPr="00D90506">
              <w:rPr>
                <w:sz w:val="22"/>
                <w:szCs w:val="22"/>
              </w:rPr>
              <w:t>first</w:t>
            </w:r>
          </w:p>
        </w:tc>
        <w:tc>
          <w:tcPr>
            <w:tcW w:w="4673" w:type="dxa"/>
            <w:vAlign w:val="bottom"/>
          </w:tcPr>
          <w:p w14:paraId="2EFADA13" w14:textId="77777777" w:rsidR="0011410A" w:rsidRPr="00D90506" w:rsidRDefault="0011410A" w:rsidP="0011410A">
            <w:pPr>
              <w:rPr>
                <w:sz w:val="22"/>
                <w:szCs w:val="22"/>
              </w:rPr>
            </w:pPr>
            <w:r w:rsidRPr="00D90506">
              <w:rPr>
                <w:sz w:val="22"/>
                <w:szCs w:val="22"/>
              </w:rPr>
              <w:t>inside dishwashing room</w:t>
            </w:r>
          </w:p>
        </w:tc>
      </w:tr>
      <w:tr w:rsidR="0011410A" w14:paraId="2EFADA17" w14:textId="77777777" w:rsidTr="005E0015">
        <w:tc>
          <w:tcPr>
            <w:tcW w:w="4657" w:type="dxa"/>
            <w:vAlign w:val="bottom"/>
          </w:tcPr>
          <w:p w14:paraId="2EFADA15" w14:textId="77777777" w:rsidR="0011410A" w:rsidRPr="00D90506" w:rsidRDefault="0011410A" w:rsidP="0011410A">
            <w:pPr>
              <w:rPr>
                <w:sz w:val="22"/>
                <w:szCs w:val="22"/>
              </w:rPr>
            </w:pPr>
            <w:r w:rsidRPr="00D90506">
              <w:rPr>
                <w:sz w:val="22"/>
                <w:szCs w:val="22"/>
              </w:rPr>
              <w:t>first</w:t>
            </w:r>
          </w:p>
        </w:tc>
        <w:tc>
          <w:tcPr>
            <w:tcW w:w="4673" w:type="dxa"/>
            <w:vAlign w:val="bottom"/>
          </w:tcPr>
          <w:p w14:paraId="2EFADA16" w14:textId="51027596" w:rsidR="0011410A" w:rsidRPr="00D90506" w:rsidRDefault="0011410A" w:rsidP="0011410A">
            <w:pPr>
              <w:rPr>
                <w:sz w:val="22"/>
                <w:szCs w:val="22"/>
              </w:rPr>
            </w:pPr>
            <w:r w:rsidRPr="00D90506">
              <w:rPr>
                <w:sz w:val="22"/>
                <w:szCs w:val="22"/>
              </w:rPr>
              <w:t>in mechanical room behind Café</w:t>
            </w:r>
            <w:r w:rsidR="005E0015">
              <w:rPr>
                <w:sz w:val="22"/>
                <w:szCs w:val="22"/>
              </w:rPr>
              <w:t>/Coffee Shop</w:t>
            </w:r>
          </w:p>
        </w:tc>
      </w:tr>
      <w:tr w:rsidR="0011410A" w14:paraId="2EFADA20" w14:textId="77777777" w:rsidTr="005E0015">
        <w:tc>
          <w:tcPr>
            <w:tcW w:w="4657" w:type="dxa"/>
            <w:vAlign w:val="bottom"/>
          </w:tcPr>
          <w:p w14:paraId="2EFADA1E" w14:textId="77777777" w:rsidR="0011410A" w:rsidRPr="00D90506" w:rsidRDefault="0011410A" w:rsidP="0011410A">
            <w:pPr>
              <w:rPr>
                <w:sz w:val="22"/>
                <w:szCs w:val="22"/>
              </w:rPr>
            </w:pPr>
            <w:r w:rsidRPr="00D90506">
              <w:rPr>
                <w:sz w:val="22"/>
                <w:szCs w:val="22"/>
              </w:rPr>
              <w:t>first</w:t>
            </w:r>
          </w:p>
        </w:tc>
        <w:tc>
          <w:tcPr>
            <w:tcW w:w="4673" w:type="dxa"/>
            <w:vAlign w:val="bottom"/>
          </w:tcPr>
          <w:p w14:paraId="2EFADA1F" w14:textId="77777777" w:rsidR="0011410A" w:rsidRPr="00D90506" w:rsidRDefault="0011410A" w:rsidP="0011410A">
            <w:pPr>
              <w:rPr>
                <w:sz w:val="22"/>
                <w:szCs w:val="22"/>
              </w:rPr>
            </w:pPr>
            <w:r w:rsidRPr="00D90506">
              <w:rPr>
                <w:sz w:val="22"/>
                <w:szCs w:val="22"/>
              </w:rPr>
              <w:t>inside lounge</w:t>
            </w:r>
          </w:p>
        </w:tc>
      </w:tr>
      <w:tr w:rsidR="0011410A" w14:paraId="2EFADA26" w14:textId="77777777" w:rsidTr="005E0015">
        <w:tc>
          <w:tcPr>
            <w:tcW w:w="4657" w:type="dxa"/>
            <w:shd w:val="clear" w:color="auto" w:fill="FFC000"/>
            <w:vAlign w:val="bottom"/>
          </w:tcPr>
          <w:p w14:paraId="2EFADA24" w14:textId="77777777" w:rsidR="0011410A" w:rsidRPr="00D90506" w:rsidRDefault="0011410A" w:rsidP="0011410A">
            <w:pPr>
              <w:rPr>
                <w:b/>
                <w:bCs/>
                <w:i/>
                <w:iCs/>
                <w:sz w:val="22"/>
                <w:szCs w:val="22"/>
              </w:rPr>
            </w:pPr>
            <w:r w:rsidRPr="00D90506">
              <w:rPr>
                <w:b/>
                <w:bCs/>
                <w:i/>
                <w:iCs/>
                <w:sz w:val="22"/>
                <w:szCs w:val="22"/>
              </w:rPr>
              <w:t>Laundry Facilities</w:t>
            </w:r>
          </w:p>
        </w:tc>
        <w:tc>
          <w:tcPr>
            <w:tcW w:w="4673" w:type="dxa"/>
            <w:shd w:val="clear" w:color="auto" w:fill="FFC000"/>
            <w:vAlign w:val="bottom"/>
          </w:tcPr>
          <w:p w14:paraId="2EFADA25" w14:textId="77777777" w:rsidR="0011410A" w:rsidRPr="00D90506" w:rsidRDefault="0011410A" w:rsidP="0011410A">
            <w:pPr>
              <w:rPr>
                <w:b/>
                <w:bCs/>
                <w:i/>
                <w:iCs/>
                <w:sz w:val="22"/>
                <w:szCs w:val="22"/>
              </w:rPr>
            </w:pPr>
            <w:r w:rsidRPr="00D90506">
              <w:rPr>
                <w:b/>
                <w:bCs/>
                <w:i/>
                <w:iCs/>
                <w:sz w:val="22"/>
                <w:szCs w:val="22"/>
              </w:rPr>
              <w:t> </w:t>
            </w:r>
          </w:p>
        </w:tc>
      </w:tr>
      <w:tr w:rsidR="0011410A" w14:paraId="2EFADA29" w14:textId="77777777" w:rsidTr="005E0015">
        <w:tc>
          <w:tcPr>
            <w:tcW w:w="4657" w:type="dxa"/>
            <w:shd w:val="clear" w:color="auto" w:fill="FFC000"/>
            <w:vAlign w:val="bottom"/>
          </w:tcPr>
          <w:p w14:paraId="2EFADA27" w14:textId="77777777" w:rsidR="0011410A" w:rsidRPr="00D90506" w:rsidRDefault="0011410A" w:rsidP="0011410A">
            <w:pPr>
              <w:rPr>
                <w:b/>
                <w:bCs/>
                <w:sz w:val="22"/>
                <w:szCs w:val="22"/>
              </w:rPr>
            </w:pPr>
            <w:r w:rsidRPr="00D90506">
              <w:rPr>
                <w:b/>
                <w:bCs/>
                <w:sz w:val="22"/>
                <w:szCs w:val="22"/>
              </w:rPr>
              <w:t xml:space="preserve"> Floor</w:t>
            </w:r>
          </w:p>
        </w:tc>
        <w:tc>
          <w:tcPr>
            <w:tcW w:w="4673" w:type="dxa"/>
            <w:shd w:val="clear" w:color="auto" w:fill="FFC000"/>
            <w:vAlign w:val="bottom"/>
          </w:tcPr>
          <w:p w14:paraId="2EFADA28" w14:textId="77777777" w:rsidR="0011410A" w:rsidRPr="00D90506" w:rsidRDefault="0011410A" w:rsidP="00D90506">
            <w:pPr>
              <w:jc w:val="center"/>
              <w:rPr>
                <w:b/>
                <w:bCs/>
                <w:sz w:val="22"/>
                <w:szCs w:val="22"/>
              </w:rPr>
            </w:pPr>
            <w:r w:rsidRPr="00D90506">
              <w:rPr>
                <w:b/>
                <w:bCs/>
                <w:sz w:val="22"/>
                <w:szCs w:val="22"/>
              </w:rPr>
              <w:t>Location</w:t>
            </w:r>
          </w:p>
        </w:tc>
      </w:tr>
      <w:tr w:rsidR="0011410A" w14:paraId="2EFADA2F" w14:textId="77777777" w:rsidTr="005E0015">
        <w:tc>
          <w:tcPr>
            <w:tcW w:w="4657" w:type="dxa"/>
            <w:vAlign w:val="bottom"/>
          </w:tcPr>
          <w:p w14:paraId="2EFADA2D" w14:textId="77777777" w:rsidR="0011410A" w:rsidRPr="00D90506" w:rsidRDefault="0011410A" w:rsidP="0011410A">
            <w:pPr>
              <w:rPr>
                <w:sz w:val="22"/>
                <w:szCs w:val="22"/>
              </w:rPr>
            </w:pPr>
            <w:r w:rsidRPr="00D90506">
              <w:rPr>
                <w:sz w:val="22"/>
                <w:szCs w:val="22"/>
              </w:rPr>
              <w:t>first</w:t>
            </w:r>
          </w:p>
        </w:tc>
        <w:tc>
          <w:tcPr>
            <w:tcW w:w="4673" w:type="dxa"/>
            <w:vAlign w:val="bottom"/>
          </w:tcPr>
          <w:p w14:paraId="2EFADA2E" w14:textId="77777777" w:rsidR="0011410A" w:rsidRPr="00D90506" w:rsidRDefault="0011410A" w:rsidP="0011410A">
            <w:pPr>
              <w:rPr>
                <w:sz w:val="22"/>
                <w:szCs w:val="22"/>
              </w:rPr>
            </w:pPr>
            <w:r w:rsidRPr="00D90506">
              <w:rPr>
                <w:sz w:val="22"/>
                <w:szCs w:val="22"/>
              </w:rPr>
              <w:t>in laundry room</w:t>
            </w:r>
          </w:p>
        </w:tc>
      </w:tr>
      <w:tr w:rsidR="0011410A" w14:paraId="2EFADA32" w14:textId="77777777" w:rsidTr="005E0015">
        <w:tc>
          <w:tcPr>
            <w:tcW w:w="4657" w:type="dxa"/>
            <w:shd w:val="clear" w:color="auto" w:fill="FFC000"/>
            <w:vAlign w:val="bottom"/>
          </w:tcPr>
          <w:p w14:paraId="2EFADA30" w14:textId="2ECB4C6F" w:rsidR="0011410A" w:rsidRPr="00D90506" w:rsidRDefault="0087501C" w:rsidP="0011410A">
            <w:pPr>
              <w:rPr>
                <w:b/>
                <w:bCs/>
                <w:i/>
                <w:iCs/>
                <w:sz w:val="22"/>
                <w:szCs w:val="22"/>
              </w:rPr>
            </w:pPr>
            <w:r>
              <w:rPr>
                <w:b/>
                <w:bCs/>
                <w:i/>
                <w:iCs/>
                <w:sz w:val="22"/>
                <w:szCs w:val="22"/>
              </w:rPr>
              <w:t>VLI/Facilities</w:t>
            </w:r>
          </w:p>
        </w:tc>
        <w:tc>
          <w:tcPr>
            <w:tcW w:w="4673" w:type="dxa"/>
            <w:shd w:val="clear" w:color="auto" w:fill="FFC000"/>
            <w:vAlign w:val="bottom"/>
          </w:tcPr>
          <w:p w14:paraId="2EFADA31" w14:textId="77777777" w:rsidR="0011410A" w:rsidRPr="00D90506" w:rsidRDefault="0011410A" w:rsidP="0011410A">
            <w:pPr>
              <w:rPr>
                <w:b/>
                <w:bCs/>
                <w:i/>
                <w:iCs/>
                <w:sz w:val="22"/>
                <w:szCs w:val="22"/>
              </w:rPr>
            </w:pPr>
            <w:r w:rsidRPr="00D90506">
              <w:rPr>
                <w:b/>
                <w:bCs/>
                <w:i/>
                <w:iCs/>
                <w:sz w:val="22"/>
                <w:szCs w:val="22"/>
              </w:rPr>
              <w:t> </w:t>
            </w:r>
          </w:p>
        </w:tc>
      </w:tr>
      <w:tr w:rsidR="0011410A" w14:paraId="2EFADA35" w14:textId="77777777" w:rsidTr="005E0015">
        <w:tc>
          <w:tcPr>
            <w:tcW w:w="4657" w:type="dxa"/>
            <w:shd w:val="clear" w:color="auto" w:fill="FFC000"/>
            <w:vAlign w:val="bottom"/>
          </w:tcPr>
          <w:p w14:paraId="2EFADA33" w14:textId="77777777" w:rsidR="0011410A" w:rsidRPr="00D90506" w:rsidRDefault="0011410A" w:rsidP="0011410A">
            <w:pPr>
              <w:rPr>
                <w:b/>
                <w:bCs/>
                <w:sz w:val="22"/>
                <w:szCs w:val="22"/>
              </w:rPr>
            </w:pPr>
            <w:r w:rsidRPr="00D90506">
              <w:rPr>
                <w:b/>
                <w:bCs/>
                <w:sz w:val="22"/>
                <w:szCs w:val="22"/>
              </w:rPr>
              <w:t>Floor</w:t>
            </w:r>
          </w:p>
        </w:tc>
        <w:tc>
          <w:tcPr>
            <w:tcW w:w="4673" w:type="dxa"/>
            <w:shd w:val="clear" w:color="auto" w:fill="FFC000"/>
            <w:vAlign w:val="bottom"/>
          </w:tcPr>
          <w:p w14:paraId="2EFADA34" w14:textId="77777777" w:rsidR="0011410A" w:rsidRPr="00D90506" w:rsidRDefault="0011410A" w:rsidP="00D90506">
            <w:pPr>
              <w:jc w:val="center"/>
              <w:rPr>
                <w:b/>
                <w:bCs/>
                <w:sz w:val="22"/>
                <w:szCs w:val="22"/>
              </w:rPr>
            </w:pPr>
            <w:r w:rsidRPr="00D90506">
              <w:rPr>
                <w:b/>
                <w:bCs/>
                <w:sz w:val="22"/>
                <w:szCs w:val="22"/>
              </w:rPr>
              <w:t>Location</w:t>
            </w:r>
          </w:p>
        </w:tc>
      </w:tr>
      <w:tr w:rsidR="0011410A" w14:paraId="2EFADA38" w14:textId="77777777" w:rsidTr="005E0015">
        <w:tc>
          <w:tcPr>
            <w:tcW w:w="4657" w:type="dxa"/>
            <w:vAlign w:val="bottom"/>
          </w:tcPr>
          <w:p w14:paraId="2EFADA36" w14:textId="77777777" w:rsidR="0011410A" w:rsidRPr="00D90506" w:rsidRDefault="0011410A" w:rsidP="0011410A">
            <w:pPr>
              <w:rPr>
                <w:sz w:val="22"/>
                <w:szCs w:val="22"/>
              </w:rPr>
            </w:pPr>
            <w:r w:rsidRPr="00D90506">
              <w:rPr>
                <w:sz w:val="22"/>
                <w:szCs w:val="22"/>
              </w:rPr>
              <w:t>first</w:t>
            </w:r>
          </w:p>
        </w:tc>
        <w:tc>
          <w:tcPr>
            <w:tcW w:w="4673" w:type="dxa"/>
            <w:vAlign w:val="bottom"/>
          </w:tcPr>
          <w:p w14:paraId="2EFADA37" w14:textId="77777777" w:rsidR="0011410A" w:rsidRPr="00D90506" w:rsidRDefault="00DB50E8" w:rsidP="0011410A">
            <w:pPr>
              <w:rPr>
                <w:sz w:val="22"/>
                <w:szCs w:val="22"/>
              </w:rPr>
            </w:pPr>
            <w:r w:rsidRPr="00D90506">
              <w:rPr>
                <w:sz w:val="22"/>
                <w:szCs w:val="22"/>
              </w:rPr>
              <w:t xml:space="preserve">inside </w:t>
            </w:r>
            <w:r w:rsidR="0011410A" w:rsidRPr="00D90506">
              <w:rPr>
                <w:sz w:val="22"/>
                <w:szCs w:val="22"/>
              </w:rPr>
              <w:t>electrical room 101</w:t>
            </w:r>
          </w:p>
        </w:tc>
      </w:tr>
      <w:tr w:rsidR="0011410A" w14:paraId="2EFADA3B" w14:textId="77777777" w:rsidTr="005E0015">
        <w:tc>
          <w:tcPr>
            <w:tcW w:w="4657" w:type="dxa"/>
            <w:vAlign w:val="bottom"/>
          </w:tcPr>
          <w:p w14:paraId="2EFADA39" w14:textId="77777777" w:rsidR="0011410A" w:rsidRPr="00D90506" w:rsidRDefault="0011410A" w:rsidP="0011410A">
            <w:pPr>
              <w:rPr>
                <w:sz w:val="22"/>
                <w:szCs w:val="22"/>
              </w:rPr>
            </w:pPr>
            <w:r w:rsidRPr="00D90506">
              <w:rPr>
                <w:sz w:val="22"/>
                <w:szCs w:val="22"/>
              </w:rPr>
              <w:t>first</w:t>
            </w:r>
          </w:p>
        </w:tc>
        <w:tc>
          <w:tcPr>
            <w:tcW w:w="4673" w:type="dxa"/>
            <w:vAlign w:val="bottom"/>
          </w:tcPr>
          <w:p w14:paraId="2EFADA3A" w14:textId="74E109C8" w:rsidR="0011410A" w:rsidRPr="00D90506" w:rsidRDefault="00DB50E8" w:rsidP="0011410A">
            <w:pPr>
              <w:rPr>
                <w:sz w:val="22"/>
                <w:szCs w:val="22"/>
              </w:rPr>
            </w:pPr>
            <w:r w:rsidRPr="00D90506">
              <w:rPr>
                <w:sz w:val="22"/>
                <w:szCs w:val="22"/>
              </w:rPr>
              <w:t xml:space="preserve">inside </w:t>
            </w:r>
            <w:r w:rsidR="0087501C">
              <w:rPr>
                <w:sz w:val="22"/>
                <w:szCs w:val="22"/>
              </w:rPr>
              <w:t xml:space="preserve">custodial </w:t>
            </w:r>
            <w:r w:rsidR="0011410A" w:rsidRPr="00D90506">
              <w:rPr>
                <w:sz w:val="22"/>
                <w:szCs w:val="22"/>
              </w:rPr>
              <w:t>break</w:t>
            </w:r>
            <w:r w:rsidR="00700A98" w:rsidRPr="00D90506">
              <w:rPr>
                <w:sz w:val="22"/>
                <w:szCs w:val="22"/>
              </w:rPr>
              <w:t xml:space="preserve"> </w:t>
            </w:r>
            <w:r w:rsidR="0011410A" w:rsidRPr="00D90506">
              <w:rPr>
                <w:sz w:val="22"/>
                <w:szCs w:val="22"/>
              </w:rPr>
              <w:t>room</w:t>
            </w:r>
            <w:r w:rsidR="00456D03">
              <w:rPr>
                <w:sz w:val="22"/>
                <w:szCs w:val="22"/>
              </w:rPr>
              <w:t xml:space="preserve"> 102</w:t>
            </w:r>
          </w:p>
        </w:tc>
      </w:tr>
      <w:tr w:rsidR="0011410A" w14:paraId="2EFADA3E" w14:textId="77777777" w:rsidTr="005E0015">
        <w:tc>
          <w:tcPr>
            <w:tcW w:w="4657" w:type="dxa"/>
            <w:vAlign w:val="bottom"/>
          </w:tcPr>
          <w:p w14:paraId="2EFADA3C" w14:textId="77777777" w:rsidR="0011410A" w:rsidRPr="00D90506" w:rsidRDefault="0011410A" w:rsidP="0011410A">
            <w:pPr>
              <w:rPr>
                <w:sz w:val="22"/>
                <w:szCs w:val="22"/>
              </w:rPr>
            </w:pPr>
            <w:r w:rsidRPr="00D90506">
              <w:rPr>
                <w:sz w:val="22"/>
                <w:szCs w:val="22"/>
              </w:rPr>
              <w:t>first</w:t>
            </w:r>
          </w:p>
        </w:tc>
        <w:tc>
          <w:tcPr>
            <w:tcW w:w="4673" w:type="dxa"/>
            <w:vAlign w:val="bottom"/>
          </w:tcPr>
          <w:p w14:paraId="2EFADA3D" w14:textId="15EA2D81" w:rsidR="0011410A" w:rsidRPr="00D90506" w:rsidRDefault="00DB50E8" w:rsidP="0011410A">
            <w:pPr>
              <w:rPr>
                <w:sz w:val="22"/>
                <w:szCs w:val="22"/>
              </w:rPr>
            </w:pPr>
            <w:r w:rsidRPr="00D90506">
              <w:rPr>
                <w:sz w:val="22"/>
                <w:szCs w:val="22"/>
              </w:rPr>
              <w:t xml:space="preserve">inside </w:t>
            </w:r>
            <w:r w:rsidR="007C33E4">
              <w:rPr>
                <w:sz w:val="22"/>
                <w:szCs w:val="22"/>
              </w:rPr>
              <w:t>VLI main door</w:t>
            </w:r>
            <w:r w:rsidR="00456D03">
              <w:rPr>
                <w:sz w:val="22"/>
                <w:szCs w:val="22"/>
              </w:rPr>
              <w:t xml:space="preserve"> </w:t>
            </w:r>
          </w:p>
        </w:tc>
      </w:tr>
      <w:tr w:rsidR="0011410A" w14:paraId="2EFADA41" w14:textId="77777777" w:rsidTr="005E0015">
        <w:tc>
          <w:tcPr>
            <w:tcW w:w="4657" w:type="dxa"/>
            <w:vAlign w:val="bottom"/>
          </w:tcPr>
          <w:p w14:paraId="2EFADA3F" w14:textId="77777777" w:rsidR="0011410A" w:rsidRPr="00D90506" w:rsidRDefault="0011410A" w:rsidP="0011410A">
            <w:pPr>
              <w:rPr>
                <w:sz w:val="22"/>
                <w:szCs w:val="22"/>
              </w:rPr>
            </w:pPr>
            <w:r w:rsidRPr="00D90506">
              <w:rPr>
                <w:sz w:val="22"/>
                <w:szCs w:val="22"/>
              </w:rPr>
              <w:t>first</w:t>
            </w:r>
          </w:p>
        </w:tc>
        <w:tc>
          <w:tcPr>
            <w:tcW w:w="4673" w:type="dxa"/>
            <w:vAlign w:val="bottom"/>
          </w:tcPr>
          <w:p w14:paraId="2EFADA40" w14:textId="77777777" w:rsidR="0011410A" w:rsidRPr="00D90506" w:rsidRDefault="00DB50E8" w:rsidP="0011410A">
            <w:pPr>
              <w:rPr>
                <w:sz w:val="22"/>
                <w:szCs w:val="22"/>
              </w:rPr>
            </w:pPr>
            <w:r w:rsidRPr="00D90506">
              <w:rPr>
                <w:sz w:val="22"/>
                <w:szCs w:val="22"/>
              </w:rPr>
              <w:t xml:space="preserve">inside </w:t>
            </w:r>
            <w:r w:rsidR="0011410A" w:rsidRPr="00D90506">
              <w:rPr>
                <w:sz w:val="22"/>
                <w:szCs w:val="22"/>
              </w:rPr>
              <w:t>paint shop 105</w:t>
            </w:r>
          </w:p>
        </w:tc>
      </w:tr>
      <w:tr w:rsidR="0011410A" w14:paraId="2EFADA44" w14:textId="77777777" w:rsidTr="005E0015">
        <w:tc>
          <w:tcPr>
            <w:tcW w:w="4657" w:type="dxa"/>
            <w:vAlign w:val="bottom"/>
          </w:tcPr>
          <w:p w14:paraId="2EFADA42" w14:textId="77777777" w:rsidR="0011410A" w:rsidRPr="00D90506" w:rsidRDefault="0011410A" w:rsidP="0011410A">
            <w:pPr>
              <w:rPr>
                <w:sz w:val="22"/>
                <w:szCs w:val="22"/>
              </w:rPr>
            </w:pPr>
            <w:r w:rsidRPr="00D90506">
              <w:rPr>
                <w:sz w:val="22"/>
                <w:szCs w:val="22"/>
              </w:rPr>
              <w:t>first</w:t>
            </w:r>
          </w:p>
        </w:tc>
        <w:tc>
          <w:tcPr>
            <w:tcW w:w="4673" w:type="dxa"/>
            <w:vAlign w:val="bottom"/>
          </w:tcPr>
          <w:p w14:paraId="2EFADA43" w14:textId="77777777" w:rsidR="0011410A" w:rsidRPr="00D90506" w:rsidRDefault="00DB50E8" w:rsidP="0011410A">
            <w:pPr>
              <w:rPr>
                <w:sz w:val="22"/>
                <w:szCs w:val="22"/>
              </w:rPr>
            </w:pPr>
            <w:r w:rsidRPr="00D90506">
              <w:rPr>
                <w:sz w:val="22"/>
                <w:szCs w:val="22"/>
              </w:rPr>
              <w:t xml:space="preserve">instead </w:t>
            </w:r>
            <w:r w:rsidR="0011410A" w:rsidRPr="00D90506">
              <w:rPr>
                <w:sz w:val="22"/>
                <w:szCs w:val="22"/>
              </w:rPr>
              <w:t>HVAC shop 106</w:t>
            </w:r>
          </w:p>
        </w:tc>
      </w:tr>
      <w:tr w:rsidR="0011410A" w14:paraId="2EFADA47" w14:textId="77777777" w:rsidTr="005E0015">
        <w:tc>
          <w:tcPr>
            <w:tcW w:w="4657" w:type="dxa"/>
            <w:vAlign w:val="bottom"/>
          </w:tcPr>
          <w:p w14:paraId="2EFADA45" w14:textId="77777777" w:rsidR="0011410A" w:rsidRPr="00D90506" w:rsidRDefault="0011410A" w:rsidP="0011410A">
            <w:pPr>
              <w:rPr>
                <w:sz w:val="22"/>
                <w:szCs w:val="22"/>
              </w:rPr>
            </w:pPr>
            <w:r w:rsidRPr="00D90506">
              <w:rPr>
                <w:sz w:val="22"/>
                <w:szCs w:val="22"/>
              </w:rPr>
              <w:t>first</w:t>
            </w:r>
          </w:p>
        </w:tc>
        <w:tc>
          <w:tcPr>
            <w:tcW w:w="4673" w:type="dxa"/>
            <w:vAlign w:val="bottom"/>
          </w:tcPr>
          <w:p w14:paraId="2EFADA46" w14:textId="11C292F6" w:rsidR="0011410A" w:rsidRPr="00D90506" w:rsidRDefault="00DB50E8" w:rsidP="0011410A">
            <w:pPr>
              <w:rPr>
                <w:sz w:val="22"/>
                <w:szCs w:val="22"/>
              </w:rPr>
            </w:pPr>
            <w:r w:rsidRPr="00D90506">
              <w:rPr>
                <w:sz w:val="22"/>
                <w:szCs w:val="22"/>
              </w:rPr>
              <w:t xml:space="preserve">inside </w:t>
            </w:r>
            <w:r w:rsidR="007C33E4">
              <w:rPr>
                <w:sz w:val="22"/>
                <w:szCs w:val="22"/>
              </w:rPr>
              <w:t>VLI break room</w:t>
            </w:r>
            <w:r w:rsidR="004D06DB">
              <w:rPr>
                <w:sz w:val="22"/>
                <w:szCs w:val="22"/>
              </w:rPr>
              <w:t xml:space="preserve"> </w:t>
            </w:r>
          </w:p>
        </w:tc>
      </w:tr>
      <w:tr w:rsidR="0011410A" w14:paraId="2EFADA4A" w14:textId="77777777" w:rsidTr="005E0015">
        <w:tc>
          <w:tcPr>
            <w:tcW w:w="4657" w:type="dxa"/>
            <w:vAlign w:val="bottom"/>
          </w:tcPr>
          <w:p w14:paraId="2EFADA48" w14:textId="77777777" w:rsidR="0011410A" w:rsidRPr="00D90506" w:rsidRDefault="0011410A" w:rsidP="0011410A">
            <w:pPr>
              <w:rPr>
                <w:sz w:val="22"/>
                <w:szCs w:val="22"/>
              </w:rPr>
            </w:pPr>
            <w:r w:rsidRPr="00D90506">
              <w:rPr>
                <w:sz w:val="22"/>
                <w:szCs w:val="22"/>
              </w:rPr>
              <w:t>first</w:t>
            </w:r>
          </w:p>
        </w:tc>
        <w:tc>
          <w:tcPr>
            <w:tcW w:w="4673" w:type="dxa"/>
            <w:vAlign w:val="bottom"/>
          </w:tcPr>
          <w:p w14:paraId="2EFADA49" w14:textId="4713CABC" w:rsidR="0011410A" w:rsidRPr="00D90506" w:rsidRDefault="00DB50E8" w:rsidP="0011410A">
            <w:pPr>
              <w:rPr>
                <w:sz w:val="22"/>
                <w:szCs w:val="22"/>
              </w:rPr>
            </w:pPr>
            <w:r w:rsidRPr="00D90506">
              <w:rPr>
                <w:sz w:val="22"/>
                <w:szCs w:val="22"/>
              </w:rPr>
              <w:t xml:space="preserve">inside </w:t>
            </w:r>
            <w:r w:rsidR="00A76F13">
              <w:rPr>
                <w:sz w:val="22"/>
                <w:szCs w:val="22"/>
              </w:rPr>
              <w:t>VLI work area near rear door</w:t>
            </w:r>
          </w:p>
        </w:tc>
      </w:tr>
      <w:tr w:rsidR="0011410A" w14:paraId="2EFADA4D" w14:textId="77777777" w:rsidTr="005E0015">
        <w:tc>
          <w:tcPr>
            <w:tcW w:w="4657" w:type="dxa"/>
            <w:vAlign w:val="bottom"/>
          </w:tcPr>
          <w:p w14:paraId="2EFADA4B" w14:textId="77777777" w:rsidR="0011410A" w:rsidRPr="00D90506" w:rsidRDefault="0011410A" w:rsidP="0011410A">
            <w:pPr>
              <w:rPr>
                <w:sz w:val="22"/>
                <w:szCs w:val="22"/>
              </w:rPr>
            </w:pPr>
            <w:r w:rsidRPr="00D90506">
              <w:rPr>
                <w:sz w:val="22"/>
                <w:szCs w:val="22"/>
              </w:rPr>
              <w:t>first</w:t>
            </w:r>
          </w:p>
        </w:tc>
        <w:tc>
          <w:tcPr>
            <w:tcW w:w="4673" w:type="dxa"/>
            <w:vAlign w:val="bottom"/>
          </w:tcPr>
          <w:p w14:paraId="2EFADA4C" w14:textId="77777777" w:rsidR="0011410A" w:rsidRPr="00D90506" w:rsidRDefault="00DB50E8" w:rsidP="0011410A">
            <w:pPr>
              <w:rPr>
                <w:sz w:val="22"/>
                <w:szCs w:val="22"/>
              </w:rPr>
            </w:pPr>
            <w:r w:rsidRPr="00D90506">
              <w:rPr>
                <w:sz w:val="22"/>
                <w:szCs w:val="22"/>
              </w:rPr>
              <w:t xml:space="preserve">inside </w:t>
            </w:r>
            <w:r w:rsidR="008D389D" w:rsidRPr="00D90506">
              <w:rPr>
                <w:sz w:val="22"/>
                <w:szCs w:val="22"/>
              </w:rPr>
              <w:t>mechanical room 109</w:t>
            </w:r>
          </w:p>
        </w:tc>
      </w:tr>
      <w:tr w:rsidR="0011410A" w14:paraId="2EFADA50" w14:textId="77777777" w:rsidTr="005E0015">
        <w:tc>
          <w:tcPr>
            <w:tcW w:w="4657" w:type="dxa"/>
            <w:vAlign w:val="bottom"/>
          </w:tcPr>
          <w:p w14:paraId="2EFADA4E" w14:textId="77777777" w:rsidR="0011410A" w:rsidRPr="00D90506" w:rsidRDefault="0011410A" w:rsidP="0011410A">
            <w:pPr>
              <w:rPr>
                <w:sz w:val="22"/>
                <w:szCs w:val="22"/>
              </w:rPr>
            </w:pPr>
            <w:r w:rsidRPr="00D90506">
              <w:rPr>
                <w:sz w:val="22"/>
                <w:szCs w:val="22"/>
              </w:rPr>
              <w:t>first</w:t>
            </w:r>
          </w:p>
        </w:tc>
        <w:tc>
          <w:tcPr>
            <w:tcW w:w="4673" w:type="dxa"/>
            <w:vAlign w:val="bottom"/>
          </w:tcPr>
          <w:p w14:paraId="2EFADA4F" w14:textId="77777777" w:rsidR="0011410A" w:rsidRPr="00D90506" w:rsidRDefault="00DB50E8" w:rsidP="0011410A">
            <w:pPr>
              <w:rPr>
                <w:sz w:val="22"/>
                <w:szCs w:val="22"/>
              </w:rPr>
            </w:pPr>
            <w:r w:rsidRPr="00D90506">
              <w:rPr>
                <w:sz w:val="22"/>
                <w:szCs w:val="22"/>
              </w:rPr>
              <w:t xml:space="preserve">inside </w:t>
            </w:r>
            <w:r w:rsidR="008D389D" w:rsidRPr="00D90506">
              <w:rPr>
                <w:sz w:val="22"/>
                <w:szCs w:val="22"/>
              </w:rPr>
              <w:t>paint room 110</w:t>
            </w:r>
          </w:p>
        </w:tc>
      </w:tr>
      <w:tr w:rsidR="007666EA" w14:paraId="2EFADA53" w14:textId="77777777" w:rsidTr="005E0015">
        <w:tc>
          <w:tcPr>
            <w:tcW w:w="4657" w:type="dxa"/>
          </w:tcPr>
          <w:p w14:paraId="2EFADA51" w14:textId="77777777" w:rsidR="007666EA" w:rsidRDefault="00DB50E8" w:rsidP="00C50C08">
            <w:r>
              <w:t>first</w:t>
            </w:r>
          </w:p>
        </w:tc>
        <w:tc>
          <w:tcPr>
            <w:tcW w:w="4673" w:type="dxa"/>
          </w:tcPr>
          <w:p w14:paraId="2EFADA52" w14:textId="77777777" w:rsidR="007666EA" w:rsidRDefault="00DB50E8" w:rsidP="00C50C08">
            <w:r>
              <w:t>inside boiler room 111</w:t>
            </w:r>
          </w:p>
        </w:tc>
      </w:tr>
      <w:tr w:rsidR="007666EA" w14:paraId="2EFADA56" w14:textId="77777777" w:rsidTr="005E0015">
        <w:tc>
          <w:tcPr>
            <w:tcW w:w="4657" w:type="dxa"/>
          </w:tcPr>
          <w:p w14:paraId="2EFADA54" w14:textId="77777777" w:rsidR="007666EA" w:rsidRDefault="00DB50E8" w:rsidP="00C50C08">
            <w:r>
              <w:t>first</w:t>
            </w:r>
          </w:p>
        </w:tc>
        <w:tc>
          <w:tcPr>
            <w:tcW w:w="4673" w:type="dxa"/>
          </w:tcPr>
          <w:p w14:paraId="2EFADA55" w14:textId="789BDE3F" w:rsidR="007666EA" w:rsidRDefault="00DB50E8" w:rsidP="00C50C08">
            <w:r>
              <w:t>inside grounds shop</w:t>
            </w:r>
          </w:p>
        </w:tc>
      </w:tr>
      <w:tr w:rsidR="00DB50E8" w14:paraId="2EFADA59" w14:textId="77777777" w:rsidTr="005E0015">
        <w:tc>
          <w:tcPr>
            <w:tcW w:w="4657" w:type="dxa"/>
            <w:shd w:val="clear" w:color="auto" w:fill="FFC000"/>
            <w:vAlign w:val="bottom"/>
          </w:tcPr>
          <w:p w14:paraId="2EFADA57" w14:textId="77777777" w:rsidR="00DB50E8" w:rsidRPr="00D90506" w:rsidRDefault="00340DED" w:rsidP="00DB50E8">
            <w:pPr>
              <w:rPr>
                <w:b/>
                <w:bCs/>
                <w:i/>
                <w:iCs/>
                <w:sz w:val="22"/>
                <w:szCs w:val="22"/>
              </w:rPr>
            </w:pPr>
            <w:r>
              <w:rPr>
                <w:b/>
                <w:bCs/>
                <w:i/>
                <w:iCs/>
                <w:sz w:val="22"/>
                <w:szCs w:val="22"/>
              </w:rPr>
              <w:t xml:space="preserve">F &amp; R </w:t>
            </w:r>
            <w:r w:rsidR="00DB50E8" w:rsidRPr="00D90506">
              <w:rPr>
                <w:b/>
                <w:bCs/>
                <w:i/>
                <w:iCs/>
                <w:sz w:val="22"/>
                <w:szCs w:val="22"/>
              </w:rPr>
              <w:t>Courtroom</w:t>
            </w:r>
          </w:p>
        </w:tc>
        <w:tc>
          <w:tcPr>
            <w:tcW w:w="4673" w:type="dxa"/>
            <w:shd w:val="clear" w:color="auto" w:fill="FFC000"/>
            <w:vAlign w:val="bottom"/>
          </w:tcPr>
          <w:p w14:paraId="2EFADA58" w14:textId="77777777" w:rsidR="00DB50E8" w:rsidRPr="00D90506" w:rsidRDefault="00DB50E8" w:rsidP="00DB50E8">
            <w:pPr>
              <w:rPr>
                <w:b/>
                <w:bCs/>
                <w:i/>
                <w:iCs/>
                <w:sz w:val="22"/>
                <w:szCs w:val="22"/>
              </w:rPr>
            </w:pPr>
            <w:r w:rsidRPr="00D90506">
              <w:rPr>
                <w:b/>
                <w:bCs/>
                <w:i/>
                <w:iCs/>
                <w:sz w:val="22"/>
                <w:szCs w:val="22"/>
              </w:rPr>
              <w:t> </w:t>
            </w:r>
          </w:p>
        </w:tc>
      </w:tr>
      <w:tr w:rsidR="00DB50E8" w14:paraId="2EFADA5C" w14:textId="77777777" w:rsidTr="005E0015">
        <w:tc>
          <w:tcPr>
            <w:tcW w:w="4657" w:type="dxa"/>
            <w:shd w:val="clear" w:color="auto" w:fill="FFC000"/>
            <w:vAlign w:val="bottom"/>
          </w:tcPr>
          <w:p w14:paraId="2EFADA5A" w14:textId="77777777" w:rsidR="00DB50E8" w:rsidRPr="00D90506" w:rsidRDefault="00DB50E8" w:rsidP="00DB50E8">
            <w:pPr>
              <w:rPr>
                <w:b/>
                <w:bCs/>
                <w:sz w:val="22"/>
                <w:szCs w:val="22"/>
              </w:rPr>
            </w:pPr>
            <w:r w:rsidRPr="00D90506">
              <w:rPr>
                <w:b/>
                <w:bCs/>
                <w:sz w:val="22"/>
                <w:szCs w:val="22"/>
              </w:rPr>
              <w:t>Floor</w:t>
            </w:r>
          </w:p>
        </w:tc>
        <w:tc>
          <w:tcPr>
            <w:tcW w:w="4673" w:type="dxa"/>
            <w:shd w:val="clear" w:color="auto" w:fill="FFC000"/>
            <w:vAlign w:val="bottom"/>
          </w:tcPr>
          <w:p w14:paraId="2EFADA5B" w14:textId="77777777" w:rsidR="00DB50E8" w:rsidRPr="00D90506" w:rsidRDefault="00DB50E8" w:rsidP="00D90506">
            <w:pPr>
              <w:jc w:val="center"/>
              <w:rPr>
                <w:b/>
                <w:bCs/>
                <w:sz w:val="22"/>
                <w:szCs w:val="22"/>
              </w:rPr>
            </w:pPr>
            <w:r w:rsidRPr="00D90506">
              <w:rPr>
                <w:b/>
                <w:bCs/>
                <w:sz w:val="22"/>
                <w:szCs w:val="22"/>
              </w:rPr>
              <w:t>Location</w:t>
            </w:r>
          </w:p>
        </w:tc>
      </w:tr>
      <w:tr w:rsidR="00DB50E8" w14:paraId="2EFADA5F" w14:textId="77777777" w:rsidTr="005E0015">
        <w:tc>
          <w:tcPr>
            <w:tcW w:w="4657" w:type="dxa"/>
            <w:vAlign w:val="bottom"/>
          </w:tcPr>
          <w:p w14:paraId="2EFADA5D" w14:textId="77777777" w:rsidR="00DB50E8" w:rsidRPr="00D90506" w:rsidRDefault="00DB50E8" w:rsidP="00DB50E8">
            <w:pPr>
              <w:rPr>
                <w:sz w:val="22"/>
                <w:szCs w:val="22"/>
              </w:rPr>
            </w:pPr>
            <w:r w:rsidRPr="00D90506">
              <w:rPr>
                <w:sz w:val="22"/>
                <w:szCs w:val="22"/>
              </w:rPr>
              <w:t>first</w:t>
            </w:r>
          </w:p>
        </w:tc>
        <w:tc>
          <w:tcPr>
            <w:tcW w:w="4673" w:type="dxa"/>
            <w:vAlign w:val="bottom"/>
          </w:tcPr>
          <w:p w14:paraId="2EFADA5E" w14:textId="65DFE716" w:rsidR="00DB50E8" w:rsidRPr="00D90506" w:rsidRDefault="00DB50E8" w:rsidP="00DB50E8">
            <w:pPr>
              <w:rPr>
                <w:sz w:val="22"/>
                <w:szCs w:val="22"/>
              </w:rPr>
            </w:pPr>
            <w:r w:rsidRPr="00D90506">
              <w:rPr>
                <w:sz w:val="22"/>
                <w:szCs w:val="22"/>
              </w:rPr>
              <w:t>inside mechanical room / west side</w:t>
            </w:r>
            <w:r w:rsidR="00DC5C6C">
              <w:rPr>
                <w:sz w:val="22"/>
                <w:szCs w:val="22"/>
              </w:rPr>
              <w:t xml:space="preserve"> CR127</w:t>
            </w:r>
          </w:p>
        </w:tc>
      </w:tr>
      <w:tr w:rsidR="00DB50E8" w14:paraId="2EFADA62" w14:textId="77777777" w:rsidTr="005E0015">
        <w:tc>
          <w:tcPr>
            <w:tcW w:w="4657" w:type="dxa"/>
            <w:vAlign w:val="bottom"/>
          </w:tcPr>
          <w:p w14:paraId="2EFADA60" w14:textId="77777777" w:rsidR="00DB50E8" w:rsidRPr="00D90506" w:rsidRDefault="00DB50E8" w:rsidP="00DB50E8">
            <w:pPr>
              <w:rPr>
                <w:sz w:val="22"/>
                <w:szCs w:val="22"/>
              </w:rPr>
            </w:pPr>
            <w:r w:rsidRPr="00D90506">
              <w:rPr>
                <w:sz w:val="22"/>
                <w:szCs w:val="22"/>
              </w:rPr>
              <w:t>first</w:t>
            </w:r>
          </w:p>
        </w:tc>
        <w:tc>
          <w:tcPr>
            <w:tcW w:w="4673" w:type="dxa"/>
            <w:vAlign w:val="bottom"/>
          </w:tcPr>
          <w:p w14:paraId="2EFADA61" w14:textId="77777777" w:rsidR="00DB50E8" w:rsidRPr="00D90506" w:rsidRDefault="00DB50E8" w:rsidP="00DB50E8">
            <w:pPr>
              <w:rPr>
                <w:sz w:val="22"/>
                <w:szCs w:val="22"/>
              </w:rPr>
            </w:pPr>
            <w:r w:rsidRPr="00D90506">
              <w:rPr>
                <w:sz w:val="22"/>
                <w:szCs w:val="22"/>
              </w:rPr>
              <w:t>inside courtroom by T.V. recording box</w:t>
            </w:r>
          </w:p>
        </w:tc>
      </w:tr>
      <w:tr w:rsidR="00DB50E8" w14:paraId="2EFADA65" w14:textId="77777777" w:rsidTr="005E0015">
        <w:tc>
          <w:tcPr>
            <w:tcW w:w="4657" w:type="dxa"/>
            <w:vAlign w:val="bottom"/>
          </w:tcPr>
          <w:p w14:paraId="2EFADA63" w14:textId="77777777" w:rsidR="00DB50E8" w:rsidRPr="00D90506" w:rsidRDefault="00DB50E8" w:rsidP="00DB50E8">
            <w:pPr>
              <w:rPr>
                <w:sz w:val="22"/>
                <w:szCs w:val="22"/>
              </w:rPr>
            </w:pPr>
            <w:r w:rsidRPr="00D90506">
              <w:rPr>
                <w:sz w:val="22"/>
                <w:szCs w:val="22"/>
              </w:rPr>
              <w:t>first</w:t>
            </w:r>
          </w:p>
        </w:tc>
        <w:tc>
          <w:tcPr>
            <w:tcW w:w="4673" w:type="dxa"/>
            <w:vAlign w:val="bottom"/>
          </w:tcPr>
          <w:p w14:paraId="2EFADA64" w14:textId="77777777" w:rsidR="00DB50E8" w:rsidRPr="00D90506" w:rsidRDefault="00DB50E8" w:rsidP="00DB50E8">
            <w:pPr>
              <w:rPr>
                <w:sz w:val="22"/>
                <w:szCs w:val="22"/>
              </w:rPr>
            </w:pPr>
            <w:r w:rsidRPr="00D90506">
              <w:rPr>
                <w:sz w:val="22"/>
                <w:szCs w:val="22"/>
              </w:rPr>
              <w:t>inside east side by stairs</w:t>
            </w:r>
          </w:p>
        </w:tc>
      </w:tr>
      <w:tr w:rsidR="00303F1D" w14:paraId="5A212FD0" w14:textId="77777777" w:rsidTr="005E0015">
        <w:tc>
          <w:tcPr>
            <w:tcW w:w="4657" w:type="dxa"/>
            <w:shd w:val="clear" w:color="auto" w:fill="FFC000"/>
            <w:vAlign w:val="bottom"/>
          </w:tcPr>
          <w:p w14:paraId="3B77D340" w14:textId="09074C2F" w:rsidR="00303F1D" w:rsidRPr="00D90506" w:rsidRDefault="00303F1D" w:rsidP="00DB50E8">
            <w:pPr>
              <w:rPr>
                <w:b/>
                <w:bCs/>
                <w:i/>
                <w:iCs/>
                <w:sz w:val="22"/>
                <w:szCs w:val="22"/>
              </w:rPr>
            </w:pPr>
            <w:r>
              <w:rPr>
                <w:b/>
                <w:bCs/>
                <w:i/>
                <w:iCs/>
                <w:sz w:val="22"/>
                <w:szCs w:val="22"/>
              </w:rPr>
              <w:t>Facilities Management</w:t>
            </w:r>
          </w:p>
        </w:tc>
        <w:tc>
          <w:tcPr>
            <w:tcW w:w="4673" w:type="dxa"/>
            <w:shd w:val="clear" w:color="auto" w:fill="FFC000"/>
            <w:vAlign w:val="bottom"/>
          </w:tcPr>
          <w:p w14:paraId="7EF00C9F" w14:textId="02333E68" w:rsidR="00303F1D" w:rsidRPr="00AC333A" w:rsidRDefault="00AC333A" w:rsidP="00AC333A">
            <w:pPr>
              <w:jc w:val="center"/>
              <w:rPr>
                <w:b/>
                <w:bCs/>
                <w:sz w:val="22"/>
                <w:szCs w:val="22"/>
              </w:rPr>
            </w:pPr>
            <w:r w:rsidRPr="00AC333A">
              <w:rPr>
                <w:b/>
                <w:bCs/>
                <w:sz w:val="22"/>
                <w:szCs w:val="22"/>
              </w:rPr>
              <w:t>Location</w:t>
            </w:r>
          </w:p>
        </w:tc>
      </w:tr>
      <w:tr w:rsidR="00AC333A" w14:paraId="796721AF" w14:textId="77777777" w:rsidTr="00AC333A">
        <w:tc>
          <w:tcPr>
            <w:tcW w:w="4657" w:type="dxa"/>
            <w:shd w:val="clear" w:color="auto" w:fill="auto"/>
            <w:vAlign w:val="bottom"/>
          </w:tcPr>
          <w:p w14:paraId="3E6D7B9D" w14:textId="62B63056" w:rsidR="00AC333A" w:rsidRPr="00D108FF" w:rsidRDefault="00D108FF" w:rsidP="00DB50E8">
            <w:pPr>
              <w:rPr>
                <w:sz w:val="22"/>
                <w:szCs w:val="22"/>
              </w:rPr>
            </w:pPr>
            <w:r>
              <w:rPr>
                <w:sz w:val="22"/>
                <w:szCs w:val="22"/>
              </w:rPr>
              <w:t>First</w:t>
            </w:r>
          </w:p>
        </w:tc>
        <w:tc>
          <w:tcPr>
            <w:tcW w:w="4673" w:type="dxa"/>
            <w:shd w:val="clear" w:color="auto" w:fill="auto"/>
            <w:vAlign w:val="bottom"/>
          </w:tcPr>
          <w:p w14:paraId="092C0922" w14:textId="0FCFB58A" w:rsidR="00AC333A" w:rsidRPr="00D108FF" w:rsidRDefault="00D108FF" w:rsidP="00D108FF">
            <w:pPr>
              <w:rPr>
                <w:sz w:val="22"/>
                <w:szCs w:val="22"/>
              </w:rPr>
            </w:pPr>
            <w:r>
              <w:rPr>
                <w:sz w:val="22"/>
                <w:szCs w:val="22"/>
              </w:rPr>
              <w:t>Main office</w:t>
            </w:r>
            <w:r w:rsidR="00CD3422">
              <w:rPr>
                <w:sz w:val="22"/>
                <w:szCs w:val="22"/>
              </w:rPr>
              <w:t xml:space="preserve"> near rear door</w:t>
            </w:r>
          </w:p>
        </w:tc>
      </w:tr>
      <w:tr w:rsidR="00AC333A" w14:paraId="5B67577F" w14:textId="77777777" w:rsidTr="00AC333A">
        <w:tc>
          <w:tcPr>
            <w:tcW w:w="4657" w:type="dxa"/>
            <w:shd w:val="clear" w:color="auto" w:fill="auto"/>
            <w:vAlign w:val="bottom"/>
          </w:tcPr>
          <w:p w14:paraId="6F278D3B" w14:textId="2F418ACC" w:rsidR="00AC333A" w:rsidRPr="00CD3422" w:rsidRDefault="00CD3422" w:rsidP="00DB50E8">
            <w:pPr>
              <w:rPr>
                <w:sz w:val="22"/>
                <w:szCs w:val="22"/>
              </w:rPr>
            </w:pPr>
            <w:r>
              <w:rPr>
                <w:sz w:val="22"/>
                <w:szCs w:val="22"/>
              </w:rPr>
              <w:t>First</w:t>
            </w:r>
          </w:p>
        </w:tc>
        <w:tc>
          <w:tcPr>
            <w:tcW w:w="4673" w:type="dxa"/>
            <w:shd w:val="clear" w:color="auto" w:fill="auto"/>
            <w:vAlign w:val="bottom"/>
          </w:tcPr>
          <w:p w14:paraId="5B620BB0" w14:textId="34840CBF" w:rsidR="00AC333A" w:rsidRPr="00CD3422" w:rsidRDefault="00815682" w:rsidP="00815682">
            <w:pPr>
              <w:rPr>
                <w:sz w:val="22"/>
                <w:szCs w:val="22"/>
              </w:rPr>
            </w:pPr>
            <w:r>
              <w:rPr>
                <w:sz w:val="22"/>
                <w:szCs w:val="22"/>
              </w:rPr>
              <w:t>Garage office</w:t>
            </w:r>
          </w:p>
        </w:tc>
      </w:tr>
      <w:tr w:rsidR="00AC333A" w14:paraId="5BA6D0E0" w14:textId="77777777" w:rsidTr="00AC333A">
        <w:tc>
          <w:tcPr>
            <w:tcW w:w="4657" w:type="dxa"/>
            <w:shd w:val="clear" w:color="auto" w:fill="auto"/>
            <w:vAlign w:val="bottom"/>
          </w:tcPr>
          <w:p w14:paraId="2BCA429F" w14:textId="5131D644" w:rsidR="00AC333A" w:rsidRPr="00CD3422" w:rsidRDefault="00815682" w:rsidP="00DB50E8">
            <w:pPr>
              <w:rPr>
                <w:sz w:val="22"/>
                <w:szCs w:val="22"/>
              </w:rPr>
            </w:pPr>
            <w:r>
              <w:rPr>
                <w:sz w:val="22"/>
                <w:szCs w:val="22"/>
              </w:rPr>
              <w:t>First</w:t>
            </w:r>
          </w:p>
        </w:tc>
        <w:tc>
          <w:tcPr>
            <w:tcW w:w="4673" w:type="dxa"/>
            <w:shd w:val="clear" w:color="auto" w:fill="auto"/>
            <w:vAlign w:val="bottom"/>
          </w:tcPr>
          <w:p w14:paraId="096AA774" w14:textId="0F9342B7" w:rsidR="00AC333A" w:rsidRPr="00CD3422" w:rsidRDefault="00520B55" w:rsidP="00815682">
            <w:pPr>
              <w:rPr>
                <w:sz w:val="22"/>
                <w:szCs w:val="22"/>
              </w:rPr>
            </w:pPr>
            <w:r>
              <w:rPr>
                <w:sz w:val="22"/>
                <w:szCs w:val="22"/>
              </w:rPr>
              <w:t>Facilities warehouse south door</w:t>
            </w:r>
          </w:p>
        </w:tc>
      </w:tr>
      <w:tr w:rsidR="00AC333A" w14:paraId="144305FB" w14:textId="77777777" w:rsidTr="00AC333A">
        <w:tc>
          <w:tcPr>
            <w:tcW w:w="4657" w:type="dxa"/>
            <w:shd w:val="clear" w:color="auto" w:fill="auto"/>
            <w:vAlign w:val="bottom"/>
          </w:tcPr>
          <w:p w14:paraId="5CD46AAF" w14:textId="09DFD4AA" w:rsidR="00AC333A" w:rsidRPr="00CD3422" w:rsidRDefault="00520B55" w:rsidP="00DB50E8">
            <w:pPr>
              <w:rPr>
                <w:sz w:val="22"/>
                <w:szCs w:val="22"/>
              </w:rPr>
            </w:pPr>
            <w:r>
              <w:rPr>
                <w:sz w:val="22"/>
                <w:szCs w:val="22"/>
              </w:rPr>
              <w:t>First</w:t>
            </w:r>
          </w:p>
        </w:tc>
        <w:tc>
          <w:tcPr>
            <w:tcW w:w="4673" w:type="dxa"/>
            <w:shd w:val="clear" w:color="auto" w:fill="auto"/>
            <w:vAlign w:val="bottom"/>
          </w:tcPr>
          <w:p w14:paraId="5C0DB0C3" w14:textId="57607DC3" w:rsidR="00AC333A" w:rsidRPr="00CD3422" w:rsidRDefault="00520B55" w:rsidP="00815682">
            <w:pPr>
              <w:rPr>
                <w:sz w:val="22"/>
                <w:szCs w:val="22"/>
              </w:rPr>
            </w:pPr>
            <w:r>
              <w:rPr>
                <w:sz w:val="22"/>
                <w:szCs w:val="22"/>
              </w:rPr>
              <w:t>Facilities warehouse north door</w:t>
            </w:r>
          </w:p>
        </w:tc>
      </w:tr>
      <w:tr w:rsidR="00DB50E8" w14:paraId="2EFADA6E" w14:textId="77777777" w:rsidTr="005E0015">
        <w:tc>
          <w:tcPr>
            <w:tcW w:w="4657" w:type="dxa"/>
            <w:shd w:val="clear" w:color="auto" w:fill="FFC000"/>
            <w:vAlign w:val="bottom"/>
          </w:tcPr>
          <w:p w14:paraId="2EFADA6C" w14:textId="77777777" w:rsidR="00DB50E8" w:rsidRPr="00D90506" w:rsidRDefault="00DB50E8" w:rsidP="00DB50E8">
            <w:pPr>
              <w:rPr>
                <w:b/>
                <w:bCs/>
                <w:i/>
                <w:iCs/>
                <w:sz w:val="22"/>
                <w:szCs w:val="22"/>
              </w:rPr>
            </w:pPr>
            <w:r w:rsidRPr="00D90506">
              <w:rPr>
                <w:b/>
                <w:bCs/>
                <w:i/>
                <w:iCs/>
                <w:sz w:val="22"/>
                <w:szCs w:val="22"/>
              </w:rPr>
              <w:t>Crummer Building</w:t>
            </w:r>
          </w:p>
        </w:tc>
        <w:tc>
          <w:tcPr>
            <w:tcW w:w="4673" w:type="dxa"/>
            <w:shd w:val="clear" w:color="auto" w:fill="FFC000"/>
            <w:vAlign w:val="bottom"/>
          </w:tcPr>
          <w:p w14:paraId="2EFADA6D" w14:textId="77777777" w:rsidR="00DB50E8" w:rsidRPr="00D90506" w:rsidRDefault="00DB50E8" w:rsidP="00DB50E8">
            <w:pPr>
              <w:rPr>
                <w:b/>
                <w:bCs/>
                <w:i/>
                <w:iCs/>
                <w:sz w:val="22"/>
                <w:szCs w:val="22"/>
              </w:rPr>
            </w:pPr>
            <w:r w:rsidRPr="00D90506">
              <w:rPr>
                <w:b/>
                <w:bCs/>
                <w:i/>
                <w:iCs/>
                <w:sz w:val="22"/>
                <w:szCs w:val="22"/>
              </w:rPr>
              <w:t> </w:t>
            </w:r>
          </w:p>
        </w:tc>
      </w:tr>
      <w:tr w:rsidR="00DB50E8" w14:paraId="2EFADA71" w14:textId="77777777" w:rsidTr="005E0015">
        <w:tc>
          <w:tcPr>
            <w:tcW w:w="4657" w:type="dxa"/>
            <w:shd w:val="clear" w:color="auto" w:fill="FFC000"/>
            <w:vAlign w:val="bottom"/>
          </w:tcPr>
          <w:p w14:paraId="2EFADA6F" w14:textId="77777777" w:rsidR="00DB50E8" w:rsidRPr="00D90506" w:rsidRDefault="00DB50E8" w:rsidP="00DB50E8">
            <w:pPr>
              <w:rPr>
                <w:b/>
                <w:bCs/>
                <w:sz w:val="22"/>
                <w:szCs w:val="22"/>
              </w:rPr>
            </w:pPr>
            <w:r w:rsidRPr="00D90506">
              <w:rPr>
                <w:b/>
                <w:bCs/>
                <w:sz w:val="22"/>
                <w:szCs w:val="22"/>
              </w:rPr>
              <w:t>Floor</w:t>
            </w:r>
          </w:p>
        </w:tc>
        <w:tc>
          <w:tcPr>
            <w:tcW w:w="4673" w:type="dxa"/>
            <w:shd w:val="clear" w:color="auto" w:fill="FFC000"/>
            <w:vAlign w:val="bottom"/>
          </w:tcPr>
          <w:p w14:paraId="2EFADA70" w14:textId="77777777" w:rsidR="00DB50E8" w:rsidRPr="00D90506" w:rsidRDefault="00DB50E8" w:rsidP="00D90506">
            <w:pPr>
              <w:jc w:val="center"/>
              <w:rPr>
                <w:b/>
                <w:bCs/>
                <w:sz w:val="22"/>
                <w:szCs w:val="22"/>
              </w:rPr>
            </w:pPr>
            <w:r w:rsidRPr="00D90506">
              <w:rPr>
                <w:b/>
                <w:bCs/>
                <w:sz w:val="22"/>
                <w:szCs w:val="22"/>
              </w:rPr>
              <w:t>Location</w:t>
            </w:r>
          </w:p>
        </w:tc>
      </w:tr>
      <w:tr w:rsidR="00DB50E8" w14:paraId="2EFADA74" w14:textId="77777777" w:rsidTr="005E0015">
        <w:tc>
          <w:tcPr>
            <w:tcW w:w="4657" w:type="dxa"/>
            <w:vAlign w:val="bottom"/>
          </w:tcPr>
          <w:p w14:paraId="2EFADA72" w14:textId="77777777" w:rsidR="00DB50E8" w:rsidRPr="00D90506" w:rsidRDefault="00DB50E8" w:rsidP="00DB50E8">
            <w:pPr>
              <w:rPr>
                <w:sz w:val="22"/>
                <w:szCs w:val="22"/>
              </w:rPr>
            </w:pPr>
            <w:r w:rsidRPr="00D90506">
              <w:rPr>
                <w:sz w:val="22"/>
                <w:szCs w:val="22"/>
              </w:rPr>
              <w:t>first</w:t>
            </w:r>
          </w:p>
        </w:tc>
        <w:tc>
          <w:tcPr>
            <w:tcW w:w="4673" w:type="dxa"/>
            <w:vAlign w:val="bottom"/>
          </w:tcPr>
          <w:p w14:paraId="2EFADA73" w14:textId="7842CA65" w:rsidR="00DB50E8" w:rsidRPr="00D90506" w:rsidRDefault="00DB50E8" w:rsidP="00DB50E8">
            <w:pPr>
              <w:rPr>
                <w:sz w:val="22"/>
                <w:szCs w:val="22"/>
              </w:rPr>
            </w:pPr>
            <w:r w:rsidRPr="00D90506">
              <w:rPr>
                <w:sz w:val="22"/>
                <w:szCs w:val="22"/>
              </w:rPr>
              <w:t>inside elevator mechanical room</w:t>
            </w:r>
            <w:r w:rsidR="003B57F8">
              <w:rPr>
                <w:sz w:val="22"/>
                <w:szCs w:val="22"/>
              </w:rPr>
              <w:t xml:space="preserve"> CR115</w:t>
            </w:r>
          </w:p>
        </w:tc>
      </w:tr>
      <w:tr w:rsidR="00DB50E8" w14:paraId="2EFADA77" w14:textId="77777777" w:rsidTr="005E0015">
        <w:tc>
          <w:tcPr>
            <w:tcW w:w="4657" w:type="dxa"/>
            <w:vAlign w:val="bottom"/>
          </w:tcPr>
          <w:p w14:paraId="2EFADA75" w14:textId="77777777" w:rsidR="00DB50E8" w:rsidRPr="00D90506" w:rsidRDefault="00DB50E8" w:rsidP="00DB50E8">
            <w:pPr>
              <w:rPr>
                <w:sz w:val="22"/>
                <w:szCs w:val="22"/>
              </w:rPr>
            </w:pPr>
            <w:r w:rsidRPr="00D90506">
              <w:rPr>
                <w:sz w:val="22"/>
                <w:szCs w:val="22"/>
              </w:rPr>
              <w:t>first</w:t>
            </w:r>
          </w:p>
        </w:tc>
        <w:tc>
          <w:tcPr>
            <w:tcW w:w="4673" w:type="dxa"/>
            <w:vAlign w:val="bottom"/>
          </w:tcPr>
          <w:p w14:paraId="2EFADA76" w14:textId="77777777" w:rsidR="00DB50E8" w:rsidRPr="00D90506" w:rsidRDefault="00DB50E8" w:rsidP="00DB50E8">
            <w:pPr>
              <w:rPr>
                <w:sz w:val="22"/>
                <w:szCs w:val="22"/>
              </w:rPr>
            </w:pPr>
            <w:r w:rsidRPr="00D90506">
              <w:rPr>
                <w:sz w:val="22"/>
                <w:szCs w:val="22"/>
              </w:rPr>
              <w:t>inside hallway opposite Classroom A</w:t>
            </w:r>
          </w:p>
        </w:tc>
      </w:tr>
      <w:tr w:rsidR="00DB50E8" w14:paraId="2EFADA7A" w14:textId="77777777" w:rsidTr="005E0015">
        <w:tc>
          <w:tcPr>
            <w:tcW w:w="4657" w:type="dxa"/>
            <w:vAlign w:val="bottom"/>
          </w:tcPr>
          <w:p w14:paraId="2EFADA78" w14:textId="77777777" w:rsidR="00DB50E8" w:rsidRPr="00D90506" w:rsidRDefault="00DB50E8" w:rsidP="00DB50E8">
            <w:pPr>
              <w:rPr>
                <w:sz w:val="22"/>
                <w:szCs w:val="22"/>
              </w:rPr>
            </w:pPr>
            <w:r w:rsidRPr="00D90506">
              <w:rPr>
                <w:sz w:val="22"/>
                <w:szCs w:val="22"/>
              </w:rPr>
              <w:t>first</w:t>
            </w:r>
          </w:p>
        </w:tc>
        <w:tc>
          <w:tcPr>
            <w:tcW w:w="4673" w:type="dxa"/>
            <w:vAlign w:val="bottom"/>
          </w:tcPr>
          <w:p w14:paraId="2EFADA79" w14:textId="77777777" w:rsidR="00DB50E8" w:rsidRPr="00D90506" w:rsidRDefault="00DB50E8" w:rsidP="00DB50E8">
            <w:pPr>
              <w:rPr>
                <w:sz w:val="22"/>
                <w:szCs w:val="22"/>
              </w:rPr>
            </w:pPr>
            <w:r w:rsidRPr="00D90506">
              <w:rPr>
                <w:sz w:val="22"/>
                <w:szCs w:val="22"/>
              </w:rPr>
              <w:t>inside Classroom A/west entrance</w:t>
            </w:r>
          </w:p>
        </w:tc>
      </w:tr>
      <w:tr w:rsidR="00DB50E8" w14:paraId="2EFADA7D" w14:textId="77777777" w:rsidTr="005E0015">
        <w:tc>
          <w:tcPr>
            <w:tcW w:w="4657" w:type="dxa"/>
            <w:vAlign w:val="bottom"/>
          </w:tcPr>
          <w:p w14:paraId="2EFADA7B" w14:textId="77777777" w:rsidR="00DB50E8" w:rsidRPr="00D90506" w:rsidRDefault="00DB50E8" w:rsidP="00DB50E8">
            <w:pPr>
              <w:rPr>
                <w:sz w:val="22"/>
                <w:szCs w:val="22"/>
              </w:rPr>
            </w:pPr>
            <w:r w:rsidRPr="00D90506">
              <w:rPr>
                <w:sz w:val="22"/>
                <w:szCs w:val="22"/>
              </w:rPr>
              <w:t>first</w:t>
            </w:r>
          </w:p>
        </w:tc>
        <w:tc>
          <w:tcPr>
            <w:tcW w:w="4673" w:type="dxa"/>
            <w:vAlign w:val="bottom"/>
          </w:tcPr>
          <w:p w14:paraId="2EFADA7C" w14:textId="77777777" w:rsidR="00DB50E8" w:rsidRPr="00D90506" w:rsidRDefault="00DB50E8" w:rsidP="00DB50E8">
            <w:pPr>
              <w:rPr>
                <w:sz w:val="22"/>
                <w:szCs w:val="22"/>
              </w:rPr>
            </w:pPr>
            <w:r w:rsidRPr="00D90506">
              <w:rPr>
                <w:sz w:val="22"/>
                <w:szCs w:val="22"/>
              </w:rPr>
              <w:t>inside Advocacy/south entrance</w:t>
            </w:r>
          </w:p>
        </w:tc>
      </w:tr>
      <w:tr w:rsidR="00DB50E8" w14:paraId="2EFADA80" w14:textId="77777777" w:rsidTr="005E0015">
        <w:tc>
          <w:tcPr>
            <w:tcW w:w="4657" w:type="dxa"/>
            <w:vAlign w:val="bottom"/>
          </w:tcPr>
          <w:p w14:paraId="2EFADA7E" w14:textId="77777777" w:rsidR="00DB50E8" w:rsidRPr="00D90506" w:rsidRDefault="00DB50E8" w:rsidP="00DB50E8">
            <w:pPr>
              <w:rPr>
                <w:sz w:val="22"/>
                <w:szCs w:val="22"/>
              </w:rPr>
            </w:pPr>
            <w:r w:rsidRPr="00D90506">
              <w:rPr>
                <w:sz w:val="22"/>
                <w:szCs w:val="22"/>
              </w:rPr>
              <w:lastRenderedPageBreak/>
              <w:t>first</w:t>
            </w:r>
          </w:p>
        </w:tc>
        <w:tc>
          <w:tcPr>
            <w:tcW w:w="4673" w:type="dxa"/>
            <w:vAlign w:val="bottom"/>
          </w:tcPr>
          <w:p w14:paraId="2EFADA7F" w14:textId="77777777" w:rsidR="00DB50E8" w:rsidRPr="00D90506" w:rsidRDefault="00DB50E8" w:rsidP="00DB50E8">
            <w:pPr>
              <w:rPr>
                <w:sz w:val="22"/>
                <w:szCs w:val="22"/>
              </w:rPr>
            </w:pPr>
            <w:r w:rsidRPr="00D90506">
              <w:rPr>
                <w:sz w:val="22"/>
                <w:szCs w:val="22"/>
              </w:rPr>
              <w:t>outside Advocacy on wall</w:t>
            </w:r>
          </w:p>
        </w:tc>
      </w:tr>
      <w:tr w:rsidR="00DB50E8" w14:paraId="2EFADA83" w14:textId="77777777" w:rsidTr="005E0015">
        <w:tc>
          <w:tcPr>
            <w:tcW w:w="4657" w:type="dxa"/>
            <w:vAlign w:val="bottom"/>
          </w:tcPr>
          <w:p w14:paraId="2EFADA81" w14:textId="77777777" w:rsidR="00DB50E8" w:rsidRPr="00D90506" w:rsidRDefault="00DB50E8" w:rsidP="00DB50E8">
            <w:pPr>
              <w:rPr>
                <w:sz w:val="22"/>
                <w:szCs w:val="22"/>
              </w:rPr>
            </w:pPr>
            <w:r w:rsidRPr="00D90506">
              <w:rPr>
                <w:sz w:val="22"/>
                <w:szCs w:val="22"/>
              </w:rPr>
              <w:t>first</w:t>
            </w:r>
          </w:p>
        </w:tc>
        <w:tc>
          <w:tcPr>
            <w:tcW w:w="4673" w:type="dxa"/>
            <w:vAlign w:val="bottom"/>
          </w:tcPr>
          <w:p w14:paraId="2EFADA82" w14:textId="026E3BC1" w:rsidR="00DB50E8" w:rsidRPr="00D90506" w:rsidRDefault="00DB50E8" w:rsidP="00DB50E8">
            <w:pPr>
              <w:rPr>
                <w:sz w:val="22"/>
                <w:szCs w:val="22"/>
              </w:rPr>
            </w:pPr>
            <w:r w:rsidRPr="00D90506">
              <w:rPr>
                <w:sz w:val="22"/>
                <w:szCs w:val="22"/>
              </w:rPr>
              <w:t>inside mechanical room</w:t>
            </w:r>
            <w:r w:rsidR="00F33496">
              <w:rPr>
                <w:sz w:val="22"/>
                <w:szCs w:val="22"/>
              </w:rPr>
              <w:t xml:space="preserve"> CR 121</w:t>
            </w:r>
          </w:p>
        </w:tc>
      </w:tr>
      <w:tr w:rsidR="00DB50E8" w14:paraId="2EFADA86" w14:textId="77777777" w:rsidTr="005E0015">
        <w:tc>
          <w:tcPr>
            <w:tcW w:w="4657" w:type="dxa"/>
            <w:vAlign w:val="bottom"/>
          </w:tcPr>
          <w:p w14:paraId="2EFADA84" w14:textId="77777777" w:rsidR="00DB50E8" w:rsidRPr="00D90506" w:rsidRDefault="00DB50E8" w:rsidP="00DB50E8">
            <w:pPr>
              <w:rPr>
                <w:sz w:val="22"/>
                <w:szCs w:val="22"/>
              </w:rPr>
            </w:pPr>
            <w:r w:rsidRPr="00D90506">
              <w:rPr>
                <w:sz w:val="22"/>
                <w:szCs w:val="22"/>
              </w:rPr>
              <w:t>first</w:t>
            </w:r>
          </w:p>
        </w:tc>
        <w:tc>
          <w:tcPr>
            <w:tcW w:w="4673" w:type="dxa"/>
            <w:vAlign w:val="bottom"/>
          </w:tcPr>
          <w:p w14:paraId="2EFADA85" w14:textId="49155C8A" w:rsidR="00DB50E8" w:rsidRPr="00D90506" w:rsidRDefault="00DB50E8" w:rsidP="00DB50E8">
            <w:pPr>
              <w:rPr>
                <w:sz w:val="22"/>
                <w:szCs w:val="22"/>
              </w:rPr>
            </w:pPr>
            <w:r w:rsidRPr="00D90506">
              <w:rPr>
                <w:sz w:val="22"/>
                <w:szCs w:val="22"/>
              </w:rPr>
              <w:t>inside electrical room</w:t>
            </w:r>
            <w:r w:rsidR="00F33496">
              <w:rPr>
                <w:sz w:val="22"/>
                <w:szCs w:val="22"/>
              </w:rPr>
              <w:t xml:space="preserve"> CR 116</w:t>
            </w:r>
          </w:p>
        </w:tc>
      </w:tr>
      <w:tr w:rsidR="00DB50E8" w14:paraId="2EFADA89" w14:textId="77777777" w:rsidTr="005E0015">
        <w:tc>
          <w:tcPr>
            <w:tcW w:w="4657" w:type="dxa"/>
            <w:vAlign w:val="bottom"/>
          </w:tcPr>
          <w:p w14:paraId="2EFADA87" w14:textId="77777777" w:rsidR="00DB50E8" w:rsidRPr="00D90506" w:rsidRDefault="00DB50E8" w:rsidP="00DB50E8">
            <w:pPr>
              <w:rPr>
                <w:sz w:val="22"/>
                <w:szCs w:val="22"/>
              </w:rPr>
            </w:pPr>
            <w:r w:rsidRPr="00D90506">
              <w:rPr>
                <w:sz w:val="22"/>
                <w:szCs w:val="22"/>
              </w:rPr>
              <w:t>second</w:t>
            </w:r>
          </w:p>
        </w:tc>
        <w:tc>
          <w:tcPr>
            <w:tcW w:w="4673" w:type="dxa"/>
            <w:vAlign w:val="bottom"/>
          </w:tcPr>
          <w:p w14:paraId="2EFADA88" w14:textId="77777777" w:rsidR="00DB50E8" w:rsidRPr="00D90506" w:rsidRDefault="00DB50E8" w:rsidP="00DB50E8">
            <w:pPr>
              <w:rPr>
                <w:sz w:val="22"/>
                <w:szCs w:val="22"/>
              </w:rPr>
            </w:pPr>
            <w:r w:rsidRPr="00D90506">
              <w:rPr>
                <w:sz w:val="22"/>
                <w:szCs w:val="22"/>
              </w:rPr>
              <w:t>outside Classroom G</w:t>
            </w:r>
          </w:p>
        </w:tc>
      </w:tr>
      <w:tr w:rsidR="00DB50E8" w14:paraId="2EFADA8C" w14:textId="77777777" w:rsidTr="005E0015">
        <w:tc>
          <w:tcPr>
            <w:tcW w:w="4657" w:type="dxa"/>
            <w:vAlign w:val="bottom"/>
          </w:tcPr>
          <w:p w14:paraId="2EFADA8A" w14:textId="77777777" w:rsidR="00DB50E8" w:rsidRPr="00D90506" w:rsidRDefault="00DB50E8" w:rsidP="00DB50E8">
            <w:pPr>
              <w:rPr>
                <w:sz w:val="22"/>
                <w:szCs w:val="22"/>
              </w:rPr>
            </w:pPr>
            <w:r w:rsidRPr="00D90506">
              <w:rPr>
                <w:sz w:val="22"/>
                <w:szCs w:val="22"/>
              </w:rPr>
              <w:t>second</w:t>
            </w:r>
          </w:p>
        </w:tc>
        <w:tc>
          <w:tcPr>
            <w:tcW w:w="4673" w:type="dxa"/>
            <w:vAlign w:val="bottom"/>
          </w:tcPr>
          <w:p w14:paraId="2EFADA8B" w14:textId="2250F4F8" w:rsidR="00DB50E8" w:rsidRPr="00D90506" w:rsidRDefault="008810B2" w:rsidP="00DB50E8">
            <w:pPr>
              <w:rPr>
                <w:sz w:val="22"/>
                <w:szCs w:val="22"/>
              </w:rPr>
            </w:pPr>
            <w:r>
              <w:rPr>
                <w:sz w:val="22"/>
                <w:szCs w:val="22"/>
              </w:rPr>
              <w:t>outside</w:t>
            </w:r>
            <w:r w:rsidR="00DB50E8" w:rsidRPr="00D90506">
              <w:rPr>
                <w:sz w:val="22"/>
                <w:szCs w:val="22"/>
              </w:rPr>
              <w:t xml:space="preserve"> Classroom F/northwest</w:t>
            </w:r>
          </w:p>
        </w:tc>
      </w:tr>
      <w:tr w:rsidR="00DB50E8" w14:paraId="2EFADA8F" w14:textId="77777777" w:rsidTr="005E0015">
        <w:tc>
          <w:tcPr>
            <w:tcW w:w="4657" w:type="dxa"/>
            <w:vAlign w:val="bottom"/>
          </w:tcPr>
          <w:p w14:paraId="2EFADA8D" w14:textId="77777777" w:rsidR="00DB50E8" w:rsidRPr="00D90506" w:rsidRDefault="00DB50E8" w:rsidP="00DB50E8">
            <w:pPr>
              <w:rPr>
                <w:sz w:val="22"/>
                <w:szCs w:val="22"/>
              </w:rPr>
            </w:pPr>
            <w:r w:rsidRPr="00D90506">
              <w:rPr>
                <w:sz w:val="22"/>
                <w:szCs w:val="22"/>
              </w:rPr>
              <w:t>second</w:t>
            </w:r>
          </w:p>
        </w:tc>
        <w:tc>
          <w:tcPr>
            <w:tcW w:w="4673" w:type="dxa"/>
            <w:vAlign w:val="bottom"/>
          </w:tcPr>
          <w:p w14:paraId="2EFADA8E" w14:textId="77777777" w:rsidR="00DB50E8" w:rsidRPr="00D90506" w:rsidRDefault="00DB50E8" w:rsidP="00DB50E8">
            <w:pPr>
              <w:rPr>
                <w:sz w:val="22"/>
                <w:szCs w:val="22"/>
              </w:rPr>
            </w:pPr>
            <w:r w:rsidRPr="00D90506">
              <w:rPr>
                <w:sz w:val="22"/>
                <w:szCs w:val="22"/>
              </w:rPr>
              <w:t xml:space="preserve">by elevator in breezeway </w:t>
            </w:r>
          </w:p>
        </w:tc>
      </w:tr>
      <w:tr w:rsidR="00DB50E8" w14:paraId="2EFADA92" w14:textId="77777777" w:rsidTr="005E0015">
        <w:tc>
          <w:tcPr>
            <w:tcW w:w="4657" w:type="dxa"/>
            <w:vAlign w:val="bottom"/>
          </w:tcPr>
          <w:p w14:paraId="2EFADA90" w14:textId="77777777" w:rsidR="00DB50E8" w:rsidRPr="00D90506" w:rsidRDefault="00DB50E8" w:rsidP="00DB50E8">
            <w:pPr>
              <w:rPr>
                <w:sz w:val="22"/>
                <w:szCs w:val="22"/>
              </w:rPr>
            </w:pPr>
            <w:r w:rsidRPr="00D90506">
              <w:rPr>
                <w:sz w:val="22"/>
                <w:szCs w:val="22"/>
              </w:rPr>
              <w:t>second</w:t>
            </w:r>
          </w:p>
        </w:tc>
        <w:tc>
          <w:tcPr>
            <w:tcW w:w="4673" w:type="dxa"/>
            <w:vAlign w:val="bottom"/>
          </w:tcPr>
          <w:p w14:paraId="2EFADA91" w14:textId="77777777" w:rsidR="00DB50E8" w:rsidRPr="00D90506" w:rsidRDefault="00DB50E8" w:rsidP="00DB50E8">
            <w:pPr>
              <w:rPr>
                <w:sz w:val="22"/>
                <w:szCs w:val="22"/>
              </w:rPr>
            </w:pPr>
            <w:r w:rsidRPr="00D90506">
              <w:rPr>
                <w:sz w:val="22"/>
                <w:szCs w:val="22"/>
              </w:rPr>
              <w:t xml:space="preserve">inside </w:t>
            </w:r>
            <w:r w:rsidR="00074775" w:rsidRPr="00D90506">
              <w:rPr>
                <w:sz w:val="22"/>
                <w:szCs w:val="22"/>
              </w:rPr>
              <w:t>f</w:t>
            </w:r>
            <w:r w:rsidRPr="00D90506">
              <w:rPr>
                <w:sz w:val="22"/>
                <w:szCs w:val="22"/>
              </w:rPr>
              <w:t xml:space="preserve">aculty </w:t>
            </w:r>
            <w:r w:rsidR="00074775" w:rsidRPr="00D90506">
              <w:rPr>
                <w:sz w:val="22"/>
                <w:szCs w:val="22"/>
              </w:rPr>
              <w:t xml:space="preserve">office </w:t>
            </w:r>
            <w:r w:rsidRPr="00D90506">
              <w:rPr>
                <w:sz w:val="22"/>
                <w:szCs w:val="22"/>
              </w:rPr>
              <w:t>entrance</w:t>
            </w:r>
          </w:p>
        </w:tc>
      </w:tr>
      <w:tr w:rsidR="00074775" w14:paraId="2EFADA95" w14:textId="77777777" w:rsidTr="005E0015">
        <w:tc>
          <w:tcPr>
            <w:tcW w:w="4657" w:type="dxa"/>
            <w:shd w:val="clear" w:color="auto" w:fill="FFC000"/>
            <w:vAlign w:val="bottom"/>
          </w:tcPr>
          <w:p w14:paraId="2EFADA93" w14:textId="77777777" w:rsidR="00074775" w:rsidRPr="00D90506" w:rsidRDefault="00074775" w:rsidP="00074775">
            <w:pPr>
              <w:rPr>
                <w:b/>
                <w:bCs/>
                <w:i/>
                <w:iCs/>
                <w:sz w:val="22"/>
                <w:szCs w:val="22"/>
              </w:rPr>
            </w:pPr>
            <w:r w:rsidRPr="00D90506">
              <w:rPr>
                <w:b/>
                <w:bCs/>
                <w:i/>
                <w:iCs/>
                <w:sz w:val="22"/>
                <w:szCs w:val="22"/>
              </w:rPr>
              <w:t>Between Crummer &amp; Admin Bldgs</w:t>
            </w:r>
          </w:p>
        </w:tc>
        <w:tc>
          <w:tcPr>
            <w:tcW w:w="4673" w:type="dxa"/>
            <w:shd w:val="clear" w:color="auto" w:fill="FFC000"/>
            <w:vAlign w:val="bottom"/>
          </w:tcPr>
          <w:p w14:paraId="2EFADA94" w14:textId="77777777" w:rsidR="00074775" w:rsidRPr="00D90506" w:rsidRDefault="00074775" w:rsidP="00074775">
            <w:pPr>
              <w:rPr>
                <w:b/>
                <w:bCs/>
                <w:i/>
                <w:iCs/>
                <w:sz w:val="22"/>
                <w:szCs w:val="22"/>
              </w:rPr>
            </w:pPr>
            <w:r w:rsidRPr="00D90506">
              <w:rPr>
                <w:b/>
                <w:bCs/>
                <w:i/>
                <w:iCs/>
                <w:sz w:val="22"/>
                <w:szCs w:val="22"/>
              </w:rPr>
              <w:t> </w:t>
            </w:r>
          </w:p>
        </w:tc>
      </w:tr>
      <w:tr w:rsidR="00074775" w14:paraId="2EFADA98" w14:textId="77777777" w:rsidTr="005E0015">
        <w:tc>
          <w:tcPr>
            <w:tcW w:w="4657" w:type="dxa"/>
            <w:shd w:val="clear" w:color="auto" w:fill="FFC000"/>
            <w:vAlign w:val="bottom"/>
          </w:tcPr>
          <w:p w14:paraId="2EFADA96" w14:textId="77777777" w:rsidR="00074775" w:rsidRPr="00D90506" w:rsidRDefault="00074775" w:rsidP="00074775">
            <w:pPr>
              <w:rPr>
                <w:b/>
                <w:bCs/>
                <w:sz w:val="22"/>
                <w:szCs w:val="22"/>
              </w:rPr>
            </w:pPr>
            <w:r w:rsidRPr="00D90506">
              <w:rPr>
                <w:b/>
                <w:bCs/>
                <w:sz w:val="22"/>
                <w:szCs w:val="22"/>
              </w:rPr>
              <w:t>Floor</w:t>
            </w:r>
          </w:p>
        </w:tc>
        <w:tc>
          <w:tcPr>
            <w:tcW w:w="4673" w:type="dxa"/>
            <w:shd w:val="clear" w:color="auto" w:fill="FFC000"/>
            <w:vAlign w:val="bottom"/>
          </w:tcPr>
          <w:p w14:paraId="2EFADA97" w14:textId="77777777" w:rsidR="00074775" w:rsidRPr="00D90506" w:rsidRDefault="00074775" w:rsidP="00D90506">
            <w:pPr>
              <w:jc w:val="center"/>
              <w:rPr>
                <w:b/>
                <w:bCs/>
                <w:sz w:val="22"/>
                <w:szCs w:val="22"/>
              </w:rPr>
            </w:pPr>
            <w:r w:rsidRPr="00D90506">
              <w:rPr>
                <w:b/>
                <w:bCs/>
                <w:sz w:val="22"/>
                <w:szCs w:val="22"/>
              </w:rPr>
              <w:t>Location</w:t>
            </w:r>
          </w:p>
        </w:tc>
      </w:tr>
      <w:tr w:rsidR="00074775" w14:paraId="2EFADA9B" w14:textId="77777777" w:rsidTr="005E0015">
        <w:tc>
          <w:tcPr>
            <w:tcW w:w="4657" w:type="dxa"/>
            <w:vAlign w:val="bottom"/>
          </w:tcPr>
          <w:p w14:paraId="2EFADA99" w14:textId="77777777" w:rsidR="00074775" w:rsidRPr="00D90506" w:rsidRDefault="00074775" w:rsidP="00074775">
            <w:pPr>
              <w:rPr>
                <w:sz w:val="22"/>
                <w:szCs w:val="22"/>
              </w:rPr>
            </w:pPr>
            <w:r w:rsidRPr="00D90506">
              <w:rPr>
                <w:sz w:val="22"/>
                <w:szCs w:val="22"/>
              </w:rPr>
              <w:t>second</w:t>
            </w:r>
          </w:p>
        </w:tc>
        <w:tc>
          <w:tcPr>
            <w:tcW w:w="4673" w:type="dxa"/>
            <w:vAlign w:val="bottom"/>
          </w:tcPr>
          <w:p w14:paraId="2EFADA9A" w14:textId="5367C290" w:rsidR="00074775" w:rsidRPr="00D90506" w:rsidRDefault="00074775" w:rsidP="00074775">
            <w:pPr>
              <w:rPr>
                <w:sz w:val="22"/>
                <w:szCs w:val="22"/>
              </w:rPr>
            </w:pPr>
            <w:r w:rsidRPr="00D90506">
              <w:rPr>
                <w:sz w:val="22"/>
                <w:szCs w:val="22"/>
              </w:rPr>
              <w:t xml:space="preserve">inside Faculty </w:t>
            </w:r>
            <w:r w:rsidR="00462C9B">
              <w:rPr>
                <w:sz w:val="22"/>
                <w:szCs w:val="22"/>
              </w:rPr>
              <w:t>Meeting Room</w:t>
            </w:r>
            <w:r w:rsidRPr="00D90506">
              <w:rPr>
                <w:sz w:val="22"/>
                <w:szCs w:val="22"/>
              </w:rPr>
              <w:t xml:space="preserve"> above Coffee Shop</w:t>
            </w:r>
            <w:r w:rsidR="002102E2">
              <w:rPr>
                <w:sz w:val="22"/>
                <w:szCs w:val="22"/>
              </w:rPr>
              <w:t>/Café’</w:t>
            </w:r>
          </w:p>
        </w:tc>
      </w:tr>
      <w:tr w:rsidR="00074775" w14:paraId="2EFADA9E" w14:textId="77777777" w:rsidTr="005E0015">
        <w:tc>
          <w:tcPr>
            <w:tcW w:w="4657" w:type="dxa"/>
            <w:shd w:val="clear" w:color="auto" w:fill="FFC000"/>
            <w:vAlign w:val="bottom"/>
          </w:tcPr>
          <w:p w14:paraId="2EFADA9C" w14:textId="77777777" w:rsidR="00074775" w:rsidRPr="00D90506" w:rsidRDefault="00074775" w:rsidP="00074775">
            <w:pPr>
              <w:rPr>
                <w:b/>
                <w:bCs/>
                <w:i/>
                <w:iCs/>
                <w:sz w:val="22"/>
                <w:szCs w:val="22"/>
              </w:rPr>
            </w:pPr>
            <w:r w:rsidRPr="00D90506">
              <w:rPr>
                <w:b/>
                <w:bCs/>
                <w:i/>
                <w:iCs/>
                <w:sz w:val="22"/>
                <w:szCs w:val="22"/>
              </w:rPr>
              <w:t>Administration Building</w:t>
            </w:r>
          </w:p>
        </w:tc>
        <w:tc>
          <w:tcPr>
            <w:tcW w:w="4673" w:type="dxa"/>
            <w:shd w:val="clear" w:color="auto" w:fill="FFC000"/>
            <w:vAlign w:val="bottom"/>
          </w:tcPr>
          <w:p w14:paraId="2EFADA9D" w14:textId="77777777" w:rsidR="00074775" w:rsidRPr="00D90506" w:rsidRDefault="00074775" w:rsidP="00074775">
            <w:pPr>
              <w:rPr>
                <w:b/>
                <w:bCs/>
                <w:i/>
                <w:iCs/>
                <w:sz w:val="22"/>
                <w:szCs w:val="22"/>
              </w:rPr>
            </w:pPr>
            <w:r w:rsidRPr="00D90506">
              <w:rPr>
                <w:b/>
                <w:bCs/>
                <w:i/>
                <w:iCs/>
                <w:sz w:val="22"/>
                <w:szCs w:val="22"/>
              </w:rPr>
              <w:t> </w:t>
            </w:r>
          </w:p>
        </w:tc>
      </w:tr>
      <w:tr w:rsidR="00074775" w14:paraId="2EFADAA1" w14:textId="77777777" w:rsidTr="005E0015">
        <w:tc>
          <w:tcPr>
            <w:tcW w:w="4657" w:type="dxa"/>
            <w:shd w:val="clear" w:color="auto" w:fill="FFC000"/>
            <w:vAlign w:val="bottom"/>
          </w:tcPr>
          <w:p w14:paraId="2EFADA9F" w14:textId="77777777" w:rsidR="00074775" w:rsidRPr="00D90506" w:rsidRDefault="00074775" w:rsidP="00074775">
            <w:pPr>
              <w:rPr>
                <w:b/>
                <w:bCs/>
                <w:sz w:val="22"/>
                <w:szCs w:val="22"/>
              </w:rPr>
            </w:pPr>
            <w:r w:rsidRPr="00D90506">
              <w:rPr>
                <w:b/>
                <w:bCs/>
                <w:sz w:val="22"/>
                <w:szCs w:val="22"/>
              </w:rPr>
              <w:t>Floor</w:t>
            </w:r>
          </w:p>
        </w:tc>
        <w:tc>
          <w:tcPr>
            <w:tcW w:w="4673" w:type="dxa"/>
            <w:shd w:val="clear" w:color="auto" w:fill="FFC000"/>
            <w:vAlign w:val="bottom"/>
          </w:tcPr>
          <w:p w14:paraId="2EFADAA0" w14:textId="77777777" w:rsidR="00074775" w:rsidRPr="00D90506" w:rsidRDefault="00074775" w:rsidP="00D90506">
            <w:pPr>
              <w:jc w:val="center"/>
              <w:rPr>
                <w:b/>
                <w:bCs/>
                <w:sz w:val="22"/>
                <w:szCs w:val="22"/>
              </w:rPr>
            </w:pPr>
            <w:r w:rsidRPr="00D90506">
              <w:rPr>
                <w:b/>
                <w:bCs/>
                <w:sz w:val="22"/>
                <w:szCs w:val="22"/>
              </w:rPr>
              <w:t>Location</w:t>
            </w:r>
          </w:p>
        </w:tc>
      </w:tr>
      <w:tr w:rsidR="00074775" w14:paraId="2EFADAA4" w14:textId="77777777" w:rsidTr="005E0015">
        <w:tc>
          <w:tcPr>
            <w:tcW w:w="4657" w:type="dxa"/>
            <w:vAlign w:val="bottom"/>
          </w:tcPr>
          <w:p w14:paraId="2EFADAA2" w14:textId="77777777" w:rsidR="00074775" w:rsidRPr="00D90506" w:rsidRDefault="00074775" w:rsidP="00074775">
            <w:pPr>
              <w:rPr>
                <w:sz w:val="22"/>
                <w:szCs w:val="22"/>
              </w:rPr>
            </w:pPr>
            <w:r w:rsidRPr="00D90506">
              <w:rPr>
                <w:sz w:val="22"/>
                <w:szCs w:val="22"/>
              </w:rPr>
              <w:t>first</w:t>
            </w:r>
          </w:p>
        </w:tc>
        <w:tc>
          <w:tcPr>
            <w:tcW w:w="4673" w:type="dxa"/>
            <w:vAlign w:val="bottom"/>
          </w:tcPr>
          <w:p w14:paraId="2EFADAA3" w14:textId="77777777" w:rsidR="00074775" w:rsidRPr="00D90506" w:rsidRDefault="00074775" w:rsidP="00074775">
            <w:pPr>
              <w:rPr>
                <w:sz w:val="22"/>
                <w:szCs w:val="22"/>
              </w:rPr>
            </w:pPr>
            <w:r w:rsidRPr="00D90506">
              <w:rPr>
                <w:sz w:val="22"/>
                <w:szCs w:val="22"/>
              </w:rPr>
              <w:t>inside elevator mechanical room</w:t>
            </w:r>
          </w:p>
        </w:tc>
      </w:tr>
      <w:tr w:rsidR="00074775" w14:paraId="2EFADAA7" w14:textId="77777777" w:rsidTr="005E0015">
        <w:tc>
          <w:tcPr>
            <w:tcW w:w="4657" w:type="dxa"/>
            <w:vAlign w:val="bottom"/>
          </w:tcPr>
          <w:p w14:paraId="2EFADAA5" w14:textId="77777777" w:rsidR="00074775" w:rsidRPr="00D90506" w:rsidRDefault="00074775" w:rsidP="00074775">
            <w:pPr>
              <w:rPr>
                <w:sz w:val="22"/>
                <w:szCs w:val="22"/>
              </w:rPr>
            </w:pPr>
            <w:r w:rsidRPr="00D90506">
              <w:rPr>
                <w:sz w:val="22"/>
                <w:szCs w:val="22"/>
              </w:rPr>
              <w:t xml:space="preserve">second </w:t>
            </w:r>
          </w:p>
        </w:tc>
        <w:tc>
          <w:tcPr>
            <w:tcW w:w="4673" w:type="dxa"/>
            <w:vAlign w:val="bottom"/>
          </w:tcPr>
          <w:p w14:paraId="2EFADAA6" w14:textId="77777777" w:rsidR="00074775" w:rsidRPr="00D90506" w:rsidRDefault="00074775" w:rsidP="00074775">
            <w:pPr>
              <w:rPr>
                <w:sz w:val="22"/>
                <w:szCs w:val="22"/>
              </w:rPr>
            </w:pPr>
            <w:r w:rsidRPr="00D90506">
              <w:rPr>
                <w:sz w:val="22"/>
                <w:szCs w:val="22"/>
              </w:rPr>
              <w:t>inside northwest entrance</w:t>
            </w:r>
          </w:p>
        </w:tc>
      </w:tr>
      <w:tr w:rsidR="00074775" w14:paraId="2EFADAAA" w14:textId="77777777" w:rsidTr="005E0015">
        <w:tc>
          <w:tcPr>
            <w:tcW w:w="4657" w:type="dxa"/>
            <w:vAlign w:val="bottom"/>
          </w:tcPr>
          <w:p w14:paraId="2EFADAA8" w14:textId="77777777" w:rsidR="00074775" w:rsidRPr="00D90506" w:rsidRDefault="00074775" w:rsidP="00074775">
            <w:pPr>
              <w:rPr>
                <w:sz w:val="22"/>
                <w:szCs w:val="22"/>
              </w:rPr>
            </w:pPr>
            <w:r w:rsidRPr="00D90506">
              <w:rPr>
                <w:sz w:val="22"/>
                <w:szCs w:val="22"/>
              </w:rPr>
              <w:t xml:space="preserve">second </w:t>
            </w:r>
          </w:p>
        </w:tc>
        <w:tc>
          <w:tcPr>
            <w:tcW w:w="4673" w:type="dxa"/>
            <w:vAlign w:val="bottom"/>
          </w:tcPr>
          <w:p w14:paraId="2EFADAA9" w14:textId="77777777" w:rsidR="00074775" w:rsidRPr="00D90506" w:rsidRDefault="00074775" w:rsidP="00074775">
            <w:pPr>
              <w:rPr>
                <w:sz w:val="22"/>
                <w:szCs w:val="22"/>
              </w:rPr>
            </w:pPr>
            <w:r w:rsidRPr="00D90506">
              <w:rPr>
                <w:sz w:val="22"/>
                <w:szCs w:val="22"/>
              </w:rPr>
              <w:t>inside Faculty Support offices</w:t>
            </w:r>
          </w:p>
        </w:tc>
      </w:tr>
      <w:tr w:rsidR="00074775" w14:paraId="2EFADAAD" w14:textId="77777777" w:rsidTr="005E0015">
        <w:tc>
          <w:tcPr>
            <w:tcW w:w="4657" w:type="dxa"/>
            <w:vAlign w:val="bottom"/>
          </w:tcPr>
          <w:p w14:paraId="2EFADAAB" w14:textId="77777777" w:rsidR="00074775" w:rsidRPr="00D90506" w:rsidRDefault="00074775" w:rsidP="00074775">
            <w:pPr>
              <w:rPr>
                <w:sz w:val="22"/>
                <w:szCs w:val="22"/>
              </w:rPr>
            </w:pPr>
            <w:r w:rsidRPr="00D90506">
              <w:rPr>
                <w:sz w:val="22"/>
                <w:szCs w:val="22"/>
              </w:rPr>
              <w:t xml:space="preserve">second </w:t>
            </w:r>
          </w:p>
        </w:tc>
        <w:tc>
          <w:tcPr>
            <w:tcW w:w="4673" w:type="dxa"/>
            <w:vAlign w:val="bottom"/>
          </w:tcPr>
          <w:p w14:paraId="2EFADAAC" w14:textId="77777777" w:rsidR="00074775" w:rsidRPr="00D90506" w:rsidRDefault="00074775" w:rsidP="00074775">
            <w:pPr>
              <w:rPr>
                <w:sz w:val="22"/>
                <w:szCs w:val="22"/>
              </w:rPr>
            </w:pPr>
            <w:r w:rsidRPr="00D90506">
              <w:rPr>
                <w:sz w:val="22"/>
                <w:szCs w:val="22"/>
              </w:rPr>
              <w:t>in hallway/west side</w:t>
            </w:r>
          </w:p>
        </w:tc>
      </w:tr>
      <w:tr w:rsidR="00074775" w14:paraId="2EFADAB0" w14:textId="77777777" w:rsidTr="005E0015">
        <w:tc>
          <w:tcPr>
            <w:tcW w:w="4657" w:type="dxa"/>
            <w:vAlign w:val="bottom"/>
          </w:tcPr>
          <w:p w14:paraId="2EFADAAE" w14:textId="77777777" w:rsidR="00074775" w:rsidRPr="00D90506" w:rsidRDefault="00074775" w:rsidP="00074775">
            <w:pPr>
              <w:rPr>
                <w:sz w:val="22"/>
                <w:szCs w:val="22"/>
              </w:rPr>
            </w:pPr>
            <w:r w:rsidRPr="00D90506">
              <w:rPr>
                <w:sz w:val="22"/>
                <w:szCs w:val="22"/>
              </w:rPr>
              <w:t>first</w:t>
            </w:r>
          </w:p>
        </w:tc>
        <w:tc>
          <w:tcPr>
            <w:tcW w:w="4673" w:type="dxa"/>
            <w:vAlign w:val="bottom"/>
          </w:tcPr>
          <w:p w14:paraId="2EFADAAF" w14:textId="77777777" w:rsidR="00074775" w:rsidRPr="00D90506" w:rsidRDefault="00074775" w:rsidP="00074775">
            <w:pPr>
              <w:rPr>
                <w:sz w:val="22"/>
                <w:szCs w:val="22"/>
              </w:rPr>
            </w:pPr>
            <w:r w:rsidRPr="00D90506">
              <w:rPr>
                <w:sz w:val="22"/>
                <w:szCs w:val="22"/>
              </w:rPr>
              <w:t>in hallway/west side</w:t>
            </w:r>
          </w:p>
        </w:tc>
      </w:tr>
      <w:tr w:rsidR="00074775" w14:paraId="2EFADAB3" w14:textId="77777777" w:rsidTr="005E0015">
        <w:tc>
          <w:tcPr>
            <w:tcW w:w="4657" w:type="dxa"/>
            <w:vAlign w:val="bottom"/>
          </w:tcPr>
          <w:p w14:paraId="2EFADAB1" w14:textId="77777777" w:rsidR="00074775" w:rsidRPr="00D90506" w:rsidRDefault="00074775" w:rsidP="00074775">
            <w:pPr>
              <w:rPr>
                <w:sz w:val="22"/>
                <w:szCs w:val="22"/>
              </w:rPr>
            </w:pPr>
            <w:r w:rsidRPr="00D90506">
              <w:rPr>
                <w:sz w:val="22"/>
                <w:szCs w:val="22"/>
              </w:rPr>
              <w:t>first</w:t>
            </w:r>
          </w:p>
        </w:tc>
        <w:tc>
          <w:tcPr>
            <w:tcW w:w="4673" w:type="dxa"/>
            <w:vAlign w:val="bottom"/>
          </w:tcPr>
          <w:p w14:paraId="2EFADAB2" w14:textId="77777777" w:rsidR="00074775" w:rsidRPr="00D90506" w:rsidRDefault="00074775" w:rsidP="00074775">
            <w:pPr>
              <w:rPr>
                <w:sz w:val="22"/>
                <w:szCs w:val="22"/>
              </w:rPr>
            </w:pPr>
            <w:r w:rsidRPr="00D90506">
              <w:rPr>
                <w:sz w:val="22"/>
                <w:szCs w:val="22"/>
              </w:rPr>
              <w:t>inside Sebring Courtroom by TV record box</w:t>
            </w:r>
          </w:p>
        </w:tc>
      </w:tr>
      <w:tr w:rsidR="00074775" w14:paraId="2EFADAB6" w14:textId="77777777" w:rsidTr="005E0015">
        <w:tc>
          <w:tcPr>
            <w:tcW w:w="4657" w:type="dxa"/>
            <w:shd w:val="clear" w:color="auto" w:fill="FFC000"/>
            <w:vAlign w:val="bottom"/>
          </w:tcPr>
          <w:p w14:paraId="2EFADAB4" w14:textId="77777777" w:rsidR="00074775" w:rsidRPr="00D90506" w:rsidRDefault="00074775" w:rsidP="00074775">
            <w:pPr>
              <w:rPr>
                <w:b/>
                <w:bCs/>
                <w:i/>
                <w:iCs/>
                <w:sz w:val="22"/>
                <w:szCs w:val="22"/>
              </w:rPr>
            </w:pPr>
            <w:r w:rsidRPr="00D90506">
              <w:rPr>
                <w:b/>
                <w:bCs/>
                <w:i/>
                <w:iCs/>
                <w:sz w:val="22"/>
                <w:szCs w:val="22"/>
              </w:rPr>
              <w:t>Dana Building</w:t>
            </w:r>
          </w:p>
        </w:tc>
        <w:tc>
          <w:tcPr>
            <w:tcW w:w="4673" w:type="dxa"/>
            <w:shd w:val="clear" w:color="auto" w:fill="FFC000"/>
            <w:vAlign w:val="bottom"/>
          </w:tcPr>
          <w:p w14:paraId="2EFADAB5" w14:textId="77777777" w:rsidR="00074775" w:rsidRPr="00D90506" w:rsidRDefault="00074775" w:rsidP="00074775">
            <w:pPr>
              <w:rPr>
                <w:b/>
                <w:bCs/>
                <w:i/>
                <w:iCs/>
                <w:sz w:val="22"/>
                <w:szCs w:val="22"/>
              </w:rPr>
            </w:pPr>
            <w:r w:rsidRPr="00D90506">
              <w:rPr>
                <w:b/>
                <w:bCs/>
                <w:i/>
                <w:iCs/>
                <w:sz w:val="22"/>
                <w:szCs w:val="22"/>
              </w:rPr>
              <w:t> </w:t>
            </w:r>
          </w:p>
        </w:tc>
      </w:tr>
      <w:tr w:rsidR="00074775" w14:paraId="2EFADAB9" w14:textId="77777777" w:rsidTr="005E0015">
        <w:tc>
          <w:tcPr>
            <w:tcW w:w="4657" w:type="dxa"/>
            <w:shd w:val="clear" w:color="auto" w:fill="FFC000"/>
            <w:vAlign w:val="bottom"/>
          </w:tcPr>
          <w:p w14:paraId="2EFADAB7" w14:textId="77777777" w:rsidR="00074775" w:rsidRPr="00D90506" w:rsidRDefault="00074775" w:rsidP="00074775">
            <w:pPr>
              <w:rPr>
                <w:b/>
                <w:bCs/>
                <w:sz w:val="22"/>
                <w:szCs w:val="22"/>
              </w:rPr>
            </w:pPr>
            <w:r w:rsidRPr="00D90506">
              <w:rPr>
                <w:b/>
                <w:bCs/>
                <w:sz w:val="22"/>
                <w:szCs w:val="22"/>
              </w:rPr>
              <w:t>Floor</w:t>
            </w:r>
          </w:p>
        </w:tc>
        <w:tc>
          <w:tcPr>
            <w:tcW w:w="4673" w:type="dxa"/>
            <w:shd w:val="clear" w:color="auto" w:fill="FFC000"/>
            <w:vAlign w:val="bottom"/>
          </w:tcPr>
          <w:p w14:paraId="2EFADAB8" w14:textId="77777777" w:rsidR="00074775" w:rsidRPr="00D90506" w:rsidRDefault="00074775" w:rsidP="00D90506">
            <w:pPr>
              <w:jc w:val="center"/>
              <w:rPr>
                <w:b/>
                <w:bCs/>
                <w:sz w:val="22"/>
                <w:szCs w:val="22"/>
              </w:rPr>
            </w:pPr>
            <w:r w:rsidRPr="00D90506">
              <w:rPr>
                <w:b/>
                <w:bCs/>
                <w:sz w:val="22"/>
                <w:szCs w:val="22"/>
              </w:rPr>
              <w:t>Location</w:t>
            </w:r>
          </w:p>
        </w:tc>
      </w:tr>
      <w:tr w:rsidR="00074775" w14:paraId="2EFADABC" w14:textId="77777777" w:rsidTr="005E0015">
        <w:tc>
          <w:tcPr>
            <w:tcW w:w="4657" w:type="dxa"/>
            <w:vAlign w:val="bottom"/>
          </w:tcPr>
          <w:p w14:paraId="2EFADABA" w14:textId="77777777" w:rsidR="00074775" w:rsidRPr="00D90506" w:rsidRDefault="00074775" w:rsidP="00074775">
            <w:pPr>
              <w:rPr>
                <w:sz w:val="22"/>
                <w:szCs w:val="22"/>
              </w:rPr>
            </w:pPr>
            <w:r w:rsidRPr="00D90506">
              <w:rPr>
                <w:sz w:val="22"/>
                <w:szCs w:val="22"/>
              </w:rPr>
              <w:t>first</w:t>
            </w:r>
          </w:p>
        </w:tc>
        <w:tc>
          <w:tcPr>
            <w:tcW w:w="4673" w:type="dxa"/>
            <w:vAlign w:val="bottom"/>
          </w:tcPr>
          <w:p w14:paraId="2EFADABB" w14:textId="77777777" w:rsidR="00074775" w:rsidRPr="00D90506" w:rsidRDefault="003D254B" w:rsidP="00074775">
            <w:pPr>
              <w:rPr>
                <w:sz w:val="22"/>
                <w:szCs w:val="22"/>
              </w:rPr>
            </w:pPr>
            <w:r>
              <w:rPr>
                <w:sz w:val="22"/>
                <w:szCs w:val="22"/>
              </w:rPr>
              <w:t>Inside main entrance by Elder Law</w:t>
            </w:r>
          </w:p>
        </w:tc>
      </w:tr>
      <w:tr w:rsidR="00074775" w14:paraId="2EFADABF" w14:textId="77777777" w:rsidTr="005E0015">
        <w:tc>
          <w:tcPr>
            <w:tcW w:w="4657" w:type="dxa"/>
            <w:vAlign w:val="bottom"/>
          </w:tcPr>
          <w:p w14:paraId="2EFADABD" w14:textId="77777777" w:rsidR="00074775" w:rsidRPr="00D90506" w:rsidRDefault="00074775" w:rsidP="00074775">
            <w:pPr>
              <w:rPr>
                <w:sz w:val="22"/>
                <w:szCs w:val="22"/>
              </w:rPr>
            </w:pPr>
            <w:r w:rsidRPr="00D90506">
              <w:rPr>
                <w:sz w:val="22"/>
                <w:szCs w:val="22"/>
              </w:rPr>
              <w:t>first</w:t>
            </w:r>
          </w:p>
        </w:tc>
        <w:tc>
          <w:tcPr>
            <w:tcW w:w="4673" w:type="dxa"/>
            <w:vAlign w:val="bottom"/>
          </w:tcPr>
          <w:p w14:paraId="2EFADABE" w14:textId="77777777" w:rsidR="00074775" w:rsidRPr="00D90506" w:rsidRDefault="00074775" w:rsidP="00074775">
            <w:pPr>
              <w:rPr>
                <w:sz w:val="22"/>
                <w:szCs w:val="22"/>
              </w:rPr>
            </w:pPr>
            <w:r w:rsidRPr="00D90506">
              <w:rPr>
                <w:sz w:val="22"/>
                <w:szCs w:val="22"/>
              </w:rPr>
              <w:t>inside Elder Law Center</w:t>
            </w:r>
          </w:p>
        </w:tc>
      </w:tr>
      <w:tr w:rsidR="00074775" w14:paraId="2EFADAC2" w14:textId="77777777" w:rsidTr="005E0015">
        <w:tc>
          <w:tcPr>
            <w:tcW w:w="4657" w:type="dxa"/>
            <w:vAlign w:val="bottom"/>
          </w:tcPr>
          <w:p w14:paraId="2EFADAC0" w14:textId="77777777" w:rsidR="00074775" w:rsidRPr="00D90506" w:rsidRDefault="00074775" w:rsidP="00074775">
            <w:pPr>
              <w:rPr>
                <w:sz w:val="22"/>
                <w:szCs w:val="22"/>
              </w:rPr>
            </w:pPr>
            <w:r w:rsidRPr="00D90506">
              <w:rPr>
                <w:sz w:val="22"/>
                <w:szCs w:val="22"/>
              </w:rPr>
              <w:t>first</w:t>
            </w:r>
          </w:p>
        </w:tc>
        <w:tc>
          <w:tcPr>
            <w:tcW w:w="4673" w:type="dxa"/>
            <w:vAlign w:val="bottom"/>
          </w:tcPr>
          <w:p w14:paraId="2EFADAC1" w14:textId="77777777" w:rsidR="00074775" w:rsidRPr="00D90506" w:rsidRDefault="00074775" w:rsidP="00074775">
            <w:pPr>
              <w:rPr>
                <w:sz w:val="22"/>
                <w:szCs w:val="22"/>
              </w:rPr>
            </w:pPr>
            <w:r w:rsidRPr="00D90506">
              <w:rPr>
                <w:sz w:val="22"/>
                <w:szCs w:val="22"/>
              </w:rPr>
              <w:t>inside electrical room</w:t>
            </w:r>
            <w:r w:rsidR="003D254B">
              <w:rPr>
                <w:sz w:val="22"/>
                <w:szCs w:val="22"/>
              </w:rPr>
              <w:t xml:space="preserve"> AD118</w:t>
            </w:r>
          </w:p>
        </w:tc>
      </w:tr>
      <w:tr w:rsidR="00074775" w14:paraId="2EFADAC5" w14:textId="77777777" w:rsidTr="005E0015">
        <w:tc>
          <w:tcPr>
            <w:tcW w:w="4657" w:type="dxa"/>
            <w:vAlign w:val="bottom"/>
          </w:tcPr>
          <w:p w14:paraId="2EFADAC3" w14:textId="77777777" w:rsidR="00074775" w:rsidRPr="00D90506" w:rsidRDefault="00074775" w:rsidP="00074775">
            <w:pPr>
              <w:rPr>
                <w:sz w:val="22"/>
                <w:szCs w:val="22"/>
              </w:rPr>
            </w:pPr>
            <w:r w:rsidRPr="00D90506">
              <w:rPr>
                <w:sz w:val="22"/>
                <w:szCs w:val="22"/>
              </w:rPr>
              <w:t>first</w:t>
            </w:r>
          </w:p>
        </w:tc>
        <w:tc>
          <w:tcPr>
            <w:tcW w:w="4673" w:type="dxa"/>
            <w:vAlign w:val="bottom"/>
          </w:tcPr>
          <w:p w14:paraId="2EFADAC4" w14:textId="77777777" w:rsidR="00074775" w:rsidRPr="00D90506" w:rsidRDefault="00074775" w:rsidP="00074775">
            <w:pPr>
              <w:rPr>
                <w:sz w:val="22"/>
                <w:szCs w:val="22"/>
              </w:rPr>
            </w:pPr>
            <w:r w:rsidRPr="00D90506">
              <w:rPr>
                <w:sz w:val="22"/>
                <w:szCs w:val="22"/>
              </w:rPr>
              <w:t>opposite elevator</w:t>
            </w:r>
          </w:p>
        </w:tc>
      </w:tr>
      <w:tr w:rsidR="00074775" w14:paraId="2EFADAC8" w14:textId="77777777" w:rsidTr="005E0015">
        <w:tc>
          <w:tcPr>
            <w:tcW w:w="4657" w:type="dxa"/>
            <w:vAlign w:val="bottom"/>
          </w:tcPr>
          <w:p w14:paraId="2EFADAC6" w14:textId="77777777" w:rsidR="00074775" w:rsidRPr="00D90506" w:rsidRDefault="00074775" w:rsidP="00074775">
            <w:pPr>
              <w:rPr>
                <w:sz w:val="22"/>
                <w:szCs w:val="22"/>
              </w:rPr>
            </w:pPr>
            <w:r w:rsidRPr="00D90506">
              <w:rPr>
                <w:sz w:val="22"/>
                <w:szCs w:val="22"/>
              </w:rPr>
              <w:t>first</w:t>
            </w:r>
          </w:p>
        </w:tc>
        <w:tc>
          <w:tcPr>
            <w:tcW w:w="4673" w:type="dxa"/>
            <w:vAlign w:val="bottom"/>
          </w:tcPr>
          <w:p w14:paraId="2EFADAC7" w14:textId="1765BE35" w:rsidR="00074775" w:rsidRPr="00D90506" w:rsidRDefault="008B08C1" w:rsidP="00074775">
            <w:pPr>
              <w:rPr>
                <w:sz w:val="22"/>
                <w:szCs w:val="22"/>
              </w:rPr>
            </w:pPr>
            <w:r>
              <w:rPr>
                <w:sz w:val="22"/>
                <w:szCs w:val="22"/>
              </w:rPr>
              <w:t>outside</w:t>
            </w:r>
            <w:r w:rsidR="00074775" w:rsidRPr="00D90506">
              <w:rPr>
                <w:sz w:val="22"/>
                <w:szCs w:val="22"/>
              </w:rPr>
              <w:t xml:space="preserve"> Eleazer Court by Judge</w:t>
            </w:r>
            <w:r w:rsidR="00700A98" w:rsidRPr="00D90506">
              <w:rPr>
                <w:sz w:val="22"/>
                <w:szCs w:val="22"/>
              </w:rPr>
              <w:t>’s</w:t>
            </w:r>
            <w:r w:rsidR="00074775" w:rsidRPr="00D90506">
              <w:rPr>
                <w:sz w:val="22"/>
                <w:szCs w:val="22"/>
              </w:rPr>
              <w:t xml:space="preserve"> Chamber</w:t>
            </w:r>
          </w:p>
        </w:tc>
      </w:tr>
      <w:tr w:rsidR="00074775" w14:paraId="2EFADACB" w14:textId="77777777" w:rsidTr="005E0015">
        <w:tc>
          <w:tcPr>
            <w:tcW w:w="4657" w:type="dxa"/>
            <w:vAlign w:val="bottom"/>
          </w:tcPr>
          <w:p w14:paraId="2EFADAC9" w14:textId="77777777" w:rsidR="00074775" w:rsidRPr="00624B66" w:rsidRDefault="00074775" w:rsidP="00074775">
            <w:pPr>
              <w:rPr>
                <w:sz w:val="22"/>
                <w:szCs w:val="22"/>
              </w:rPr>
            </w:pPr>
            <w:r w:rsidRPr="00624B66">
              <w:rPr>
                <w:sz w:val="22"/>
                <w:szCs w:val="22"/>
              </w:rPr>
              <w:t>first</w:t>
            </w:r>
          </w:p>
        </w:tc>
        <w:tc>
          <w:tcPr>
            <w:tcW w:w="4673" w:type="dxa"/>
            <w:vAlign w:val="bottom"/>
          </w:tcPr>
          <w:p w14:paraId="2EFADACA" w14:textId="77777777" w:rsidR="00074775" w:rsidRPr="00624B66" w:rsidRDefault="00074775" w:rsidP="003D254B">
            <w:pPr>
              <w:rPr>
                <w:sz w:val="22"/>
                <w:szCs w:val="22"/>
              </w:rPr>
            </w:pPr>
            <w:r w:rsidRPr="00624B66">
              <w:rPr>
                <w:sz w:val="22"/>
                <w:szCs w:val="22"/>
              </w:rPr>
              <w:t xml:space="preserve">inside </w:t>
            </w:r>
            <w:r w:rsidR="003D254B" w:rsidRPr="00624B66">
              <w:rPr>
                <w:sz w:val="22"/>
                <w:szCs w:val="22"/>
              </w:rPr>
              <w:t>Facilities storage area</w:t>
            </w:r>
          </w:p>
        </w:tc>
      </w:tr>
      <w:tr w:rsidR="00074775" w14:paraId="2EFADAD1" w14:textId="77777777" w:rsidTr="005E0015">
        <w:tc>
          <w:tcPr>
            <w:tcW w:w="4657" w:type="dxa"/>
            <w:vAlign w:val="bottom"/>
          </w:tcPr>
          <w:p w14:paraId="2EFADACF" w14:textId="77777777" w:rsidR="00074775" w:rsidRPr="00D90506" w:rsidRDefault="00074775" w:rsidP="00074775">
            <w:pPr>
              <w:rPr>
                <w:sz w:val="22"/>
                <w:szCs w:val="22"/>
              </w:rPr>
            </w:pPr>
            <w:r w:rsidRPr="00D90506">
              <w:rPr>
                <w:sz w:val="22"/>
                <w:szCs w:val="22"/>
              </w:rPr>
              <w:t>second</w:t>
            </w:r>
          </w:p>
        </w:tc>
        <w:tc>
          <w:tcPr>
            <w:tcW w:w="4673" w:type="dxa"/>
            <w:vAlign w:val="bottom"/>
          </w:tcPr>
          <w:p w14:paraId="2EFADAD0" w14:textId="77777777" w:rsidR="00074775" w:rsidRPr="00D90506" w:rsidRDefault="00074775" w:rsidP="00074775">
            <w:pPr>
              <w:rPr>
                <w:sz w:val="22"/>
                <w:szCs w:val="22"/>
              </w:rPr>
            </w:pPr>
            <w:r w:rsidRPr="00D90506">
              <w:rPr>
                <w:sz w:val="22"/>
                <w:szCs w:val="22"/>
              </w:rPr>
              <w:t>inside northwest entrance on wall</w:t>
            </w:r>
          </w:p>
        </w:tc>
      </w:tr>
      <w:tr w:rsidR="00074775" w14:paraId="2EFADAD4" w14:textId="77777777" w:rsidTr="005E0015">
        <w:tc>
          <w:tcPr>
            <w:tcW w:w="4657" w:type="dxa"/>
            <w:vAlign w:val="bottom"/>
          </w:tcPr>
          <w:p w14:paraId="2EFADAD2" w14:textId="77777777" w:rsidR="00074775" w:rsidRPr="00D90506" w:rsidRDefault="00074775" w:rsidP="00074775">
            <w:pPr>
              <w:rPr>
                <w:sz w:val="22"/>
                <w:szCs w:val="22"/>
              </w:rPr>
            </w:pPr>
            <w:r w:rsidRPr="00D90506">
              <w:rPr>
                <w:sz w:val="22"/>
                <w:szCs w:val="22"/>
              </w:rPr>
              <w:t>second</w:t>
            </w:r>
          </w:p>
        </w:tc>
        <w:tc>
          <w:tcPr>
            <w:tcW w:w="4673" w:type="dxa"/>
            <w:vAlign w:val="bottom"/>
          </w:tcPr>
          <w:p w14:paraId="2EFADAD3" w14:textId="77777777" w:rsidR="00074775" w:rsidRPr="00D90506" w:rsidRDefault="00074775" w:rsidP="00074775">
            <w:pPr>
              <w:rPr>
                <w:sz w:val="22"/>
                <w:szCs w:val="22"/>
              </w:rPr>
            </w:pPr>
            <w:r w:rsidRPr="00D90506">
              <w:rPr>
                <w:sz w:val="22"/>
                <w:szCs w:val="22"/>
              </w:rPr>
              <w:t>inside northeast by stairs</w:t>
            </w:r>
          </w:p>
        </w:tc>
      </w:tr>
      <w:tr w:rsidR="00074775" w14:paraId="2EFADAD7" w14:textId="77777777" w:rsidTr="005E0015">
        <w:tc>
          <w:tcPr>
            <w:tcW w:w="4657" w:type="dxa"/>
            <w:vAlign w:val="bottom"/>
          </w:tcPr>
          <w:p w14:paraId="2EFADAD5" w14:textId="77777777" w:rsidR="00074775" w:rsidRPr="00D90506" w:rsidRDefault="00074775" w:rsidP="00074775">
            <w:pPr>
              <w:rPr>
                <w:sz w:val="22"/>
                <w:szCs w:val="22"/>
              </w:rPr>
            </w:pPr>
            <w:r w:rsidRPr="00D90506">
              <w:rPr>
                <w:sz w:val="22"/>
                <w:szCs w:val="22"/>
              </w:rPr>
              <w:t>first</w:t>
            </w:r>
          </w:p>
        </w:tc>
        <w:tc>
          <w:tcPr>
            <w:tcW w:w="4673" w:type="dxa"/>
            <w:vAlign w:val="bottom"/>
          </w:tcPr>
          <w:p w14:paraId="2EFADAD6" w14:textId="77777777" w:rsidR="00074775" w:rsidRPr="00D90506" w:rsidRDefault="00074775" w:rsidP="00074775">
            <w:pPr>
              <w:rPr>
                <w:sz w:val="22"/>
                <w:szCs w:val="22"/>
              </w:rPr>
            </w:pPr>
            <w:r w:rsidRPr="00D90506">
              <w:rPr>
                <w:sz w:val="22"/>
                <w:szCs w:val="22"/>
              </w:rPr>
              <w:t>inside mechanical/south door</w:t>
            </w:r>
            <w:r w:rsidR="003D254B">
              <w:rPr>
                <w:sz w:val="22"/>
                <w:szCs w:val="22"/>
              </w:rPr>
              <w:t xml:space="preserve"> AD119</w:t>
            </w:r>
          </w:p>
        </w:tc>
      </w:tr>
      <w:tr w:rsidR="00074775" w14:paraId="2EFADADA" w14:textId="77777777" w:rsidTr="005E0015">
        <w:tc>
          <w:tcPr>
            <w:tcW w:w="4657" w:type="dxa"/>
            <w:vAlign w:val="bottom"/>
          </w:tcPr>
          <w:p w14:paraId="2EFADAD8" w14:textId="77777777" w:rsidR="00074775" w:rsidRPr="00D90506" w:rsidRDefault="00074775" w:rsidP="00074775">
            <w:pPr>
              <w:rPr>
                <w:sz w:val="22"/>
                <w:szCs w:val="22"/>
              </w:rPr>
            </w:pPr>
            <w:r w:rsidRPr="00D90506">
              <w:rPr>
                <w:sz w:val="22"/>
                <w:szCs w:val="22"/>
              </w:rPr>
              <w:t>first</w:t>
            </w:r>
          </w:p>
        </w:tc>
        <w:tc>
          <w:tcPr>
            <w:tcW w:w="4673" w:type="dxa"/>
            <w:vAlign w:val="bottom"/>
          </w:tcPr>
          <w:p w14:paraId="2EFADAD9" w14:textId="77777777" w:rsidR="00074775" w:rsidRPr="00D90506" w:rsidRDefault="00074775" w:rsidP="00074775">
            <w:pPr>
              <w:rPr>
                <w:sz w:val="22"/>
                <w:szCs w:val="22"/>
              </w:rPr>
            </w:pPr>
            <w:r w:rsidRPr="00D90506">
              <w:rPr>
                <w:sz w:val="22"/>
                <w:szCs w:val="22"/>
              </w:rPr>
              <w:t>inside chiller/mechanical room</w:t>
            </w:r>
            <w:r w:rsidR="003D254B">
              <w:rPr>
                <w:sz w:val="22"/>
                <w:szCs w:val="22"/>
              </w:rPr>
              <w:t xml:space="preserve"> AD119</w:t>
            </w:r>
          </w:p>
        </w:tc>
      </w:tr>
      <w:tr w:rsidR="00074775" w14:paraId="2EFADADD" w14:textId="77777777" w:rsidTr="005E0015">
        <w:tc>
          <w:tcPr>
            <w:tcW w:w="4657" w:type="dxa"/>
            <w:vAlign w:val="bottom"/>
          </w:tcPr>
          <w:p w14:paraId="2EFADADB" w14:textId="77777777" w:rsidR="00074775" w:rsidRPr="00D90506" w:rsidRDefault="00074775" w:rsidP="00074775">
            <w:pPr>
              <w:rPr>
                <w:sz w:val="22"/>
                <w:szCs w:val="22"/>
              </w:rPr>
            </w:pPr>
            <w:r w:rsidRPr="00D90506">
              <w:rPr>
                <w:sz w:val="22"/>
                <w:szCs w:val="22"/>
              </w:rPr>
              <w:t>first</w:t>
            </w:r>
          </w:p>
        </w:tc>
        <w:tc>
          <w:tcPr>
            <w:tcW w:w="4673" w:type="dxa"/>
            <w:vAlign w:val="bottom"/>
          </w:tcPr>
          <w:p w14:paraId="2EFADADC" w14:textId="77777777" w:rsidR="00074775" w:rsidRPr="00D90506" w:rsidRDefault="00074775" w:rsidP="003D254B">
            <w:pPr>
              <w:rPr>
                <w:sz w:val="22"/>
                <w:szCs w:val="22"/>
              </w:rPr>
            </w:pPr>
            <w:r w:rsidRPr="00D90506">
              <w:rPr>
                <w:sz w:val="22"/>
                <w:szCs w:val="22"/>
              </w:rPr>
              <w:t xml:space="preserve">inside </w:t>
            </w:r>
            <w:r w:rsidR="003D254B">
              <w:rPr>
                <w:sz w:val="22"/>
                <w:szCs w:val="22"/>
              </w:rPr>
              <w:t>Courtroom H</w:t>
            </w:r>
          </w:p>
        </w:tc>
      </w:tr>
      <w:tr w:rsidR="00074775" w14:paraId="2EFADAE0" w14:textId="77777777" w:rsidTr="005E0015">
        <w:tc>
          <w:tcPr>
            <w:tcW w:w="4657" w:type="dxa"/>
            <w:shd w:val="clear" w:color="auto" w:fill="FFC000"/>
            <w:vAlign w:val="bottom"/>
          </w:tcPr>
          <w:p w14:paraId="2EFADADE" w14:textId="16CA53E9" w:rsidR="00074775" w:rsidRPr="00D90506" w:rsidRDefault="00074775" w:rsidP="00EC5CA0">
            <w:pPr>
              <w:rPr>
                <w:b/>
                <w:bCs/>
                <w:i/>
                <w:iCs/>
                <w:sz w:val="22"/>
                <w:szCs w:val="22"/>
              </w:rPr>
            </w:pPr>
            <w:r w:rsidRPr="00D90506">
              <w:rPr>
                <w:b/>
                <w:bCs/>
                <w:i/>
                <w:iCs/>
                <w:sz w:val="22"/>
                <w:szCs w:val="22"/>
              </w:rPr>
              <w:t xml:space="preserve">South Chiller </w:t>
            </w:r>
          </w:p>
        </w:tc>
        <w:tc>
          <w:tcPr>
            <w:tcW w:w="4673" w:type="dxa"/>
            <w:shd w:val="clear" w:color="auto" w:fill="FFC000"/>
            <w:vAlign w:val="bottom"/>
          </w:tcPr>
          <w:p w14:paraId="2EFADADF" w14:textId="77777777" w:rsidR="00074775" w:rsidRPr="00D90506" w:rsidRDefault="00074775" w:rsidP="00074775">
            <w:pPr>
              <w:rPr>
                <w:b/>
                <w:bCs/>
                <w:i/>
                <w:iCs/>
                <w:sz w:val="22"/>
                <w:szCs w:val="22"/>
              </w:rPr>
            </w:pPr>
            <w:r w:rsidRPr="00D90506">
              <w:rPr>
                <w:b/>
                <w:bCs/>
                <w:i/>
                <w:iCs/>
                <w:sz w:val="22"/>
                <w:szCs w:val="22"/>
              </w:rPr>
              <w:t> </w:t>
            </w:r>
          </w:p>
        </w:tc>
      </w:tr>
      <w:tr w:rsidR="00074775" w14:paraId="2EFADAE3" w14:textId="77777777" w:rsidTr="005E0015">
        <w:tc>
          <w:tcPr>
            <w:tcW w:w="4657" w:type="dxa"/>
            <w:shd w:val="clear" w:color="auto" w:fill="FFC000"/>
            <w:vAlign w:val="bottom"/>
          </w:tcPr>
          <w:p w14:paraId="2EFADAE1" w14:textId="77777777" w:rsidR="00074775" w:rsidRPr="00D90506" w:rsidRDefault="00074775" w:rsidP="00074775">
            <w:pPr>
              <w:rPr>
                <w:b/>
                <w:bCs/>
                <w:sz w:val="22"/>
                <w:szCs w:val="22"/>
              </w:rPr>
            </w:pPr>
            <w:r w:rsidRPr="00D90506">
              <w:rPr>
                <w:b/>
                <w:bCs/>
                <w:sz w:val="22"/>
                <w:szCs w:val="22"/>
              </w:rPr>
              <w:t>Floor</w:t>
            </w:r>
          </w:p>
        </w:tc>
        <w:tc>
          <w:tcPr>
            <w:tcW w:w="4673" w:type="dxa"/>
            <w:shd w:val="clear" w:color="auto" w:fill="FFC000"/>
            <w:vAlign w:val="bottom"/>
          </w:tcPr>
          <w:p w14:paraId="2EFADAE2" w14:textId="77777777" w:rsidR="00074775" w:rsidRPr="00D90506" w:rsidRDefault="00074775" w:rsidP="00D90506">
            <w:pPr>
              <w:jc w:val="center"/>
              <w:rPr>
                <w:b/>
                <w:bCs/>
                <w:sz w:val="22"/>
                <w:szCs w:val="22"/>
              </w:rPr>
            </w:pPr>
            <w:r w:rsidRPr="00D90506">
              <w:rPr>
                <w:b/>
                <w:bCs/>
                <w:sz w:val="22"/>
                <w:szCs w:val="22"/>
              </w:rPr>
              <w:t>Location</w:t>
            </w:r>
          </w:p>
        </w:tc>
      </w:tr>
      <w:tr w:rsidR="00074775" w14:paraId="2EFADAE6" w14:textId="77777777" w:rsidTr="005E0015">
        <w:tc>
          <w:tcPr>
            <w:tcW w:w="4657" w:type="dxa"/>
            <w:vAlign w:val="bottom"/>
          </w:tcPr>
          <w:p w14:paraId="2EFADAE4" w14:textId="77777777" w:rsidR="00074775" w:rsidRPr="00D90506" w:rsidRDefault="00074775" w:rsidP="00074775">
            <w:pPr>
              <w:rPr>
                <w:sz w:val="22"/>
                <w:szCs w:val="22"/>
              </w:rPr>
            </w:pPr>
            <w:r w:rsidRPr="00D90506">
              <w:rPr>
                <w:sz w:val="22"/>
                <w:szCs w:val="22"/>
              </w:rPr>
              <w:t>first</w:t>
            </w:r>
          </w:p>
        </w:tc>
        <w:tc>
          <w:tcPr>
            <w:tcW w:w="4673" w:type="dxa"/>
            <w:vAlign w:val="bottom"/>
          </w:tcPr>
          <w:p w14:paraId="2EFADAE5" w14:textId="77777777" w:rsidR="00074775" w:rsidRPr="00D90506" w:rsidRDefault="00074775" w:rsidP="00074775">
            <w:pPr>
              <w:rPr>
                <w:sz w:val="22"/>
                <w:szCs w:val="22"/>
              </w:rPr>
            </w:pPr>
            <w:r w:rsidRPr="00D90506">
              <w:rPr>
                <w:sz w:val="22"/>
                <w:szCs w:val="22"/>
              </w:rPr>
              <w:t>inside north door</w:t>
            </w:r>
          </w:p>
        </w:tc>
      </w:tr>
      <w:tr w:rsidR="00074775" w14:paraId="2EFADAE9" w14:textId="77777777" w:rsidTr="005E0015">
        <w:tc>
          <w:tcPr>
            <w:tcW w:w="4657" w:type="dxa"/>
            <w:vAlign w:val="bottom"/>
          </w:tcPr>
          <w:p w14:paraId="2EFADAE7" w14:textId="77777777" w:rsidR="00074775" w:rsidRPr="00D90506" w:rsidRDefault="00074775" w:rsidP="00074775">
            <w:pPr>
              <w:rPr>
                <w:sz w:val="22"/>
                <w:szCs w:val="22"/>
              </w:rPr>
            </w:pPr>
            <w:r w:rsidRPr="00D90506">
              <w:rPr>
                <w:sz w:val="22"/>
                <w:szCs w:val="22"/>
              </w:rPr>
              <w:t>first</w:t>
            </w:r>
          </w:p>
        </w:tc>
        <w:tc>
          <w:tcPr>
            <w:tcW w:w="4673" w:type="dxa"/>
            <w:vAlign w:val="bottom"/>
          </w:tcPr>
          <w:p w14:paraId="2EFADAE8" w14:textId="77777777" w:rsidR="00074775" w:rsidRPr="00D90506" w:rsidRDefault="00074775" w:rsidP="00074775">
            <w:pPr>
              <w:rPr>
                <w:sz w:val="22"/>
                <w:szCs w:val="22"/>
              </w:rPr>
            </w:pPr>
            <w:r w:rsidRPr="00D90506">
              <w:rPr>
                <w:sz w:val="22"/>
                <w:szCs w:val="22"/>
              </w:rPr>
              <w:t>inside middle door</w:t>
            </w:r>
          </w:p>
        </w:tc>
      </w:tr>
      <w:tr w:rsidR="00074775" w14:paraId="2EFADAEC" w14:textId="77777777" w:rsidTr="005E0015">
        <w:tc>
          <w:tcPr>
            <w:tcW w:w="4657" w:type="dxa"/>
            <w:vAlign w:val="bottom"/>
          </w:tcPr>
          <w:p w14:paraId="2EFADAEA" w14:textId="77777777" w:rsidR="00074775" w:rsidRPr="00D90506" w:rsidRDefault="00074775" w:rsidP="00074775">
            <w:pPr>
              <w:rPr>
                <w:sz w:val="22"/>
                <w:szCs w:val="22"/>
              </w:rPr>
            </w:pPr>
            <w:r w:rsidRPr="00D90506">
              <w:rPr>
                <w:sz w:val="22"/>
                <w:szCs w:val="22"/>
              </w:rPr>
              <w:t>first</w:t>
            </w:r>
          </w:p>
        </w:tc>
        <w:tc>
          <w:tcPr>
            <w:tcW w:w="4673" w:type="dxa"/>
            <w:vAlign w:val="bottom"/>
          </w:tcPr>
          <w:p w14:paraId="2EFADAEB" w14:textId="77777777" w:rsidR="00074775" w:rsidRPr="00D90506" w:rsidRDefault="00074775" w:rsidP="00074775">
            <w:pPr>
              <w:rPr>
                <w:sz w:val="22"/>
                <w:szCs w:val="22"/>
              </w:rPr>
            </w:pPr>
            <w:r w:rsidRPr="00D90506">
              <w:rPr>
                <w:sz w:val="22"/>
                <w:szCs w:val="22"/>
              </w:rPr>
              <w:t>inside south extension</w:t>
            </w:r>
          </w:p>
        </w:tc>
      </w:tr>
      <w:tr w:rsidR="00952307" w14:paraId="6DEE47AB" w14:textId="77777777" w:rsidTr="005E0015">
        <w:tc>
          <w:tcPr>
            <w:tcW w:w="4657" w:type="dxa"/>
            <w:shd w:val="clear" w:color="auto" w:fill="FFC000"/>
            <w:vAlign w:val="bottom"/>
          </w:tcPr>
          <w:p w14:paraId="71EC0DB9" w14:textId="24B86734" w:rsidR="00952307" w:rsidRDefault="00952307" w:rsidP="0030752A">
            <w:pPr>
              <w:rPr>
                <w:b/>
                <w:bCs/>
                <w:i/>
                <w:iCs/>
                <w:sz w:val="22"/>
                <w:szCs w:val="22"/>
              </w:rPr>
            </w:pPr>
            <w:r>
              <w:rPr>
                <w:b/>
                <w:bCs/>
                <w:i/>
                <w:iCs/>
                <w:sz w:val="22"/>
                <w:szCs w:val="22"/>
              </w:rPr>
              <w:t>Bookstore</w:t>
            </w:r>
          </w:p>
        </w:tc>
        <w:tc>
          <w:tcPr>
            <w:tcW w:w="4673" w:type="dxa"/>
            <w:shd w:val="clear" w:color="auto" w:fill="FFC000"/>
            <w:vAlign w:val="bottom"/>
          </w:tcPr>
          <w:p w14:paraId="07D76946" w14:textId="77777777" w:rsidR="00952307" w:rsidRPr="00D90506" w:rsidRDefault="00952307" w:rsidP="0030752A">
            <w:pPr>
              <w:rPr>
                <w:b/>
                <w:bCs/>
                <w:i/>
                <w:iCs/>
                <w:sz w:val="22"/>
                <w:szCs w:val="22"/>
              </w:rPr>
            </w:pPr>
          </w:p>
        </w:tc>
      </w:tr>
      <w:tr w:rsidR="00952307" w14:paraId="22333DFF" w14:textId="77777777" w:rsidTr="005E0015">
        <w:tc>
          <w:tcPr>
            <w:tcW w:w="4657" w:type="dxa"/>
            <w:shd w:val="clear" w:color="auto" w:fill="FFC000"/>
            <w:vAlign w:val="bottom"/>
          </w:tcPr>
          <w:p w14:paraId="59BF411C" w14:textId="58994578" w:rsidR="00952307" w:rsidRDefault="00952307" w:rsidP="0030752A">
            <w:pPr>
              <w:rPr>
                <w:b/>
                <w:bCs/>
                <w:i/>
                <w:iCs/>
                <w:sz w:val="22"/>
                <w:szCs w:val="22"/>
              </w:rPr>
            </w:pPr>
            <w:r>
              <w:rPr>
                <w:b/>
                <w:bCs/>
                <w:i/>
                <w:iCs/>
                <w:sz w:val="22"/>
                <w:szCs w:val="22"/>
              </w:rPr>
              <w:t>Floor</w:t>
            </w:r>
          </w:p>
        </w:tc>
        <w:tc>
          <w:tcPr>
            <w:tcW w:w="4673" w:type="dxa"/>
            <w:shd w:val="clear" w:color="auto" w:fill="FFC000"/>
            <w:vAlign w:val="bottom"/>
          </w:tcPr>
          <w:p w14:paraId="1931AFD5" w14:textId="43116A0E" w:rsidR="00952307" w:rsidRPr="00D90506" w:rsidRDefault="00952307" w:rsidP="00952307">
            <w:pPr>
              <w:jc w:val="center"/>
              <w:rPr>
                <w:b/>
                <w:bCs/>
                <w:i/>
                <w:iCs/>
                <w:sz w:val="22"/>
                <w:szCs w:val="22"/>
              </w:rPr>
            </w:pPr>
            <w:r>
              <w:rPr>
                <w:b/>
                <w:bCs/>
                <w:i/>
                <w:iCs/>
                <w:sz w:val="22"/>
                <w:szCs w:val="22"/>
              </w:rPr>
              <w:t>Location</w:t>
            </w:r>
          </w:p>
        </w:tc>
      </w:tr>
      <w:tr w:rsidR="00952307" w14:paraId="04ADC7D9" w14:textId="77777777" w:rsidTr="00952307">
        <w:tc>
          <w:tcPr>
            <w:tcW w:w="4657" w:type="dxa"/>
            <w:shd w:val="clear" w:color="auto" w:fill="auto"/>
            <w:vAlign w:val="bottom"/>
          </w:tcPr>
          <w:p w14:paraId="5C2B94A5" w14:textId="7D672662" w:rsidR="00952307" w:rsidRPr="00952307" w:rsidRDefault="00952307" w:rsidP="0030752A">
            <w:pPr>
              <w:rPr>
                <w:sz w:val="22"/>
                <w:szCs w:val="22"/>
              </w:rPr>
            </w:pPr>
            <w:r>
              <w:rPr>
                <w:sz w:val="22"/>
                <w:szCs w:val="22"/>
              </w:rPr>
              <w:t>First</w:t>
            </w:r>
          </w:p>
        </w:tc>
        <w:tc>
          <w:tcPr>
            <w:tcW w:w="4673" w:type="dxa"/>
            <w:shd w:val="clear" w:color="auto" w:fill="auto"/>
            <w:vAlign w:val="bottom"/>
          </w:tcPr>
          <w:p w14:paraId="0EF268DE" w14:textId="48AC5DEB" w:rsidR="00952307" w:rsidRPr="00AA26DC" w:rsidRDefault="00100D2C" w:rsidP="0030752A">
            <w:pPr>
              <w:rPr>
                <w:sz w:val="22"/>
                <w:szCs w:val="22"/>
              </w:rPr>
            </w:pPr>
            <w:r>
              <w:rPr>
                <w:sz w:val="22"/>
                <w:szCs w:val="22"/>
              </w:rPr>
              <w:t>Inside east entrance</w:t>
            </w:r>
          </w:p>
        </w:tc>
      </w:tr>
      <w:tr w:rsidR="00E00129" w14:paraId="33645486" w14:textId="77777777" w:rsidTr="00952307">
        <w:tc>
          <w:tcPr>
            <w:tcW w:w="4657" w:type="dxa"/>
            <w:shd w:val="clear" w:color="auto" w:fill="auto"/>
            <w:vAlign w:val="bottom"/>
          </w:tcPr>
          <w:p w14:paraId="26AC082E" w14:textId="0495817A" w:rsidR="00E00129" w:rsidRDefault="00E00129" w:rsidP="0030752A">
            <w:pPr>
              <w:rPr>
                <w:sz w:val="22"/>
                <w:szCs w:val="22"/>
              </w:rPr>
            </w:pPr>
            <w:r>
              <w:rPr>
                <w:sz w:val="22"/>
                <w:szCs w:val="22"/>
              </w:rPr>
              <w:t>First</w:t>
            </w:r>
          </w:p>
        </w:tc>
        <w:tc>
          <w:tcPr>
            <w:tcW w:w="4673" w:type="dxa"/>
            <w:shd w:val="clear" w:color="auto" w:fill="auto"/>
            <w:vAlign w:val="bottom"/>
          </w:tcPr>
          <w:p w14:paraId="30C291E9" w14:textId="3A14AF6B" w:rsidR="00E00129" w:rsidRPr="00AA26DC" w:rsidRDefault="00100D2C" w:rsidP="0030752A">
            <w:pPr>
              <w:rPr>
                <w:sz w:val="22"/>
                <w:szCs w:val="22"/>
              </w:rPr>
            </w:pPr>
            <w:r>
              <w:rPr>
                <w:sz w:val="22"/>
                <w:szCs w:val="22"/>
              </w:rPr>
              <w:t>Inside North entrance</w:t>
            </w:r>
          </w:p>
        </w:tc>
      </w:tr>
      <w:tr w:rsidR="00F5766F" w14:paraId="59032CF0" w14:textId="77777777" w:rsidTr="005E0015">
        <w:tc>
          <w:tcPr>
            <w:tcW w:w="4657" w:type="dxa"/>
            <w:shd w:val="clear" w:color="auto" w:fill="FFC000"/>
            <w:vAlign w:val="bottom"/>
          </w:tcPr>
          <w:p w14:paraId="027FE923" w14:textId="65B4EEF9" w:rsidR="00F5766F" w:rsidRPr="00D90506" w:rsidRDefault="00F5766F" w:rsidP="0030752A">
            <w:pPr>
              <w:rPr>
                <w:b/>
                <w:bCs/>
                <w:i/>
                <w:iCs/>
                <w:sz w:val="22"/>
                <w:szCs w:val="22"/>
              </w:rPr>
            </w:pPr>
            <w:r>
              <w:rPr>
                <w:b/>
                <w:bCs/>
                <w:i/>
                <w:iCs/>
                <w:sz w:val="22"/>
                <w:szCs w:val="22"/>
              </w:rPr>
              <w:t xml:space="preserve">International </w:t>
            </w:r>
            <w:r w:rsidR="002F1AA2">
              <w:rPr>
                <w:b/>
                <w:bCs/>
                <w:i/>
                <w:iCs/>
                <w:sz w:val="22"/>
                <w:szCs w:val="22"/>
              </w:rPr>
              <w:t>P</w:t>
            </w:r>
            <w:r>
              <w:rPr>
                <w:b/>
                <w:bCs/>
                <w:i/>
                <w:iCs/>
                <w:sz w:val="22"/>
                <w:szCs w:val="22"/>
              </w:rPr>
              <w:t>rograms</w:t>
            </w:r>
          </w:p>
        </w:tc>
        <w:tc>
          <w:tcPr>
            <w:tcW w:w="4673" w:type="dxa"/>
            <w:shd w:val="clear" w:color="auto" w:fill="FFC000"/>
            <w:vAlign w:val="bottom"/>
          </w:tcPr>
          <w:p w14:paraId="001FA4D5" w14:textId="77777777" w:rsidR="00F5766F" w:rsidRPr="00D90506" w:rsidRDefault="00F5766F" w:rsidP="0030752A">
            <w:pPr>
              <w:rPr>
                <w:b/>
                <w:bCs/>
                <w:i/>
                <w:iCs/>
                <w:sz w:val="22"/>
                <w:szCs w:val="22"/>
              </w:rPr>
            </w:pPr>
          </w:p>
        </w:tc>
      </w:tr>
      <w:tr w:rsidR="002F1AA2" w14:paraId="4F5BAE4F" w14:textId="77777777" w:rsidTr="005E0015">
        <w:tc>
          <w:tcPr>
            <w:tcW w:w="4657" w:type="dxa"/>
            <w:shd w:val="clear" w:color="auto" w:fill="FFC000"/>
            <w:vAlign w:val="bottom"/>
          </w:tcPr>
          <w:p w14:paraId="2E3D5A90" w14:textId="33695EBF" w:rsidR="002F1AA2" w:rsidRDefault="002F1AA2" w:rsidP="0030752A">
            <w:pPr>
              <w:rPr>
                <w:b/>
                <w:bCs/>
                <w:i/>
                <w:iCs/>
                <w:sz w:val="22"/>
                <w:szCs w:val="22"/>
              </w:rPr>
            </w:pPr>
            <w:r>
              <w:rPr>
                <w:b/>
                <w:bCs/>
                <w:i/>
                <w:iCs/>
                <w:sz w:val="22"/>
                <w:szCs w:val="22"/>
              </w:rPr>
              <w:t>Floor</w:t>
            </w:r>
          </w:p>
        </w:tc>
        <w:tc>
          <w:tcPr>
            <w:tcW w:w="4673" w:type="dxa"/>
            <w:shd w:val="clear" w:color="auto" w:fill="FFC000"/>
            <w:vAlign w:val="bottom"/>
          </w:tcPr>
          <w:p w14:paraId="02C80B07" w14:textId="3A822813" w:rsidR="002F1AA2" w:rsidRPr="00D90506" w:rsidRDefault="002F1AA2" w:rsidP="002F1AA2">
            <w:pPr>
              <w:jc w:val="center"/>
              <w:rPr>
                <w:b/>
                <w:bCs/>
                <w:i/>
                <w:iCs/>
                <w:sz w:val="22"/>
                <w:szCs w:val="22"/>
              </w:rPr>
            </w:pPr>
            <w:r>
              <w:rPr>
                <w:b/>
                <w:bCs/>
                <w:i/>
                <w:iCs/>
                <w:sz w:val="22"/>
                <w:szCs w:val="22"/>
              </w:rPr>
              <w:t>Location</w:t>
            </w:r>
          </w:p>
        </w:tc>
      </w:tr>
      <w:tr w:rsidR="002F1AA2" w14:paraId="4FC4B6D3" w14:textId="77777777" w:rsidTr="002F1AA2">
        <w:tc>
          <w:tcPr>
            <w:tcW w:w="4657" w:type="dxa"/>
            <w:shd w:val="clear" w:color="auto" w:fill="auto"/>
            <w:vAlign w:val="bottom"/>
          </w:tcPr>
          <w:p w14:paraId="5F1566C4" w14:textId="149407E2" w:rsidR="002F1AA2" w:rsidRPr="002F1AA2" w:rsidRDefault="002F1AA2" w:rsidP="0030752A">
            <w:pPr>
              <w:rPr>
                <w:sz w:val="22"/>
                <w:szCs w:val="22"/>
              </w:rPr>
            </w:pPr>
            <w:r w:rsidRPr="002F1AA2">
              <w:rPr>
                <w:sz w:val="22"/>
                <w:szCs w:val="22"/>
              </w:rPr>
              <w:t>First</w:t>
            </w:r>
          </w:p>
        </w:tc>
        <w:tc>
          <w:tcPr>
            <w:tcW w:w="4673" w:type="dxa"/>
            <w:shd w:val="clear" w:color="auto" w:fill="auto"/>
            <w:vAlign w:val="bottom"/>
          </w:tcPr>
          <w:p w14:paraId="53146071" w14:textId="6E770325" w:rsidR="002F1AA2" w:rsidRPr="002F1AA2" w:rsidRDefault="002F1AA2" w:rsidP="002F1AA2">
            <w:pPr>
              <w:rPr>
                <w:sz w:val="22"/>
                <w:szCs w:val="22"/>
              </w:rPr>
            </w:pPr>
            <w:r w:rsidRPr="002F1AA2">
              <w:rPr>
                <w:sz w:val="22"/>
                <w:szCs w:val="22"/>
              </w:rPr>
              <w:t>Kitchen area</w:t>
            </w:r>
          </w:p>
        </w:tc>
      </w:tr>
      <w:tr w:rsidR="00D07991" w14:paraId="2EFADAEF" w14:textId="77777777" w:rsidTr="005E0015">
        <w:tc>
          <w:tcPr>
            <w:tcW w:w="4657" w:type="dxa"/>
            <w:shd w:val="clear" w:color="auto" w:fill="FFC000"/>
            <w:vAlign w:val="bottom"/>
          </w:tcPr>
          <w:p w14:paraId="2EFADAED" w14:textId="251B9584" w:rsidR="00D07991" w:rsidRPr="00D90506" w:rsidRDefault="006D6D62" w:rsidP="0030752A">
            <w:pPr>
              <w:rPr>
                <w:b/>
                <w:bCs/>
                <w:i/>
                <w:iCs/>
                <w:sz w:val="22"/>
                <w:szCs w:val="22"/>
              </w:rPr>
            </w:pPr>
            <w:r>
              <w:rPr>
                <w:b/>
                <w:bCs/>
                <w:i/>
                <w:iCs/>
                <w:sz w:val="22"/>
                <w:szCs w:val="22"/>
              </w:rPr>
              <w:t>Seminar G</w:t>
            </w:r>
          </w:p>
        </w:tc>
        <w:tc>
          <w:tcPr>
            <w:tcW w:w="4673" w:type="dxa"/>
            <w:shd w:val="clear" w:color="auto" w:fill="FFC000"/>
            <w:vAlign w:val="bottom"/>
          </w:tcPr>
          <w:p w14:paraId="2EFADAEE" w14:textId="77777777" w:rsidR="00D07991" w:rsidRPr="00D90506" w:rsidRDefault="00D07991" w:rsidP="0030752A">
            <w:pPr>
              <w:rPr>
                <w:b/>
                <w:bCs/>
                <w:i/>
                <w:iCs/>
                <w:sz w:val="22"/>
                <w:szCs w:val="22"/>
              </w:rPr>
            </w:pPr>
            <w:r w:rsidRPr="00D90506">
              <w:rPr>
                <w:b/>
                <w:bCs/>
                <w:i/>
                <w:iCs/>
                <w:sz w:val="22"/>
                <w:szCs w:val="22"/>
              </w:rPr>
              <w:t> </w:t>
            </w:r>
          </w:p>
        </w:tc>
      </w:tr>
      <w:tr w:rsidR="00F51F47" w14:paraId="4E75C9D0" w14:textId="77777777" w:rsidTr="005E0015">
        <w:tc>
          <w:tcPr>
            <w:tcW w:w="4657" w:type="dxa"/>
            <w:shd w:val="clear" w:color="auto" w:fill="FFC000"/>
            <w:vAlign w:val="bottom"/>
          </w:tcPr>
          <w:p w14:paraId="4BA618E0" w14:textId="2E1DD1EA" w:rsidR="00F51F47" w:rsidRPr="00D90506" w:rsidRDefault="00BE1C38" w:rsidP="0030752A">
            <w:pPr>
              <w:rPr>
                <w:b/>
                <w:bCs/>
                <w:i/>
                <w:iCs/>
                <w:sz w:val="22"/>
                <w:szCs w:val="22"/>
              </w:rPr>
            </w:pPr>
            <w:r>
              <w:rPr>
                <w:b/>
                <w:bCs/>
                <w:i/>
                <w:iCs/>
                <w:sz w:val="22"/>
                <w:szCs w:val="22"/>
              </w:rPr>
              <w:t>Floor</w:t>
            </w:r>
          </w:p>
        </w:tc>
        <w:tc>
          <w:tcPr>
            <w:tcW w:w="4673" w:type="dxa"/>
            <w:shd w:val="clear" w:color="auto" w:fill="FFC000"/>
            <w:vAlign w:val="bottom"/>
          </w:tcPr>
          <w:p w14:paraId="3E1533EC" w14:textId="0A57B1D1" w:rsidR="00F51F47" w:rsidRPr="00D90506" w:rsidRDefault="00BE1C38" w:rsidP="00BE1C38">
            <w:pPr>
              <w:jc w:val="center"/>
              <w:rPr>
                <w:b/>
                <w:bCs/>
                <w:i/>
                <w:iCs/>
                <w:sz w:val="22"/>
                <w:szCs w:val="22"/>
              </w:rPr>
            </w:pPr>
            <w:r>
              <w:rPr>
                <w:b/>
                <w:bCs/>
                <w:i/>
                <w:iCs/>
                <w:sz w:val="22"/>
                <w:szCs w:val="22"/>
              </w:rPr>
              <w:t>Location</w:t>
            </w:r>
          </w:p>
        </w:tc>
      </w:tr>
      <w:tr w:rsidR="00BE1C38" w14:paraId="1D68BFD2" w14:textId="77777777" w:rsidTr="00BE1C38">
        <w:tc>
          <w:tcPr>
            <w:tcW w:w="4657" w:type="dxa"/>
            <w:shd w:val="clear" w:color="auto" w:fill="auto"/>
            <w:vAlign w:val="bottom"/>
          </w:tcPr>
          <w:p w14:paraId="6750CA39" w14:textId="5A714FD7" w:rsidR="00BE1C38" w:rsidRPr="00680806" w:rsidRDefault="00BE1C38" w:rsidP="0030752A">
            <w:pPr>
              <w:rPr>
                <w:i/>
                <w:iCs/>
                <w:sz w:val="22"/>
                <w:szCs w:val="22"/>
              </w:rPr>
            </w:pPr>
            <w:r w:rsidRPr="00680806">
              <w:rPr>
                <w:i/>
                <w:iCs/>
                <w:sz w:val="22"/>
                <w:szCs w:val="22"/>
              </w:rPr>
              <w:t>First</w:t>
            </w:r>
          </w:p>
        </w:tc>
        <w:tc>
          <w:tcPr>
            <w:tcW w:w="4673" w:type="dxa"/>
            <w:shd w:val="clear" w:color="auto" w:fill="auto"/>
            <w:vAlign w:val="bottom"/>
          </w:tcPr>
          <w:p w14:paraId="216AE891" w14:textId="654EFB69" w:rsidR="00BE1C38" w:rsidRPr="00B9204D" w:rsidRDefault="00680806" w:rsidP="0030752A">
            <w:pPr>
              <w:rPr>
                <w:sz w:val="22"/>
                <w:szCs w:val="22"/>
              </w:rPr>
            </w:pPr>
            <w:r w:rsidRPr="00B9204D">
              <w:rPr>
                <w:sz w:val="22"/>
                <w:szCs w:val="22"/>
              </w:rPr>
              <w:t>Inside seminar room</w:t>
            </w:r>
          </w:p>
        </w:tc>
      </w:tr>
      <w:tr w:rsidR="00F51F47" w14:paraId="3F268B10" w14:textId="77777777" w:rsidTr="005E0015">
        <w:tc>
          <w:tcPr>
            <w:tcW w:w="4657" w:type="dxa"/>
            <w:shd w:val="clear" w:color="auto" w:fill="FFC000"/>
            <w:vAlign w:val="bottom"/>
          </w:tcPr>
          <w:p w14:paraId="413CCAE3" w14:textId="1814A439" w:rsidR="00F51F47" w:rsidRPr="00D90506" w:rsidRDefault="006D6D62" w:rsidP="0030752A">
            <w:pPr>
              <w:rPr>
                <w:b/>
                <w:bCs/>
                <w:sz w:val="22"/>
                <w:szCs w:val="22"/>
              </w:rPr>
            </w:pPr>
            <w:r>
              <w:rPr>
                <w:b/>
                <w:bCs/>
                <w:sz w:val="22"/>
                <w:szCs w:val="22"/>
              </w:rPr>
              <w:t>Library</w:t>
            </w:r>
          </w:p>
        </w:tc>
        <w:tc>
          <w:tcPr>
            <w:tcW w:w="4673" w:type="dxa"/>
            <w:shd w:val="clear" w:color="auto" w:fill="FFC000"/>
            <w:vAlign w:val="bottom"/>
          </w:tcPr>
          <w:p w14:paraId="54403B0F" w14:textId="77777777" w:rsidR="00F51F47" w:rsidRPr="00D90506" w:rsidRDefault="00F51F47" w:rsidP="00D90506">
            <w:pPr>
              <w:jc w:val="center"/>
              <w:rPr>
                <w:b/>
                <w:bCs/>
                <w:sz w:val="22"/>
                <w:szCs w:val="22"/>
              </w:rPr>
            </w:pPr>
          </w:p>
        </w:tc>
      </w:tr>
      <w:tr w:rsidR="00D07991" w14:paraId="2EFADAF2" w14:textId="77777777" w:rsidTr="005E0015">
        <w:tc>
          <w:tcPr>
            <w:tcW w:w="4657" w:type="dxa"/>
            <w:shd w:val="clear" w:color="auto" w:fill="FFC000"/>
            <w:vAlign w:val="bottom"/>
          </w:tcPr>
          <w:p w14:paraId="2EFADAF0" w14:textId="77777777" w:rsidR="00D07991" w:rsidRPr="00D90506" w:rsidRDefault="00D07991" w:rsidP="0030752A">
            <w:pPr>
              <w:rPr>
                <w:b/>
                <w:bCs/>
                <w:sz w:val="22"/>
                <w:szCs w:val="22"/>
              </w:rPr>
            </w:pPr>
            <w:r w:rsidRPr="00D90506">
              <w:rPr>
                <w:b/>
                <w:bCs/>
                <w:sz w:val="22"/>
                <w:szCs w:val="22"/>
              </w:rPr>
              <w:t>Floor</w:t>
            </w:r>
          </w:p>
        </w:tc>
        <w:tc>
          <w:tcPr>
            <w:tcW w:w="4673" w:type="dxa"/>
            <w:shd w:val="clear" w:color="auto" w:fill="FFC000"/>
            <w:vAlign w:val="bottom"/>
          </w:tcPr>
          <w:p w14:paraId="2EFADAF1" w14:textId="77777777" w:rsidR="00D07991" w:rsidRPr="00D90506" w:rsidRDefault="00D07991" w:rsidP="00D90506">
            <w:pPr>
              <w:jc w:val="center"/>
              <w:rPr>
                <w:b/>
                <w:bCs/>
                <w:sz w:val="22"/>
                <w:szCs w:val="22"/>
              </w:rPr>
            </w:pPr>
            <w:r w:rsidRPr="00D90506">
              <w:rPr>
                <w:b/>
                <w:bCs/>
                <w:sz w:val="22"/>
                <w:szCs w:val="22"/>
              </w:rPr>
              <w:t>Location</w:t>
            </w:r>
          </w:p>
        </w:tc>
      </w:tr>
      <w:tr w:rsidR="00D07991" w14:paraId="2EFADAF5" w14:textId="77777777" w:rsidTr="005E0015">
        <w:tc>
          <w:tcPr>
            <w:tcW w:w="4657" w:type="dxa"/>
            <w:vAlign w:val="bottom"/>
          </w:tcPr>
          <w:p w14:paraId="2EFADAF3" w14:textId="77777777" w:rsidR="00D07991" w:rsidRPr="00D90506" w:rsidRDefault="00D07991" w:rsidP="0030752A">
            <w:pPr>
              <w:rPr>
                <w:sz w:val="22"/>
                <w:szCs w:val="22"/>
              </w:rPr>
            </w:pPr>
            <w:r w:rsidRPr="00D90506">
              <w:rPr>
                <w:sz w:val="22"/>
                <w:szCs w:val="22"/>
              </w:rPr>
              <w:lastRenderedPageBreak/>
              <w:t>first</w:t>
            </w:r>
          </w:p>
        </w:tc>
        <w:tc>
          <w:tcPr>
            <w:tcW w:w="4673" w:type="dxa"/>
            <w:vAlign w:val="bottom"/>
          </w:tcPr>
          <w:p w14:paraId="2EFADAF4" w14:textId="77777777" w:rsidR="00D07991" w:rsidRPr="00D90506" w:rsidRDefault="00D07991" w:rsidP="0030752A">
            <w:pPr>
              <w:rPr>
                <w:sz w:val="22"/>
                <w:szCs w:val="22"/>
              </w:rPr>
            </w:pPr>
            <w:r w:rsidRPr="00D90506">
              <w:rPr>
                <w:sz w:val="22"/>
                <w:szCs w:val="22"/>
              </w:rPr>
              <w:t>inside elevator mechanical room</w:t>
            </w:r>
          </w:p>
        </w:tc>
      </w:tr>
      <w:tr w:rsidR="00D07991" w14:paraId="2EFADAF8" w14:textId="77777777" w:rsidTr="005E0015">
        <w:tc>
          <w:tcPr>
            <w:tcW w:w="4657" w:type="dxa"/>
            <w:vAlign w:val="bottom"/>
          </w:tcPr>
          <w:p w14:paraId="2EFADAF6" w14:textId="77777777" w:rsidR="00D07991" w:rsidRPr="00D90506" w:rsidRDefault="00D07991" w:rsidP="0030752A">
            <w:pPr>
              <w:rPr>
                <w:sz w:val="22"/>
                <w:szCs w:val="22"/>
              </w:rPr>
            </w:pPr>
            <w:r w:rsidRPr="00D90506">
              <w:rPr>
                <w:sz w:val="22"/>
                <w:szCs w:val="22"/>
              </w:rPr>
              <w:t>first</w:t>
            </w:r>
          </w:p>
        </w:tc>
        <w:tc>
          <w:tcPr>
            <w:tcW w:w="4673" w:type="dxa"/>
            <w:vAlign w:val="bottom"/>
          </w:tcPr>
          <w:p w14:paraId="2EFADAF7" w14:textId="77777777" w:rsidR="00D07991" w:rsidRPr="00D90506" w:rsidRDefault="00D07991" w:rsidP="0030752A">
            <w:pPr>
              <w:rPr>
                <w:sz w:val="22"/>
                <w:szCs w:val="22"/>
              </w:rPr>
            </w:pPr>
            <w:r w:rsidRPr="00D90506">
              <w:rPr>
                <w:sz w:val="22"/>
                <w:szCs w:val="22"/>
              </w:rPr>
              <w:t>inside s wing, back door by so stairs #101</w:t>
            </w:r>
          </w:p>
        </w:tc>
      </w:tr>
      <w:tr w:rsidR="00D07991" w14:paraId="2EFADAFB" w14:textId="77777777" w:rsidTr="005E0015">
        <w:tc>
          <w:tcPr>
            <w:tcW w:w="4657" w:type="dxa"/>
            <w:vAlign w:val="bottom"/>
          </w:tcPr>
          <w:p w14:paraId="2EFADAF9" w14:textId="77777777" w:rsidR="00D07991" w:rsidRPr="00D90506" w:rsidRDefault="00D07991" w:rsidP="0030752A">
            <w:pPr>
              <w:rPr>
                <w:sz w:val="22"/>
                <w:szCs w:val="22"/>
              </w:rPr>
            </w:pPr>
            <w:r w:rsidRPr="00D90506">
              <w:rPr>
                <w:sz w:val="22"/>
                <w:szCs w:val="22"/>
              </w:rPr>
              <w:t>first</w:t>
            </w:r>
          </w:p>
        </w:tc>
        <w:tc>
          <w:tcPr>
            <w:tcW w:w="4673" w:type="dxa"/>
            <w:vAlign w:val="bottom"/>
          </w:tcPr>
          <w:p w14:paraId="2EFADAFA" w14:textId="77777777" w:rsidR="00D07991" w:rsidRPr="00D90506" w:rsidRDefault="006436B7" w:rsidP="0030752A">
            <w:pPr>
              <w:rPr>
                <w:sz w:val="22"/>
                <w:szCs w:val="22"/>
              </w:rPr>
            </w:pPr>
            <w:r w:rsidRPr="00D90506">
              <w:rPr>
                <w:sz w:val="22"/>
                <w:szCs w:val="22"/>
              </w:rPr>
              <w:t>inside south wing by staff meeting</w:t>
            </w:r>
            <w:r w:rsidR="00D07991" w:rsidRPr="00D90506">
              <w:rPr>
                <w:sz w:val="22"/>
                <w:szCs w:val="22"/>
              </w:rPr>
              <w:t xml:space="preserve"> room #107</w:t>
            </w:r>
          </w:p>
        </w:tc>
      </w:tr>
      <w:tr w:rsidR="00D07991" w14:paraId="2EFADAFE" w14:textId="77777777" w:rsidTr="005E0015">
        <w:tc>
          <w:tcPr>
            <w:tcW w:w="4657" w:type="dxa"/>
            <w:vAlign w:val="bottom"/>
          </w:tcPr>
          <w:p w14:paraId="2EFADAFC" w14:textId="77777777" w:rsidR="00D07991" w:rsidRPr="00D90506" w:rsidRDefault="00D07991" w:rsidP="0030752A">
            <w:pPr>
              <w:rPr>
                <w:sz w:val="22"/>
                <w:szCs w:val="22"/>
              </w:rPr>
            </w:pPr>
            <w:r w:rsidRPr="00D90506">
              <w:rPr>
                <w:sz w:val="22"/>
                <w:szCs w:val="22"/>
              </w:rPr>
              <w:t>first</w:t>
            </w:r>
          </w:p>
        </w:tc>
        <w:tc>
          <w:tcPr>
            <w:tcW w:w="4673" w:type="dxa"/>
            <w:vAlign w:val="bottom"/>
          </w:tcPr>
          <w:p w14:paraId="2EFADAFD" w14:textId="77777777" w:rsidR="00D07991" w:rsidRPr="00D90506" w:rsidRDefault="00D07991" w:rsidP="0030752A">
            <w:pPr>
              <w:rPr>
                <w:sz w:val="22"/>
                <w:szCs w:val="22"/>
              </w:rPr>
            </w:pPr>
            <w:r w:rsidRPr="00D90506">
              <w:rPr>
                <w:sz w:val="22"/>
                <w:szCs w:val="22"/>
              </w:rPr>
              <w:t>inside south wing/Larkin room</w:t>
            </w:r>
          </w:p>
        </w:tc>
      </w:tr>
      <w:tr w:rsidR="00D07991" w14:paraId="2EFADB01" w14:textId="77777777" w:rsidTr="005E0015">
        <w:tc>
          <w:tcPr>
            <w:tcW w:w="4657" w:type="dxa"/>
            <w:vAlign w:val="bottom"/>
          </w:tcPr>
          <w:p w14:paraId="2EFADAFF" w14:textId="77777777" w:rsidR="00D07991" w:rsidRPr="00D90506" w:rsidRDefault="00D07991" w:rsidP="0030752A">
            <w:pPr>
              <w:rPr>
                <w:sz w:val="22"/>
                <w:szCs w:val="22"/>
              </w:rPr>
            </w:pPr>
            <w:r w:rsidRPr="00D90506">
              <w:rPr>
                <w:sz w:val="22"/>
                <w:szCs w:val="22"/>
              </w:rPr>
              <w:t>first</w:t>
            </w:r>
          </w:p>
        </w:tc>
        <w:tc>
          <w:tcPr>
            <w:tcW w:w="4673" w:type="dxa"/>
            <w:vAlign w:val="bottom"/>
          </w:tcPr>
          <w:p w14:paraId="2EFADB00" w14:textId="77777777" w:rsidR="00D07991" w:rsidRPr="00D90506" w:rsidRDefault="00D07991" w:rsidP="0030752A">
            <w:pPr>
              <w:rPr>
                <w:sz w:val="22"/>
                <w:szCs w:val="22"/>
              </w:rPr>
            </w:pPr>
            <w:r w:rsidRPr="00D90506">
              <w:rPr>
                <w:sz w:val="22"/>
                <w:szCs w:val="22"/>
              </w:rPr>
              <w:t>inside main entrance doors</w:t>
            </w:r>
          </w:p>
        </w:tc>
      </w:tr>
      <w:tr w:rsidR="00D07991" w14:paraId="2EFADB04" w14:textId="77777777" w:rsidTr="005E0015">
        <w:tc>
          <w:tcPr>
            <w:tcW w:w="4657" w:type="dxa"/>
            <w:vAlign w:val="bottom"/>
          </w:tcPr>
          <w:p w14:paraId="2EFADB02" w14:textId="77777777" w:rsidR="00D07991" w:rsidRPr="00D90506" w:rsidRDefault="00D07991" w:rsidP="0030752A">
            <w:pPr>
              <w:rPr>
                <w:sz w:val="22"/>
                <w:szCs w:val="22"/>
              </w:rPr>
            </w:pPr>
            <w:r w:rsidRPr="00D90506">
              <w:rPr>
                <w:sz w:val="22"/>
                <w:szCs w:val="22"/>
              </w:rPr>
              <w:t>first</w:t>
            </w:r>
          </w:p>
        </w:tc>
        <w:tc>
          <w:tcPr>
            <w:tcW w:w="4673" w:type="dxa"/>
            <w:vAlign w:val="bottom"/>
          </w:tcPr>
          <w:p w14:paraId="2EFADB03" w14:textId="77777777" w:rsidR="00D07991" w:rsidRPr="00D90506" w:rsidRDefault="00D07991" w:rsidP="0030752A">
            <w:pPr>
              <w:rPr>
                <w:sz w:val="22"/>
                <w:szCs w:val="22"/>
              </w:rPr>
            </w:pPr>
            <w:r w:rsidRPr="00D90506">
              <w:rPr>
                <w:sz w:val="22"/>
                <w:szCs w:val="22"/>
              </w:rPr>
              <w:t>inside n wing bet study rooms #121 &amp; 122</w:t>
            </w:r>
          </w:p>
        </w:tc>
      </w:tr>
      <w:tr w:rsidR="00D07991" w14:paraId="2EFADB07" w14:textId="77777777" w:rsidTr="005E0015">
        <w:tc>
          <w:tcPr>
            <w:tcW w:w="4657" w:type="dxa"/>
            <w:vAlign w:val="bottom"/>
          </w:tcPr>
          <w:p w14:paraId="2EFADB05" w14:textId="77777777" w:rsidR="00D07991" w:rsidRPr="00D90506" w:rsidRDefault="00D07991" w:rsidP="0030752A">
            <w:pPr>
              <w:rPr>
                <w:sz w:val="22"/>
                <w:szCs w:val="22"/>
              </w:rPr>
            </w:pPr>
            <w:r w:rsidRPr="00D90506">
              <w:rPr>
                <w:sz w:val="22"/>
                <w:szCs w:val="22"/>
              </w:rPr>
              <w:t>first</w:t>
            </w:r>
          </w:p>
        </w:tc>
        <w:tc>
          <w:tcPr>
            <w:tcW w:w="4673" w:type="dxa"/>
            <w:vAlign w:val="bottom"/>
          </w:tcPr>
          <w:p w14:paraId="2EFADB06" w14:textId="77777777" w:rsidR="00D07991" w:rsidRPr="00D90506" w:rsidRDefault="00D07991" w:rsidP="0030752A">
            <w:pPr>
              <w:rPr>
                <w:sz w:val="22"/>
                <w:szCs w:val="22"/>
              </w:rPr>
            </w:pPr>
            <w:r w:rsidRPr="00D90506">
              <w:rPr>
                <w:sz w:val="22"/>
                <w:szCs w:val="22"/>
              </w:rPr>
              <w:t>insi</w:t>
            </w:r>
            <w:r w:rsidR="006436B7" w:rsidRPr="00D90506">
              <w:rPr>
                <w:sz w:val="22"/>
                <w:szCs w:val="22"/>
              </w:rPr>
              <w:t>de north wing by north stairs/door</w:t>
            </w:r>
            <w:r w:rsidRPr="00D90506">
              <w:rPr>
                <w:sz w:val="22"/>
                <w:szCs w:val="22"/>
              </w:rPr>
              <w:t xml:space="preserve"> #147</w:t>
            </w:r>
          </w:p>
        </w:tc>
      </w:tr>
      <w:tr w:rsidR="00D07991" w14:paraId="2EFADB0A" w14:textId="77777777" w:rsidTr="005E0015">
        <w:tc>
          <w:tcPr>
            <w:tcW w:w="4657" w:type="dxa"/>
            <w:vAlign w:val="bottom"/>
          </w:tcPr>
          <w:p w14:paraId="2EFADB08" w14:textId="77777777" w:rsidR="00D07991" w:rsidRPr="00D90506" w:rsidRDefault="00D07991" w:rsidP="0030752A">
            <w:pPr>
              <w:rPr>
                <w:sz w:val="22"/>
                <w:szCs w:val="22"/>
              </w:rPr>
            </w:pPr>
            <w:r w:rsidRPr="00D90506">
              <w:rPr>
                <w:sz w:val="22"/>
                <w:szCs w:val="22"/>
              </w:rPr>
              <w:t>first</w:t>
            </w:r>
          </w:p>
        </w:tc>
        <w:tc>
          <w:tcPr>
            <w:tcW w:w="4673" w:type="dxa"/>
            <w:vAlign w:val="bottom"/>
          </w:tcPr>
          <w:p w14:paraId="2EFADB09" w14:textId="77777777" w:rsidR="00D07991" w:rsidRPr="00D90506" w:rsidRDefault="00D07991" w:rsidP="0030752A">
            <w:pPr>
              <w:rPr>
                <w:sz w:val="22"/>
                <w:szCs w:val="22"/>
              </w:rPr>
            </w:pPr>
            <w:r w:rsidRPr="00D90506">
              <w:rPr>
                <w:sz w:val="22"/>
                <w:szCs w:val="22"/>
              </w:rPr>
              <w:t>inside n wing by</w:t>
            </w:r>
            <w:r w:rsidR="006436B7" w:rsidRPr="00D90506">
              <w:rPr>
                <w:sz w:val="22"/>
                <w:szCs w:val="22"/>
              </w:rPr>
              <w:t xml:space="preserve"> </w:t>
            </w:r>
            <w:r w:rsidRPr="00D90506">
              <w:rPr>
                <w:sz w:val="22"/>
                <w:szCs w:val="22"/>
              </w:rPr>
              <w:t>copy room #156</w:t>
            </w:r>
          </w:p>
        </w:tc>
      </w:tr>
      <w:tr w:rsidR="00D07991" w14:paraId="2EFADB0D" w14:textId="77777777" w:rsidTr="005E0015">
        <w:tc>
          <w:tcPr>
            <w:tcW w:w="4657" w:type="dxa"/>
            <w:vAlign w:val="bottom"/>
          </w:tcPr>
          <w:p w14:paraId="2EFADB0B" w14:textId="77777777" w:rsidR="00D07991" w:rsidRPr="00D90506" w:rsidRDefault="00D07991" w:rsidP="0030752A">
            <w:pPr>
              <w:rPr>
                <w:sz w:val="22"/>
                <w:szCs w:val="22"/>
              </w:rPr>
            </w:pPr>
            <w:r w:rsidRPr="00D90506">
              <w:rPr>
                <w:sz w:val="22"/>
                <w:szCs w:val="22"/>
              </w:rPr>
              <w:t>second</w:t>
            </w:r>
          </w:p>
        </w:tc>
        <w:tc>
          <w:tcPr>
            <w:tcW w:w="4673" w:type="dxa"/>
            <w:vAlign w:val="bottom"/>
          </w:tcPr>
          <w:p w14:paraId="2EFADB0C" w14:textId="77777777" w:rsidR="00D07991" w:rsidRPr="00D90506" w:rsidRDefault="00D07991" w:rsidP="0030752A">
            <w:pPr>
              <w:rPr>
                <w:sz w:val="22"/>
                <w:szCs w:val="22"/>
              </w:rPr>
            </w:pPr>
            <w:r w:rsidRPr="00D90506">
              <w:rPr>
                <w:sz w:val="22"/>
                <w:szCs w:val="22"/>
              </w:rPr>
              <w:t>inside north wing by north stairs/d</w:t>
            </w:r>
            <w:r w:rsidR="006436B7" w:rsidRPr="00D90506">
              <w:rPr>
                <w:sz w:val="22"/>
                <w:szCs w:val="22"/>
              </w:rPr>
              <w:t>oo</w:t>
            </w:r>
            <w:r w:rsidRPr="00D90506">
              <w:rPr>
                <w:sz w:val="22"/>
                <w:szCs w:val="22"/>
              </w:rPr>
              <w:t>r #227</w:t>
            </w:r>
          </w:p>
        </w:tc>
      </w:tr>
      <w:tr w:rsidR="00D07991" w14:paraId="2EFADB10" w14:textId="77777777" w:rsidTr="005E0015">
        <w:tc>
          <w:tcPr>
            <w:tcW w:w="4657" w:type="dxa"/>
            <w:vAlign w:val="bottom"/>
          </w:tcPr>
          <w:p w14:paraId="2EFADB0E" w14:textId="77777777" w:rsidR="00D07991" w:rsidRPr="00D90506" w:rsidRDefault="00D07991" w:rsidP="0030752A">
            <w:pPr>
              <w:rPr>
                <w:sz w:val="22"/>
                <w:szCs w:val="22"/>
              </w:rPr>
            </w:pPr>
            <w:r w:rsidRPr="00D90506">
              <w:rPr>
                <w:sz w:val="22"/>
                <w:szCs w:val="22"/>
              </w:rPr>
              <w:t>second</w:t>
            </w:r>
          </w:p>
        </w:tc>
        <w:tc>
          <w:tcPr>
            <w:tcW w:w="4673" w:type="dxa"/>
            <w:vAlign w:val="bottom"/>
          </w:tcPr>
          <w:p w14:paraId="2EFADB0F" w14:textId="77777777" w:rsidR="00D07991" w:rsidRPr="00D90506" w:rsidRDefault="00D07991" w:rsidP="0030752A">
            <w:pPr>
              <w:rPr>
                <w:sz w:val="22"/>
                <w:szCs w:val="22"/>
              </w:rPr>
            </w:pPr>
            <w:r w:rsidRPr="00D90506">
              <w:rPr>
                <w:sz w:val="22"/>
                <w:szCs w:val="22"/>
              </w:rPr>
              <w:t>outside seminar room #208</w:t>
            </w:r>
          </w:p>
        </w:tc>
      </w:tr>
      <w:tr w:rsidR="00D07991" w14:paraId="2EFADB13" w14:textId="77777777" w:rsidTr="005E0015">
        <w:tc>
          <w:tcPr>
            <w:tcW w:w="4657" w:type="dxa"/>
            <w:vAlign w:val="bottom"/>
          </w:tcPr>
          <w:p w14:paraId="2EFADB11" w14:textId="77777777" w:rsidR="00D07991" w:rsidRPr="00D90506" w:rsidRDefault="00D07991" w:rsidP="0030752A">
            <w:pPr>
              <w:rPr>
                <w:sz w:val="22"/>
                <w:szCs w:val="22"/>
              </w:rPr>
            </w:pPr>
            <w:r w:rsidRPr="00D90506">
              <w:rPr>
                <w:sz w:val="22"/>
                <w:szCs w:val="22"/>
              </w:rPr>
              <w:t>second</w:t>
            </w:r>
          </w:p>
        </w:tc>
        <w:tc>
          <w:tcPr>
            <w:tcW w:w="4673" w:type="dxa"/>
            <w:vAlign w:val="bottom"/>
          </w:tcPr>
          <w:p w14:paraId="2EFADB12" w14:textId="77777777" w:rsidR="00D07991" w:rsidRPr="00D90506" w:rsidRDefault="00D07991" w:rsidP="0030752A">
            <w:pPr>
              <w:rPr>
                <w:sz w:val="22"/>
                <w:szCs w:val="22"/>
              </w:rPr>
            </w:pPr>
            <w:r w:rsidRPr="00D90506">
              <w:rPr>
                <w:sz w:val="22"/>
                <w:szCs w:val="22"/>
              </w:rPr>
              <w:t>inside south wing by south stairs/d</w:t>
            </w:r>
            <w:r w:rsidR="006436B7" w:rsidRPr="00D90506">
              <w:rPr>
                <w:sz w:val="22"/>
                <w:szCs w:val="22"/>
              </w:rPr>
              <w:t>oo</w:t>
            </w:r>
            <w:r w:rsidRPr="00D90506">
              <w:rPr>
                <w:sz w:val="22"/>
                <w:szCs w:val="22"/>
              </w:rPr>
              <w:t>r #201</w:t>
            </w:r>
          </w:p>
        </w:tc>
      </w:tr>
      <w:tr w:rsidR="00D07991" w14:paraId="2EFADB16" w14:textId="77777777" w:rsidTr="005E0015">
        <w:tc>
          <w:tcPr>
            <w:tcW w:w="4657" w:type="dxa"/>
            <w:vAlign w:val="bottom"/>
          </w:tcPr>
          <w:p w14:paraId="2EFADB14" w14:textId="77777777" w:rsidR="00D07991" w:rsidRPr="00D90506" w:rsidRDefault="00D07991" w:rsidP="0030752A">
            <w:pPr>
              <w:rPr>
                <w:sz w:val="22"/>
                <w:szCs w:val="22"/>
              </w:rPr>
            </w:pPr>
            <w:r w:rsidRPr="00D90506">
              <w:rPr>
                <w:sz w:val="22"/>
                <w:szCs w:val="22"/>
              </w:rPr>
              <w:t>third</w:t>
            </w:r>
          </w:p>
        </w:tc>
        <w:tc>
          <w:tcPr>
            <w:tcW w:w="4673" w:type="dxa"/>
            <w:vAlign w:val="bottom"/>
          </w:tcPr>
          <w:p w14:paraId="2EFADB15" w14:textId="77777777" w:rsidR="00D07991" w:rsidRPr="00D90506" w:rsidRDefault="00D07991" w:rsidP="0030752A">
            <w:pPr>
              <w:rPr>
                <w:sz w:val="22"/>
                <w:szCs w:val="22"/>
              </w:rPr>
            </w:pPr>
            <w:r w:rsidRPr="00D90506">
              <w:rPr>
                <w:sz w:val="22"/>
                <w:szCs w:val="22"/>
              </w:rPr>
              <w:t>inside north wing by north stairs/d</w:t>
            </w:r>
            <w:r w:rsidR="006436B7" w:rsidRPr="00D90506">
              <w:rPr>
                <w:sz w:val="22"/>
                <w:szCs w:val="22"/>
              </w:rPr>
              <w:t>oo</w:t>
            </w:r>
            <w:r w:rsidRPr="00D90506">
              <w:rPr>
                <w:sz w:val="22"/>
                <w:szCs w:val="22"/>
              </w:rPr>
              <w:t>r #312</w:t>
            </w:r>
          </w:p>
        </w:tc>
      </w:tr>
      <w:tr w:rsidR="00D07991" w14:paraId="2EFADB19" w14:textId="77777777" w:rsidTr="005E0015">
        <w:tc>
          <w:tcPr>
            <w:tcW w:w="4657" w:type="dxa"/>
            <w:vAlign w:val="bottom"/>
          </w:tcPr>
          <w:p w14:paraId="2EFADB17" w14:textId="77777777" w:rsidR="00D07991" w:rsidRPr="00D90506" w:rsidRDefault="00D07991" w:rsidP="0030752A">
            <w:pPr>
              <w:rPr>
                <w:sz w:val="22"/>
                <w:szCs w:val="22"/>
              </w:rPr>
            </w:pPr>
            <w:r w:rsidRPr="00D90506">
              <w:rPr>
                <w:sz w:val="22"/>
                <w:szCs w:val="22"/>
              </w:rPr>
              <w:t>third</w:t>
            </w:r>
          </w:p>
        </w:tc>
        <w:tc>
          <w:tcPr>
            <w:tcW w:w="4673" w:type="dxa"/>
            <w:vAlign w:val="bottom"/>
          </w:tcPr>
          <w:p w14:paraId="2EFADB18" w14:textId="77777777" w:rsidR="00D07991" w:rsidRPr="00D90506" w:rsidRDefault="00D07991" w:rsidP="0030752A">
            <w:pPr>
              <w:rPr>
                <w:sz w:val="22"/>
                <w:szCs w:val="22"/>
              </w:rPr>
            </w:pPr>
            <w:r w:rsidRPr="00D90506">
              <w:rPr>
                <w:sz w:val="22"/>
                <w:szCs w:val="22"/>
              </w:rPr>
              <w:t>inside south wing by south stairs/d</w:t>
            </w:r>
            <w:r w:rsidR="006436B7" w:rsidRPr="00D90506">
              <w:rPr>
                <w:sz w:val="22"/>
                <w:szCs w:val="22"/>
              </w:rPr>
              <w:t>oo</w:t>
            </w:r>
            <w:r w:rsidRPr="00D90506">
              <w:rPr>
                <w:sz w:val="22"/>
                <w:szCs w:val="22"/>
              </w:rPr>
              <w:t>r #301</w:t>
            </w:r>
          </w:p>
        </w:tc>
      </w:tr>
      <w:tr w:rsidR="00D07991" w14:paraId="2EFADB1C" w14:textId="77777777" w:rsidTr="005E0015">
        <w:tc>
          <w:tcPr>
            <w:tcW w:w="4657" w:type="dxa"/>
            <w:vAlign w:val="bottom"/>
          </w:tcPr>
          <w:p w14:paraId="2EFADB1A" w14:textId="77777777" w:rsidR="00D07991" w:rsidRPr="00D90506" w:rsidRDefault="00D07991" w:rsidP="0030752A">
            <w:pPr>
              <w:rPr>
                <w:sz w:val="22"/>
                <w:szCs w:val="22"/>
              </w:rPr>
            </w:pPr>
            <w:r w:rsidRPr="00D90506">
              <w:rPr>
                <w:sz w:val="22"/>
                <w:szCs w:val="22"/>
              </w:rPr>
              <w:t>Hull St.</w:t>
            </w:r>
          </w:p>
        </w:tc>
        <w:tc>
          <w:tcPr>
            <w:tcW w:w="4673" w:type="dxa"/>
            <w:vAlign w:val="bottom"/>
          </w:tcPr>
          <w:p w14:paraId="2EFADB1B" w14:textId="77777777" w:rsidR="00D07991" w:rsidRPr="00D90506" w:rsidRDefault="00D07991" w:rsidP="0030752A">
            <w:pPr>
              <w:rPr>
                <w:sz w:val="22"/>
                <w:szCs w:val="22"/>
              </w:rPr>
            </w:pPr>
            <w:r w:rsidRPr="00D90506">
              <w:rPr>
                <w:sz w:val="22"/>
                <w:szCs w:val="22"/>
              </w:rPr>
              <w:t>mechanical room/Hull St. entrance</w:t>
            </w:r>
          </w:p>
        </w:tc>
      </w:tr>
      <w:tr w:rsidR="00D07991" w14:paraId="2EFADB37" w14:textId="77777777" w:rsidTr="005E0015">
        <w:tc>
          <w:tcPr>
            <w:tcW w:w="4657" w:type="dxa"/>
            <w:shd w:val="clear" w:color="auto" w:fill="FFC000"/>
            <w:vAlign w:val="bottom"/>
          </w:tcPr>
          <w:p w14:paraId="2EFADB35" w14:textId="55046354" w:rsidR="00D07991" w:rsidRPr="00D90506" w:rsidRDefault="00D07991" w:rsidP="0030752A">
            <w:pPr>
              <w:rPr>
                <w:b/>
                <w:bCs/>
                <w:i/>
                <w:iCs/>
                <w:sz w:val="22"/>
                <w:szCs w:val="22"/>
              </w:rPr>
            </w:pPr>
            <w:r w:rsidRPr="00D90506">
              <w:rPr>
                <w:b/>
                <w:bCs/>
                <w:i/>
                <w:iCs/>
                <w:sz w:val="22"/>
                <w:szCs w:val="22"/>
              </w:rPr>
              <w:t xml:space="preserve">Rosa Apartments - Exterior Hallway Locations </w:t>
            </w:r>
            <w:r w:rsidR="00BD04C6">
              <w:rPr>
                <w:b/>
                <w:bCs/>
                <w:i/>
                <w:iCs/>
                <w:sz w:val="22"/>
                <w:szCs w:val="22"/>
              </w:rPr>
              <w:t>and Laundry Room</w:t>
            </w:r>
          </w:p>
        </w:tc>
        <w:tc>
          <w:tcPr>
            <w:tcW w:w="4673" w:type="dxa"/>
            <w:shd w:val="clear" w:color="auto" w:fill="FFC000"/>
            <w:vAlign w:val="bottom"/>
          </w:tcPr>
          <w:p w14:paraId="2EFADB36" w14:textId="77777777" w:rsidR="00D07991" w:rsidRPr="00D90506" w:rsidRDefault="00D07991" w:rsidP="0030752A">
            <w:pPr>
              <w:rPr>
                <w:b/>
                <w:bCs/>
                <w:i/>
                <w:iCs/>
                <w:sz w:val="22"/>
                <w:szCs w:val="22"/>
              </w:rPr>
            </w:pPr>
            <w:r w:rsidRPr="00D90506">
              <w:rPr>
                <w:b/>
                <w:bCs/>
                <w:i/>
                <w:iCs/>
                <w:sz w:val="22"/>
                <w:szCs w:val="22"/>
              </w:rPr>
              <w:t> </w:t>
            </w:r>
          </w:p>
        </w:tc>
      </w:tr>
      <w:tr w:rsidR="00D07991" w14:paraId="2EFADB3A" w14:textId="77777777" w:rsidTr="005E0015">
        <w:tc>
          <w:tcPr>
            <w:tcW w:w="4657" w:type="dxa"/>
            <w:shd w:val="clear" w:color="auto" w:fill="FFC000"/>
            <w:vAlign w:val="bottom"/>
          </w:tcPr>
          <w:p w14:paraId="2EFADB38" w14:textId="77777777" w:rsidR="00D07991" w:rsidRPr="00D90506" w:rsidRDefault="00D07991" w:rsidP="0030752A">
            <w:pPr>
              <w:rPr>
                <w:b/>
                <w:bCs/>
                <w:sz w:val="22"/>
                <w:szCs w:val="22"/>
              </w:rPr>
            </w:pPr>
            <w:r w:rsidRPr="00D90506">
              <w:rPr>
                <w:b/>
                <w:bCs/>
                <w:sz w:val="22"/>
                <w:szCs w:val="22"/>
              </w:rPr>
              <w:t>Building A</w:t>
            </w:r>
          </w:p>
        </w:tc>
        <w:tc>
          <w:tcPr>
            <w:tcW w:w="4673" w:type="dxa"/>
            <w:shd w:val="clear" w:color="auto" w:fill="FFC000"/>
            <w:vAlign w:val="bottom"/>
          </w:tcPr>
          <w:p w14:paraId="2EFADB39" w14:textId="77777777" w:rsidR="00D07991" w:rsidRPr="00D90506" w:rsidRDefault="00D07991" w:rsidP="00D90506">
            <w:pPr>
              <w:jc w:val="center"/>
              <w:rPr>
                <w:b/>
                <w:bCs/>
                <w:sz w:val="22"/>
                <w:szCs w:val="22"/>
              </w:rPr>
            </w:pPr>
            <w:r w:rsidRPr="00D90506">
              <w:rPr>
                <w:b/>
                <w:bCs/>
                <w:sz w:val="22"/>
                <w:szCs w:val="22"/>
              </w:rPr>
              <w:t> </w:t>
            </w:r>
          </w:p>
        </w:tc>
      </w:tr>
      <w:tr w:rsidR="00D07991" w14:paraId="2EFADB3D" w14:textId="77777777" w:rsidTr="005E0015">
        <w:tc>
          <w:tcPr>
            <w:tcW w:w="4657" w:type="dxa"/>
            <w:shd w:val="clear" w:color="auto" w:fill="FFC000"/>
            <w:vAlign w:val="bottom"/>
          </w:tcPr>
          <w:p w14:paraId="2EFADB3B" w14:textId="77777777" w:rsidR="00D07991" w:rsidRPr="00D90506" w:rsidRDefault="00D07991" w:rsidP="0030752A">
            <w:pPr>
              <w:rPr>
                <w:b/>
                <w:bCs/>
                <w:sz w:val="22"/>
                <w:szCs w:val="22"/>
              </w:rPr>
            </w:pPr>
            <w:r w:rsidRPr="00D90506">
              <w:rPr>
                <w:b/>
                <w:bCs/>
                <w:sz w:val="22"/>
                <w:szCs w:val="22"/>
              </w:rPr>
              <w:t>Floor</w:t>
            </w:r>
          </w:p>
        </w:tc>
        <w:tc>
          <w:tcPr>
            <w:tcW w:w="4673" w:type="dxa"/>
            <w:shd w:val="clear" w:color="auto" w:fill="FFC000"/>
            <w:vAlign w:val="bottom"/>
          </w:tcPr>
          <w:p w14:paraId="2EFADB3C" w14:textId="77777777" w:rsidR="00D07991" w:rsidRPr="00D90506" w:rsidRDefault="00D07991" w:rsidP="00D90506">
            <w:pPr>
              <w:jc w:val="center"/>
              <w:rPr>
                <w:b/>
                <w:bCs/>
                <w:sz w:val="22"/>
                <w:szCs w:val="22"/>
              </w:rPr>
            </w:pPr>
            <w:r w:rsidRPr="00D90506">
              <w:rPr>
                <w:b/>
                <w:bCs/>
                <w:sz w:val="22"/>
                <w:szCs w:val="22"/>
              </w:rPr>
              <w:t>Location</w:t>
            </w:r>
          </w:p>
        </w:tc>
      </w:tr>
      <w:tr w:rsidR="00D07991" w14:paraId="2EFADB40" w14:textId="77777777" w:rsidTr="005E0015">
        <w:tc>
          <w:tcPr>
            <w:tcW w:w="4657" w:type="dxa"/>
            <w:vAlign w:val="bottom"/>
          </w:tcPr>
          <w:p w14:paraId="2EFADB3E" w14:textId="77777777" w:rsidR="00D07991" w:rsidRPr="00D90506" w:rsidRDefault="00D07991" w:rsidP="0030752A">
            <w:pPr>
              <w:rPr>
                <w:sz w:val="22"/>
                <w:szCs w:val="22"/>
              </w:rPr>
            </w:pPr>
            <w:r w:rsidRPr="00D90506">
              <w:rPr>
                <w:sz w:val="22"/>
                <w:szCs w:val="22"/>
              </w:rPr>
              <w:t>first</w:t>
            </w:r>
          </w:p>
        </w:tc>
        <w:tc>
          <w:tcPr>
            <w:tcW w:w="4673" w:type="dxa"/>
            <w:vAlign w:val="bottom"/>
          </w:tcPr>
          <w:p w14:paraId="2EFADB3F" w14:textId="77777777" w:rsidR="00D07991" w:rsidRPr="00D90506" w:rsidRDefault="00D07991" w:rsidP="0030752A">
            <w:pPr>
              <w:rPr>
                <w:sz w:val="22"/>
                <w:szCs w:val="22"/>
              </w:rPr>
            </w:pPr>
            <w:r w:rsidRPr="00D90506">
              <w:rPr>
                <w:sz w:val="22"/>
                <w:szCs w:val="22"/>
              </w:rPr>
              <w:t>102A</w:t>
            </w:r>
          </w:p>
        </w:tc>
      </w:tr>
      <w:tr w:rsidR="00D07991" w14:paraId="2EFADB43" w14:textId="77777777" w:rsidTr="005E0015">
        <w:tc>
          <w:tcPr>
            <w:tcW w:w="4657" w:type="dxa"/>
            <w:vAlign w:val="bottom"/>
          </w:tcPr>
          <w:p w14:paraId="2EFADB41" w14:textId="77777777" w:rsidR="00D07991" w:rsidRPr="00D90506" w:rsidRDefault="00D07991" w:rsidP="0030752A">
            <w:pPr>
              <w:rPr>
                <w:sz w:val="22"/>
                <w:szCs w:val="22"/>
              </w:rPr>
            </w:pPr>
            <w:r w:rsidRPr="00D90506">
              <w:rPr>
                <w:sz w:val="22"/>
                <w:szCs w:val="22"/>
              </w:rPr>
              <w:t>second</w:t>
            </w:r>
          </w:p>
        </w:tc>
        <w:tc>
          <w:tcPr>
            <w:tcW w:w="4673" w:type="dxa"/>
            <w:vAlign w:val="bottom"/>
          </w:tcPr>
          <w:p w14:paraId="2EFADB42" w14:textId="77777777" w:rsidR="00D07991" w:rsidRPr="00D90506" w:rsidRDefault="00D07991" w:rsidP="0030752A">
            <w:pPr>
              <w:rPr>
                <w:sz w:val="22"/>
                <w:szCs w:val="22"/>
              </w:rPr>
            </w:pPr>
            <w:r w:rsidRPr="00D90506">
              <w:rPr>
                <w:sz w:val="22"/>
                <w:szCs w:val="22"/>
              </w:rPr>
              <w:t>201A</w:t>
            </w:r>
          </w:p>
        </w:tc>
      </w:tr>
      <w:tr w:rsidR="00D07991" w14:paraId="2EFADB46" w14:textId="77777777" w:rsidTr="005E0015">
        <w:tc>
          <w:tcPr>
            <w:tcW w:w="4657" w:type="dxa"/>
            <w:vAlign w:val="bottom"/>
          </w:tcPr>
          <w:p w14:paraId="2EFADB44" w14:textId="77777777" w:rsidR="00D07991" w:rsidRPr="00D90506" w:rsidRDefault="00D07991" w:rsidP="0030752A">
            <w:pPr>
              <w:rPr>
                <w:sz w:val="22"/>
                <w:szCs w:val="22"/>
              </w:rPr>
            </w:pPr>
            <w:r w:rsidRPr="00D90506">
              <w:rPr>
                <w:sz w:val="22"/>
                <w:szCs w:val="22"/>
              </w:rPr>
              <w:t>first</w:t>
            </w:r>
          </w:p>
        </w:tc>
        <w:tc>
          <w:tcPr>
            <w:tcW w:w="4673" w:type="dxa"/>
            <w:vAlign w:val="bottom"/>
          </w:tcPr>
          <w:p w14:paraId="2EFADB45" w14:textId="77777777" w:rsidR="00D07991" w:rsidRPr="00D90506" w:rsidRDefault="00D07991" w:rsidP="0030752A">
            <w:pPr>
              <w:rPr>
                <w:sz w:val="22"/>
                <w:szCs w:val="22"/>
              </w:rPr>
            </w:pPr>
            <w:r w:rsidRPr="00D90506">
              <w:rPr>
                <w:sz w:val="22"/>
                <w:szCs w:val="22"/>
              </w:rPr>
              <w:t>104A</w:t>
            </w:r>
          </w:p>
        </w:tc>
      </w:tr>
      <w:tr w:rsidR="00D07991" w14:paraId="2EFADB49" w14:textId="77777777" w:rsidTr="005E0015">
        <w:tc>
          <w:tcPr>
            <w:tcW w:w="4657" w:type="dxa"/>
            <w:vAlign w:val="bottom"/>
          </w:tcPr>
          <w:p w14:paraId="2EFADB47" w14:textId="77777777" w:rsidR="00D07991" w:rsidRPr="00D90506" w:rsidRDefault="00D07991" w:rsidP="0030752A">
            <w:pPr>
              <w:rPr>
                <w:sz w:val="22"/>
                <w:szCs w:val="22"/>
              </w:rPr>
            </w:pPr>
            <w:r w:rsidRPr="00D90506">
              <w:rPr>
                <w:sz w:val="22"/>
                <w:szCs w:val="22"/>
              </w:rPr>
              <w:t>second</w:t>
            </w:r>
          </w:p>
        </w:tc>
        <w:tc>
          <w:tcPr>
            <w:tcW w:w="4673" w:type="dxa"/>
            <w:vAlign w:val="bottom"/>
          </w:tcPr>
          <w:p w14:paraId="2EFADB48" w14:textId="77777777" w:rsidR="00D07991" w:rsidRPr="00D90506" w:rsidRDefault="00D07991" w:rsidP="0030752A">
            <w:pPr>
              <w:rPr>
                <w:sz w:val="22"/>
                <w:szCs w:val="22"/>
              </w:rPr>
            </w:pPr>
            <w:r w:rsidRPr="00D90506">
              <w:rPr>
                <w:sz w:val="22"/>
                <w:szCs w:val="22"/>
              </w:rPr>
              <w:t>203A</w:t>
            </w:r>
          </w:p>
        </w:tc>
      </w:tr>
      <w:tr w:rsidR="00D07991" w14:paraId="2EFADB4C" w14:textId="77777777" w:rsidTr="005E0015">
        <w:tc>
          <w:tcPr>
            <w:tcW w:w="4657" w:type="dxa"/>
            <w:vAlign w:val="bottom"/>
          </w:tcPr>
          <w:p w14:paraId="2EFADB4A" w14:textId="77777777" w:rsidR="00D07991" w:rsidRPr="00D90506" w:rsidRDefault="00D07991" w:rsidP="0030752A">
            <w:pPr>
              <w:rPr>
                <w:sz w:val="22"/>
                <w:szCs w:val="22"/>
              </w:rPr>
            </w:pPr>
            <w:r w:rsidRPr="00D90506">
              <w:rPr>
                <w:sz w:val="22"/>
                <w:szCs w:val="22"/>
              </w:rPr>
              <w:t>first</w:t>
            </w:r>
          </w:p>
        </w:tc>
        <w:tc>
          <w:tcPr>
            <w:tcW w:w="4673" w:type="dxa"/>
            <w:vAlign w:val="bottom"/>
          </w:tcPr>
          <w:p w14:paraId="2EFADB4B" w14:textId="77777777" w:rsidR="00D07991" w:rsidRPr="00D90506" w:rsidRDefault="00D07991" w:rsidP="0030752A">
            <w:pPr>
              <w:rPr>
                <w:sz w:val="22"/>
                <w:szCs w:val="22"/>
              </w:rPr>
            </w:pPr>
            <w:r w:rsidRPr="00D90506">
              <w:rPr>
                <w:sz w:val="22"/>
                <w:szCs w:val="22"/>
              </w:rPr>
              <w:t>106A</w:t>
            </w:r>
          </w:p>
        </w:tc>
      </w:tr>
      <w:tr w:rsidR="00D07991" w14:paraId="2EFADB4F" w14:textId="77777777" w:rsidTr="005E0015">
        <w:tc>
          <w:tcPr>
            <w:tcW w:w="4657" w:type="dxa"/>
            <w:vAlign w:val="bottom"/>
          </w:tcPr>
          <w:p w14:paraId="2EFADB4D" w14:textId="77777777" w:rsidR="00D07991" w:rsidRPr="00D90506" w:rsidRDefault="00D07991" w:rsidP="0030752A">
            <w:pPr>
              <w:rPr>
                <w:sz w:val="22"/>
                <w:szCs w:val="22"/>
              </w:rPr>
            </w:pPr>
            <w:r w:rsidRPr="00D90506">
              <w:rPr>
                <w:sz w:val="22"/>
                <w:szCs w:val="22"/>
              </w:rPr>
              <w:t>second</w:t>
            </w:r>
          </w:p>
        </w:tc>
        <w:tc>
          <w:tcPr>
            <w:tcW w:w="4673" w:type="dxa"/>
            <w:vAlign w:val="bottom"/>
          </w:tcPr>
          <w:p w14:paraId="2EFADB4E" w14:textId="77777777" w:rsidR="00D07991" w:rsidRPr="00D90506" w:rsidRDefault="00D07991" w:rsidP="0030752A">
            <w:pPr>
              <w:rPr>
                <w:sz w:val="22"/>
                <w:szCs w:val="22"/>
              </w:rPr>
            </w:pPr>
            <w:r w:rsidRPr="00D90506">
              <w:rPr>
                <w:sz w:val="22"/>
                <w:szCs w:val="22"/>
              </w:rPr>
              <w:t>205A</w:t>
            </w:r>
          </w:p>
        </w:tc>
      </w:tr>
      <w:tr w:rsidR="00D07991" w14:paraId="2EFADB52" w14:textId="77777777" w:rsidTr="005E0015">
        <w:tc>
          <w:tcPr>
            <w:tcW w:w="4657" w:type="dxa"/>
            <w:shd w:val="clear" w:color="auto" w:fill="FFC000"/>
            <w:vAlign w:val="bottom"/>
          </w:tcPr>
          <w:p w14:paraId="2EFADB50" w14:textId="77777777" w:rsidR="00D07991" w:rsidRPr="00D90506" w:rsidRDefault="00D07991" w:rsidP="0030752A">
            <w:pPr>
              <w:rPr>
                <w:b/>
                <w:bCs/>
                <w:i/>
                <w:sz w:val="22"/>
                <w:szCs w:val="22"/>
              </w:rPr>
            </w:pPr>
            <w:r w:rsidRPr="00D90506">
              <w:rPr>
                <w:b/>
                <w:bCs/>
                <w:i/>
                <w:sz w:val="22"/>
                <w:szCs w:val="22"/>
              </w:rPr>
              <w:t>Building B</w:t>
            </w:r>
          </w:p>
        </w:tc>
        <w:tc>
          <w:tcPr>
            <w:tcW w:w="4673" w:type="dxa"/>
            <w:shd w:val="clear" w:color="auto" w:fill="FFC000"/>
            <w:vAlign w:val="bottom"/>
          </w:tcPr>
          <w:p w14:paraId="2EFADB51" w14:textId="77777777" w:rsidR="00D07991" w:rsidRPr="00D90506" w:rsidRDefault="00D07991" w:rsidP="0030752A">
            <w:pPr>
              <w:rPr>
                <w:b/>
                <w:bCs/>
                <w:sz w:val="22"/>
                <w:szCs w:val="22"/>
              </w:rPr>
            </w:pPr>
            <w:r w:rsidRPr="00D90506">
              <w:rPr>
                <w:b/>
                <w:bCs/>
                <w:sz w:val="22"/>
                <w:szCs w:val="22"/>
              </w:rPr>
              <w:t> </w:t>
            </w:r>
          </w:p>
        </w:tc>
      </w:tr>
      <w:tr w:rsidR="00D07991" w14:paraId="2EFADB55" w14:textId="77777777" w:rsidTr="005E0015">
        <w:tc>
          <w:tcPr>
            <w:tcW w:w="4657" w:type="dxa"/>
            <w:shd w:val="clear" w:color="auto" w:fill="FFC000"/>
            <w:vAlign w:val="bottom"/>
          </w:tcPr>
          <w:p w14:paraId="2EFADB53" w14:textId="77777777" w:rsidR="00D07991" w:rsidRPr="00D90506" w:rsidRDefault="00D07991" w:rsidP="0030752A">
            <w:pPr>
              <w:rPr>
                <w:b/>
                <w:bCs/>
                <w:sz w:val="22"/>
                <w:szCs w:val="22"/>
              </w:rPr>
            </w:pPr>
            <w:r w:rsidRPr="00D90506">
              <w:rPr>
                <w:b/>
                <w:bCs/>
                <w:sz w:val="22"/>
                <w:szCs w:val="22"/>
              </w:rPr>
              <w:t>Floor</w:t>
            </w:r>
          </w:p>
        </w:tc>
        <w:tc>
          <w:tcPr>
            <w:tcW w:w="4673" w:type="dxa"/>
            <w:shd w:val="clear" w:color="auto" w:fill="FFC000"/>
            <w:vAlign w:val="bottom"/>
          </w:tcPr>
          <w:p w14:paraId="2EFADB54" w14:textId="77777777" w:rsidR="00D07991" w:rsidRPr="00D90506" w:rsidRDefault="00D07991" w:rsidP="00D90506">
            <w:pPr>
              <w:jc w:val="center"/>
              <w:rPr>
                <w:b/>
                <w:bCs/>
                <w:sz w:val="22"/>
                <w:szCs w:val="22"/>
              </w:rPr>
            </w:pPr>
            <w:r w:rsidRPr="00D90506">
              <w:rPr>
                <w:b/>
                <w:bCs/>
                <w:sz w:val="22"/>
                <w:szCs w:val="22"/>
              </w:rPr>
              <w:t>Location</w:t>
            </w:r>
          </w:p>
        </w:tc>
      </w:tr>
      <w:tr w:rsidR="00D07991" w14:paraId="2EFADB58" w14:textId="77777777" w:rsidTr="005E0015">
        <w:tc>
          <w:tcPr>
            <w:tcW w:w="4657" w:type="dxa"/>
            <w:vAlign w:val="bottom"/>
          </w:tcPr>
          <w:p w14:paraId="2EFADB56" w14:textId="77777777" w:rsidR="00D07991" w:rsidRPr="00D90506" w:rsidRDefault="00D07991" w:rsidP="0030752A">
            <w:pPr>
              <w:rPr>
                <w:sz w:val="22"/>
                <w:szCs w:val="22"/>
              </w:rPr>
            </w:pPr>
            <w:r w:rsidRPr="00D90506">
              <w:rPr>
                <w:sz w:val="22"/>
                <w:szCs w:val="22"/>
              </w:rPr>
              <w:t>first</w:t>
            </w:r>
          </w:p>
        </w:tc>
        <w:tc>
          <w:tcPr>
            <w:tcW w:w="4673" w:type="dxa"/>
            <w:vAlign w:val="bottom"/>
          </w:tcPr>
          <w:p w14:paraId="2EFADB57" w14:textId="77777777" w:rsidR="00D07991" w:rsidRPr="00D90506" w:rsidRDefault="00D07991" w:rsidP="0030752A">
            <w:pPr>
              <w:rPr>
                <w:sz w:val="22"/>
                <w:szCs w:val="22"/>
              </w:rPr>
            </w:pPr>
            <w:r w:rsidRPr="00D90506">
              <w:rPr>
                <w:sz w:val="22"/>
                <w:szCs w:val="22"/>
              </w:rPr>
              <w:t>102B</w:t>
            </w:r>
          </w:p>
        </w:tc>
      </w:tr>
      <w:tr w:rsidR="00D07991" w14:paraId="2EFADB5B" w14:textId="77777777" w:rsidTr="005E0015">
        <w:tc>
          <w:tcPr>
            <w:tcW w:w="4657" w:type="dxa"/>
            <w:vAlign w:val="bottom"/>
          </w:tcPr>
          <w:p w14:paraId="2EFADB59" w14:textId="77777777" w:rsidR="00D07991" w:rsidRPr="00D90506" w:rsidRDefault="00D07991" w:rsidP="0030752A">
            <w:pPr>
              <w:rPr>
                <w:sz w:val="22"/>
                <w:szCs w:val="22"/>
              </w:rPr>
            </w:pPr>
            <w:r w:rsidRPr="00D90506">
              <w:rPr>
                <w:sz w:val="22"/>
                <w:szCs w:val="22"/>
              </w:rPr>
              <w:t>second</w:t>
            </w:r>
          </w:p>
        </w:tc>
        <w:tc>
          <w:tcPr>
            <w:tcW w:w="4673" w:type="dxa"/>
            <w:vAlign w:val="bottom"/>
          </w:tcPr>
          <w:p w14:paraId="2EFADB5A" w14:textId="77777777" w:rsidR="00D07991" w:rsidRPr="00D90506" w:rsidRDefault="00D07991" w:rsidP="0030752A">
            <w:pPr>
              <w:rPr>
                <w:sz w:val="22"/>
                <w:szCs w:val="22"/>
              </w:rPr>
            </w:pPr>
            <w:r w:rsidRPr="00D90506">
              <w:rPr>
                <w:sz w:val="22"/>
                <w:szCs w:val="22"/>
              </w:rPr>
              <w:t>201B</w:t>
            </w:r>
          </w:p>
        </w:tc>
      </w:tr>
      <w:tr w:rsidR="00D07991" w14:paraId="2EFADB5E" w14:textId="77777777" w:rsidTr="005E0015">
        <w:tc>
          <w:tcPr>
            <w:tcW w:w="4657" w:type="dxa"/>
            <w:vAlign w:val="bottom"/>
          </w:tcPr>
          <w:p w14:paraId="2EFADB5C" w14:textId="77777777" w:rsidR="00D07991" w:rsidRPr="00D90506" w:rsidRDefault="00D07991" w:rsidP="0030752A">
            <w:pPr>
              <w:rPr>
                <w:sz w:val="22"/>
                <w:szCs w:val="22"/>
              </w:rPr>
            </w:pPr>
            <w:r w:rsidRPr="00D90506">
              <w:rPr>
                <w:sz w:val="22"/>
                <w:szCs w:val="22"/>
              </w:rPr>
              <w:t>first</w:t>
            </w:r>
          </w:p>
        </w:tc>
        <w:tc>
          <w:tcPr>
            <w:tcW w:w="4673" w:type="dxa"/>
            <w:vAlign w:val="bottom"/>
          </w:tcPr>
          <w:p w14:paraId="2EFADB5D" w14:textId="77777777" w:rsidR="00D07991" w:rsidRPr="00D90506" w:rsidRDefault="00D07991" w:rsidP="0030752A">
            <w:pPr>
              <w:rPr>
                <w:sz w:val="22"/>
                <w:szCs w:val="22"/>
              </w:rPr>
            </w:pPr>
            <w:r w:rsidRPr="00D90506">
              <w:rPr>
                <w:sz w:val="22"/>
                <w:szCs w:val="22"/>
              </w:rPr>
              <w:t>104B</w:t>
            </w:r>
          </w:p>
        </w:tc>
      </w:tr>
      <w:tr w:rsidR="00D07991" w14:paraId="2EFADB61" w14:textId="77777777" w:rsidTr="005E0015">
        <w:tc>
          <w:tcPr>
            <w:tcW w:w="4657" w:type="dxa"/>
            <w:vAlign w:val="bottom"/>
          </w:tcPr>
          <w:p w14:paraId="2EFADB5F" w14:textId="77777777" w:rsidR="00D07991" w:rsidRPr="00D90506" w:rsidRDefault="00D07991" w:rsidP="0030752A">
            <w:pPr>
              <w:rPr>
                <w:sz w:val="22"/>
                <w:szCs w:val="22"/>
              </w:rPr>
            </w:pPr>
            <w:r w:rsidRPr="00D90506">
              <w:rPr>
                <w:sz w:val="22"/>
                <w:szCs w:val="22"/>
              </w:rPr>
              <w:t>second</w:t>
            </w:r>
          </w:p>
        </w:tc>
        <w:tc>
          <w:tcPr>
            <w:tcW w:w="4673" w:type="dxa"/>
            <w:vAlign w:val="bottom"/>
          </w:tcPr>
          <w:p w14:paraId="2EFADB60" w14:textId="77777777" w:rsidR="00D07991" w:rsidRPr="00D90506" w:rsidRDefault="00D07991" w:rsidP="0030752A">
            <w:pPr>
              <w:rPr>
                <w:sz w:val="22"/>
                <w:szCs w:val="22"/>
              </w:rPr>
            </w:pPr>
            <w:r w:rsidRPr="00D90506">
              <w:rPr>
                <w:sz w:val="22"/>
                <w:szCs w:val="22"/>
              </w:rPr>
              <w:t>203B</w:t>
            </w:r>
          </w:p>
        </w:tc>
      </w:tr>
      <w:tr w:rsidR="00D07991" w14:paraId="2EFADB64" w14:textId="77777777" w:rsidTr="005E0015">
        <w:tc>
          <w:tcPr>
            <w:tcW w:w="4657" w:type="dxa"/>
            <w:shd w:val="clear" w:color="auto" w:fill="FFC000"/>
            <w:vAlign w:val="bottom"/>
          </w:tcPr>
          <w:p w14:paraId="2EFADB62" w14:textId="77777777" w:rsidR="00D07991" w:rsidRPr="00D90506" w:rsidRDefault="00D07991" w:rsidP="0030752A">
            <w:pPr>
              <w:rPr>
                <w:b/>
                <w:bCs/>
                <w:i/>
                <w:sz w:val="22"/>
                <w:szCs w:val="22"/>
              </w:rPr>
            </w:pPr>
            <w:r w:rsidRPr="00D90506">
              <w:rPr>
                <w:b/>
                <w:bCs/>
                <w:i/>
                <w:sz w:val="22"/>
                <w:szCs w:val="22"/>
              </w:rPr>
              <w:t>Building C</w:t>
            </w:r>
          </w:p>
        </w:tc>
        <w:tc>
          <w:tcPr>
            <w:tcW w:w="4673" w:type="dxa"/>
            <w:shd w:val="clear" w:color="auto" w:fill="FFC000"/>
            <w:vAlign w:val="bottom"/>
          </w:tcPr>
          <w:p w14:paraId="2EFADB63" w14:textId="77777777" w:rsidR="00D07991" w:rsidRPr="00D90506" w:rsidRDefault="00D07991" w:rsidP="0030752A">
            <w:pPr>
              <w:rPr>
                <w:b/>
                <w:bCs/>
                <w:sz w:val="22"/>
                <w:szCs w:val="22"/>
              </w:rPr>
            </w:pPr>
            <w:r w:rsidRPr="00D90506">
              <w:rPr>
                <w:b/>
                <w:bCs/>
                <w:sz w:val="22"/>
                <w:szCs w:val="22"/>
              </w:rPr>
              <w:t> </w:t>
            </w:r>
          </w:p>
        </w:tc>
      </w:tr>
      <w:tr w:rsidR="00D07991" w14:paraId="2EFADB67" w14:textId="77777777" w:rsidTr="005E0015">
        <w:tc>
          <w:tcPr>
            <w:tcW w:w="4657" w:type="dxa"/>
            <w:shd w:val="clear" w:color="auto" w:fill="FFC000"/>
            <w:vAlign w:val="bottom"/>
          </w:tcPr>
          <w:p w14:paraId="2EFADB65" w14:textId="77777777" w:rsidR="00D07991" w:rsidRPr="00D90506" w:rsidRDefault="00D07991" w:rsidP="0030752A">
            <w:pPr>
              <w:rPr>
                <w:b/>
                <w:bCs/>
                <w:sz w:val="22"/>
                <w:szCs w:val="22"/>
              </w:rPr>
            </w:pPr>
            <w:r w:rsidRPr="00D90506">
              <w:rPr>
                <w:b/>
                <w:bCs/>
                <w:sz w:val="22"/>
                <w:szCs w:val="22"/>
              </w:rPr>
              <w:t>Floor</w:t>
            </w:r>
          </w:p>
        </w:tc>
        <w:tc>
          <w:tcPr>
            <w:tcW w:w="4673" w:type="dxa"/>
            <w:shd w:val="clear" w:color="auto" w:fill="FFC000"/>
            <w:vAlign w:val="bottom"/>
          </w:tcPr>
          <w:p w14:paraId="2EFADB66" w14:textId="77777777" w:rsidR="00D07991" w:rsidRPr="00D90506" w:rsidRDefault="00D07991" w:rsidP="00D90506">
            <w:pPr>
              <w:jc w:val="center"/>
              <w:rPr>
                <w:b/>
                <w:bCs/>
                <w:sz w:val="22"/>
                <w:szCs w:val="22"/>
              </w:rPr>
            </w:pPr>
            <w:r w:rsidRPr="00D90506">
              <w:rPr>
                <w:b/>
                <w:bCs/>
                <w:sz w:val="22"/>
                <w:szCs w:val="22"/>
              </w:rPr>
              <w:t>Location</w:t>
            </w:r>
          </w:p>
        </w:tc>
      </w:tr>
      <w:tr w:rsidR="00D07991" w14:paraId="2EFADB6A" w14:textId="77777777" w:rsidTr="005E0015">
        <w:tc>
          <w:tcPr>
            <w:tcW w:w="4657" w:type="dxa"/>
            <w:vAlign w:val="bottom"/>
          </w:tcPr>
          <w:p w14:paraId="2EFADB68" w14:textId="77777777" w:rsidR="00D07991" w:rsidRPr="00D90506" w:rsidRDefault="00D07991" w:rsidP="0030752A">
            <w:pPr>
              <w:rPr>
                <w:sz w:val="22"/>
                <w:szCs w:val="22"/>
              </w:rPr>
            </w:pPr>
            <w:r w:rsidRPr="00D90506">
              <w:rPr>
                <w:sz w:val="22"/>
                <w:szCs w:val="22"/>
              </w:rPr>
              <w:t>first</w:t>
            </w:r>
          </w:p>
        </w:tc>
        <w:tc>
          <w:tcPr>
            <w:tcW w:w="4673" w:type="dxa"/>
            <w:vAlign w:val="bottom"/>
          </w:tcPr>
          <w:p w14:paraId="2EFADB69" w14:textId="77777777" w:rsidR="00D07991" w:rsidRPr="00D90506" w:rsidRDefault="00D07991" w:rsidP="0030752A">
            <w:pPr>
              <w:rPr>
                <w:sz w:val="22"/>
                <w:szCs w:val="22"/>
              </w:rPr>
            </w:pPr>
            <w:r w:rsidRPr="00D90506">
              <w:rPr>
                <w:sz w:val="22"/>
                <w:szCs w:val="22"/>
              </w:rPr>
              <w:t>102C</w:t>
            </w:r>
          </w:p>
        </w:tc>
      </w:tr>
      <w:tr w:rsidR="00D07991" w14:paraId="2EFADB6D" w14:textId="77777777" w:rsidTr="005E0015">
        <w:tc>
          <w:tcPr>
            <w:tcW w:w="4657" w:type="dxa"/>
            <w:vAlign w:val="bottom"/>
          </w:tcPr>
          <w:p w14:paraId="2EFADB6B" w14:textId="77777777" w:rsidR="00D07991" w:rsidRPr="00D90506" w:rsidRDefault="00D07991" w:rsidP="0030752A">
            <w:pPr>
              <w:rPr>
                <w:sz w:val="22"/>
                <w:szCs w:val="22"/>
              </w:rPr>
            </w:pPr>
            <w:r w:rsidRPr="00D90506">
              <w:rPr>
                <w:sz w:val="22"/>
                <w:szCs w:val="22"/>
              </w:rPr>
              <w:t>second</w:t>
            </w:r>
          </w:p>
        </w:tc>
        <w:tc>
          <w:tcPr>
            <w:tcW w:w="4673" w:type="dxa"/>
            <w:vAlign w:val="bottom"/>
          </w:tcPr>
          <w:p w14:paraId="2EFADB6C" w14:textId="77777777" w:rsidR="00D07991" w:rsidRPr="00D90506" w:rsidRDefault="00D07991" w:rsidP="0030752A">
            <w:pPr>
              <w:rPr>
                <w:sz w:val="22"/>
                <w:szCs w:val="22"/>
              </w:rPr>
            </w:pPr>
            <w:r w:rsidRPr="00D90506">
              <w:rPr>
                <w:sz w:val="22"/>
                <w:szCs w:val="22"/>
              </w:rPr>
              <w:t>201C</w:t>
            </w:r>
          </w:p>
        </w:tc>
      </w:tr>
      <w:tr w:rsidR="00D07991" w14:paraId="2EFADB70" w14:textId="77777777" w:rsidTr="005E0015">
        <w:tc>
          <w:tcPr>
            <w:tcW w:w="4657" w:type="dxa"/>
            <w:vAlign w:val="bottom"/>
          </w:tcPr>
          <w:p w14:paraId="2EFADB6E" w14:textId="77777777" w:rsidR="00D07991" w:rsidRPr="00D90506" w:rsidRDefault="00D07991" w:rsidP="0030752A">
            <w:pPr>
              <w:rPr>
                <w:sz w:val="22"/>
                <w:szCs w:val="22"/>
              </w:rPr>
            </w:pPr>
            <w:r w:rsidRPr="00D90506">
              <w:rPr>
                <w:sz w:val="22"/>
                <w:szCs w:val="22"/>
              </w:rPr>
              <w:t>first</w:t>
            </w:r>
          </w:p>
        </w:tc>
        <w:tc>
          <w:tcPr>
            <w:tcW w:w="4673" w:type="dxa"/>
            <w:vAlign w:val="bottom"/>
          </w:tcPr>
          <w:p w14:paraId="2EFADB6F" w14:textId="77777777" w:rsidR="00D07991" w:rsidRPr="00D90506" w:rsidRDefault="00D07991" w:rsidP="0030752A">
            <w:pPr>
              <w:rPr>
                <w:sz w:val="22"/>
                <w:szCs w:val="22"/>
              </w:rPr>
            </w:pPr>
            <w:r w:rsidRPr="00D90506">
              <w:rPr>
                <w:sz w:val="22"/>
                <w:szCs w:val="22"/>
              </w:rPr>
              <w:t>104C</w:t>
            </w:r>
          </w:p>
        </w:tc>
      </w:tr>
      <w:tr w:rsidR="00D07991" w14:paraId="2EFADB73" w14:textId="77777777" w:rsidTr="005E0015">
        <w:tc>
          <w:tcPr>
            <w:tcW w:w="4657" w:type="dxa"/>
            <w:vAlign w:val="bottom"/>
          </w:tcPr>
          <w:p w14:paraId="2EFADB71" w14:textId="77777777" w:rsidR="00D07991" w:rsidRPr="00D90506" w:rsidRDefault="00D07991" w:rsidP="0030752A">
            <w:pPr>
              <w:rPr>
                <w:sz w:val="22"/>
                <w:szCs w:val="22"/>
              </w:rPr>
            </w:pPr>
            <w:r w:rsidRPr="00D90506">
              <w:rPr>
                <w:sz w:val="22"/>
                <w:szCs w:val="22"/>
              </w:rPr>
              <w:t>second</w:t>
            </w:r>
          </w:p>
        </w:tc>
        <w:tc>
          <w:tcPr>
            <w:tcW w:w="4673" w:type="dxa"/>
            <w:vAlign w:val="bottom"/>
          </w:tcPr>
          <w:p w14:paraId="2EFADB72" w14:textId="77777777" w:rsidR="00D07991" w:rsidRPr="00D90506" w:rsidRDefault="00D07991" w:rsidP="0030752A">
            <w:pPr>
              <w:rPr>
                <w:sz w:val="22"/>
                <w:szCs w:val="22"/>
              </w:rPr>
            </w:pPr>
            <w:r w:rsidRPr="00D90506">
              <w:rPr>
                <w:sz w:val="22"/>
                <w:szCs w:val="22"/>
              </w:rPr>
              <w:t>203C</w:t>
            </w:r>
          </w:p>
        </w:tc>
      </w:tr>
      <w:tr w:rsidR="00D07991" w14:paraId="2EFADB76" w14:textId="77777777" w:rsidTr="005E0015">
        <w:tc>
          <w:tcPr>
            <w:tcW w:w="4657" w:type="dxa"/>
            <w:vAlign w:val="bottom"/>
          </w:tcPr>
          <w:p w14:paraId="2EFADB74" w14:textId="77777777" w:rsidR="00D07991" w:rsidRPr="00D90506" w:rsidRDefault="00D07991" w:rsidP="0030752A">
            <w:pPr>
              <w:rPr>
                <w:sz w:val="22"/>
                <w:szCs w:val="22"/>
              </w:rPr>
            </w:pPr>
            <w:r w:rsidRPr="00D90506">
              <w:rPr>
                <w:sz w:val="22"/>
                <w:szCs w:val="22"/>
              </w:rPr>
              <w:t>first</w:t>
            </w:r>
          </w:p>
        </w:tc>
        <w:tc>
          <w:tcPr>
            <w:tcW w:w="4673" w:type="dxa"/>
            <w:vAlign w:val="bottom"/>
          </w:tcPr>
          <w:p w14:paraId="2EFADB75" w14:textId="77777777" w:rsidR="00D07991" w:rsidRPr="00D90506" w:rsidRDefault="00D07991" w:rsidP="0030752A">
            <w:pPr>
              <w:rPr>
                <w:sz w:val="22"/>
                <w:szCs w:val="22"/>
              </w:rPr>
            </w:pPr>
            <w:r w:rsidRPr="00D90506">
              <w:rPr>
                <w:sz w:val="22"/>
                <w:szCs w:val="22"/>
              </w:rPr>
              <w:t>106C</w:t>
            </w:r>
          </w:p>
        </w:tc>
      </w:tr>
      <w:tr w:rsidR="00D07991" w14:paraId="2EFADB79" w14:textId="77777777" w:rsidTr="005E0015">
        <w:tc>
          <w:tcPr>
            <w:tcW w:w="4657" w:type="dxa"/>
            <w:vAlign w:val="bottom"/>
          </w:tcPr>
          <w:p w14:paraId="2EFADB77" w14:textId="77777777" w:rsidR="00D07991" w:rsidRPr="00D90506" w:rsidRDefault="00D07991" w:rsidP="0030752A">
            <w:pPr>
              <w:rPr>
                <w:sz w:val="22"/>
                <w:szCs w:val="22"/>
              </w:rPr>
            </w:pPr>
            <w:r w:rsidRPr="00D90506">
              <w:rPr>
                <w:sz w:val="22"/>
                <w:szCs w:val="22"/>
              </w:rPr>
              <w:t>second</w:t>
            </w:r>
          </w:p>
        </w:tc>
        <w:tc>
          <w:tcPr>
            <w:tcW w:w="4673" w:type="dxa"/>
            <w:vAlign w:val="bottom"/>
          </w:tcPr>
          <w:p w14:paraId="2EFADB78" w14:textId="77777777" w:rsidR="00D07991" w:rsidRPr="00D90506" w:rsidRDefault="00D07991" w:rsidP="0030752A">
            <w:pPr>
              <w:rPr>
                <w:sz w:val="22"/>
                <w:szCs w:val="22"/>
              </w:rPr>
            </w:pPr>
            <w:r w:rsidRPr="00D90506">
              <w:rPr>
                <w:sz w:val="22"/>
                <w:szCs w:val="22"/>
              </w:rPr>
              <w:t>205C</w:t>
            </w:r>
          </w:p>
        </w:tc>
      </w:tr>
      <w:tr w:rsidR="00030F42" w14:paraId="2EFADB7C" w14:textId="77777777" w:rsidTr="005E0015">
        <w:tc>
          <w:tcPr>
            <w:tcW w:w="4657" w:type="dxa"/>
            <w:vAlign w:val="bottom"/>
          </w:tcPr>
          <w:p w14:paraId="2EFADB7A" w14:textId="77777777" w:rsidR="00030F42" w:rsidRPr="00D90506" w:rsidRDefault="00030F42" w:rsidP="0030752A">
            <w:pPr>
              <w:rPr>
                <w:sz w:val="22"/>
                <w:szCs w:val="22"/>
              </w:rPr>
            </w:pPr>
          </w:p>
        </w:tc>
        <w:tc>
          <w:tcPr>
            <w:tcW w:w="4673" w:type="dxa"/>
            <w:vAlign w:val="bottom"/>
          </w:tcPr>
          <w:p w14:paraId="2EFADB7B" w14:textId="77777777" w:rsidR="00030F42" w:rsidRPr="00D90506" w:rsidRDefault="00030F42" w:rsidP="0030752A">
            <w:pPr>
              <w:rPr>
                <w:sz w:val="22"/>
                <w:szCs w:val="22"/>
              </w:rPr>
            </w:pPr>
          </w:p>
        </w:tc>
      </w:tr>
      <w:tr w:rsidR="009A0681" w:rsidRPr="00030F42" w14:paraId="258A13F9" w14:textId="77777777" w:rsidTr="00C83D01">
        <w:trPr>
          <w:trHeight w:val="504"/>
        </w:trPr>
        <w:tc>
          <w:tcPr>
            <w:tcW w:w="9330" w:type="dxa"/>
            <w:gridSpan w:val="2"/>
            <w:shd w:val="clear" w:color="auto" w:fill="FFC000"/>
            <w:vAlign w:val="center"/>
          </w:tcPr>
          <w:p w14:paraId="6E935754" w14:textId="65648650" w:rsidR="009A0681" w:rsidRPr="009A0681" w:rsidRDefault="00831D0E" w:rsidP="00831D0E">
            <w:pPr>
              <w:rPr>
                <w:b/>
                <w:sz w:val="22"/>
                <w:szCs w:val="22"/>
              </w:rPr>
            </w:pPr>
            <w:bookmarkStart w:id="34" w:name="_Hlk38527671"/>
            <w:r>
              <w:rPr>
                <w:b/>
                <w:sz w:val="22"/>
                <w:szCs w:val="22"/>
              </w:rPr>
              <w:t>Laundry Room</w:t>
            </w:r>
          </w:p>
        </w:tc>
      </w:tr>
      <w:tr w:rsidR="009A0681" w:rsidRPr="00030F42" w14:paraId="6294677A" w14:textId="77777777" w:rsidTr="00C83D01">
        <w:tc>
          <w:tcPr>
            <w:tcW w:w="4657" w:type="dxa"/>
            <w:shd w:val="clear" w:color="auto" w:fill="FFC000"/>
            <w:vAlign w:val="bottom"/>
          </w:tcPr>
          <w:p w14:paraId="3D2D0502" w14:textId="77777777" w:rsidR="009A0681" w:rsidRPr="00030F42" w:rsidRDefault="009A0681" w:rsidP="00C83D01">
            <w:pPr>
              <w:rPr>
                <w:sz w:val="22"/>
                <w:szCs w:val="22"/>
              </w:rPr>
            </w:pPr>
            <w:r w:rsidRPr="00D90506">
              <w:rPr>
                <w:b/>
                <w:bCs/>
                <w:sz w:val="22"/>
                <w:szCs w:val="22"/>
              </w:rPr>
              <w:t>Floor</w:t>
            </w:r>
          </w:p>
        </w:tc>
        <w:tc>
          <w:tcPr>
            <w:tcW w:w="4673" w:type="dxa"/>
            <w:shd w:val="clear" w:color="auto" w:fill="FFC000"/>
            <w:vAlign w:val="bottom"/>
          </w:tcPr>
          <w:p w14:paraId="0325F77F" w14:textId="77777777" w:rsidR="009A0681" w:rsidRPr="00030F42" w:rsidRDefault="009A0681" w:rsidP="00C83D01">
            <w:pPr>
              <w:jc w:val="center"/>
              <w:rPr>
                <w:sz w:val="22"/>
                <w:szCs w:val="22"/>
              </w:rPr>
            </w:pPr>
            <w:r w:rsidRPr="00D90506">
              <w:rPr>
                <w:b/>
                <w:bCs/>
                <w:sz w:val="22"/>
                <w:szCs w:val="22"/>
              </w:rPr>
              <w:t>Location</w:t>
            </w:r>
          </w:p>
        </w:tc>
      </w:tr>
      <w:tr w:rsidR="00831D0E" w:rsidRPr="00030F42" w14:paraId="698BE971" w14:textId="77777777" w:rsidTr="00831D0E">
        <w:tc>
          <w:tcPr>
            <w:tcW w:w="4657" w:type="dxa"/>
            <w:shd w:val="clear" w:color="auto" w:fill="auto"/>
            <w:vAlign w:val="bottom"/>
          </w:tcPr>
          <w:p w14:paraId="43E4554F" w14:textId="737D0498" w:rsidR="00831D0E" w:rsidRPr="00831D0E" w:rsidRDefault="00831D0E" w:rsidP="00C83D01">
            <w:pPr>
              <w:rPr>
                <w:sz w:val="22"/>
                <w:szCs w:val="22"/>
              </w:rPr>
            </w:pPr>
            <w:r>
              <w:rPr>
                <w:sz w:val="22"/>
                <w:szCs w:val="22"/>
              </w:rPr>
              <w:t>First</w:t>
            </w:r>
          </w:p>
        </w:tc>
        <w:tc>
          <w:tcPr>
            <w:tcW w:w="4673" w:type="dxa"/>
            <w:shd w:val="clear" w:color="auto" w:fill="auto"/>
            <w:vAlign w:val="bottom"/>
          </w:tcPr>
          <w:p w14:paraId="29A9937D" w14:textId="2A4CF882" w:rsidR="00831D0E" w:rsidRPr="000675A1" w:rsidRDefault="00520836" w:rsidP="000675A1">
            <w:pPr>
              <w:rPr>
                <w:sz w:val="22"/>
                <w:szCs w:val="22"/>
              </w:rPr>
            </w:pPr>
            <w:r>
              <w:rPr>
                <w:sz w:val="22"/>
                <w:szCs w:val="22"/>
              </w:rPr>
              <w:t xml:space="preserve">East </w:t>
            </w:r>
            <w:r w:rsidR="000675A1" w:rsidRPr="000675A1">
              <w:rPr>
                <w:sz w:val="22"/>
                <w:szCs w:val="22"/>
              </w:rPr>
              <w:t>wall</w:t>
            </w:r>
            <w:r>
              <w:rPr>
                <w:sz w:val="22"/>
                <w:szCs w:val="22"/>
              </w:rPr>
              <w:t xml:space="preserve"> opposite call box</w:t>
            </w:r>
          </w:p>
        </w:tc>
      </w:tr>
      <w:tr w:rsidR="00030F42" w14:paraId="2EFADB7E" w14:textId="77777777" w:rsidTr="005E0015">
        <w:trPr>
          <w:trHeight w:val="504"/>
        </w:trPr>
        <w:tc>
          <w:tcPr>
            <w:tcW w:w="9330" w:type="dxa"/>
            <w:gridSpan w:val="2"/>
            <w:shd w:val="clear" w:color="auto" w:fill="FFC000"/>
            <w:vAlign w:val="center"/>
          </w:tcPr>
          <w:p w14:paraId="2EFADB7D" w14:textId="77777777" w:rsidR="00030F42" w:rsidRPr="00030F42" w:rsidRDefault="00030F42" w:rsidP="00030F42">
            <w:pPr>
              <w:jc w:val="center"/>
              <w:rPr>
                <w:b/>
                <w:sz w:val="28"/>
                <w:szCs w:val="28"/>
              </w:rPr>
            </w:pPr>
            <w:r w:rsidRPr="00030F42">
              <w:rPr>
                <w:b/>
                <w:sz w:val="28"/>
                <w:szCs w:val="28"/>
              </w:rPr>
              <w:t xml:space="preserve">Tampa </w:t>
            </w:r>
          </w:p>
        </w:tc>
      </w:tr>
      <w:tr w:rsidR="00030F42" w14:paraId="2EFADB81" w14:textId="77777777" w:rsidTr="005E0015">
        <w:tc>
          <w:tcPr>
            <w:tcW w:w="4657" w:type="dxa"/>
            <w:shd w:val="clear" w:color="auto" w:fill="FFC000"/>
            <w:vAlign w:val="bottom"/>
          </w:tcPr>
          <w:p w14:paraId="2EFADB7F" w14:textId="77777777" w:rsidR="00030F42" w:rsidRPr="00030F42" w:rsidRDefault="00C865C7" w:rsidP="0030752A">
            <w:pPr>
              <w:rPr>
                <w:sz w:val="22"/>
                <w:szCs w:val="22"/>
              </w:rPr>
            </w:pPr>
            <w:r w:rsidRPr="00D90506">
              <w:rPr>
                <w:b/>
                <w:bCs/>
                <w:sz w:val="22"/>
                <w:szCs w:val="22"/>
              </w:rPr>
              <w:t>Floor</w:t>
            </w:r>
          </w:p>
        </w:tc>
        <w:tc>
          <w:tcPr>
            <w:tcW w:w="4673" w:type="dxa"/>
            <w:shd w:val="clear" w:color="auto" w:fill="FFC000"/>
            <w:vAlign w:val="bottom"/>
          </w:tcPr>
          <w:p w14:paraId="2EFADB80" w14:textId="77777777" w:rsidR="00030F42" w:rsidRPr="00030F42" w:rsidRDefault="00C865C7" w:rsidP="00C865C7">
            <w:pPr>
              <w:jc w:val="center"/>
              <w:rPr>
                <w:sz w:val="22"/>
                <w:szCs w:val="22"/>
              </w:rPr>
            </w:pPr>
            <w:r w:rsidRPr="00D90506">
              <w:rPr>
                <w:b/>
                <w:bCs/>
                <w:sz w:val="22"/>
                <w:szCs w:val="22"/>
              </w:rPr>
              <w:t>Location</w:t>
            </w:r>
          </w:p>
        </w:tc>
      </w:tr>
      <w:bookmarkEnd w:id="34"/>
      <w:tr w:rsidR="00030F42" w14:paraId="2EFADB84" w14:textId="77777777" w:rsidTr="005E0015">
        <w:tc>
          <w:tcPr>
            <w:tcW w:w="4657" w:type="dxa"/>
            <w:shd w:val="clear" w:color="auto" w:fill="FFFFFF" w:themeFill="background1"/>
            <w:vAlign w:val="bottom"/>
          </w:tcPr>
          <w:p w14:paraId="2EFADB82" w14:textId="77777777" w:rsidR="00030F42" w:rsidRPr="00030F42" w:rsidRDefault="00C865C7" w:rsidP="0030752A">
            <w:pPr>
              <w:rPr>
                <w:sz w:val="22"/>
                <w:szCs w:val="22"/>
              </w:rPr>
            </w:pPr>
            <w:r>
              <w:rPr>
                <w:sz w:val="22"/>
                <w:szCs w:val="22"/>
              </w:rPr>
              <w:t>first</w:t>
            </w:r>
          </w:p>
        </w:tc>
        <w:tc>
          <w:tcPr>
            <w:tcW w:w="4673" w:type="dxa"/>
            <w:shd w:val="clear" w:color="auto" w:fill="FFFFFF" w:themeFill="background1"/>
            <w:vAlign w:val="bottom"/>
          </w:tcPr>
          <w:p w14:paraId="2EFADB83" w14:textId="77777777" w:rsidR="00030F42" w:rsidRPr="00030F42" w:rsidRDefault="00C865C7" w:rsidP="0030752A">
            <w:pPr>
              <w:rPr>
                <w:sz w:val="22"/>
                <w:szCs w:val="22"/>
              </w:rPr>
            </w:pPr>
            <w:r>
              <w:rPr>
                <w:sz w:val="22"/>
                <w:szCs w:val="22"/>
              </w:rPr>
              <w:t># 127 - elevator room</w:t>
            </w:r>
          </w:p>
        </w:tc>
      </w:tr>
      <w:tr w:rsidR="00030F42" w14:paraId="2EFADB87" w14:textId="77777777" w:rsidTr="005E0015">
        <w:tc>
          <w:tcPr>
            <w:tcW w:w="4657" w:type="dxa"/>
            <w:vAlign w:val="bottom"/>
          </w:tcPr>
          <w:p w14:paraId="2EFADB85" w14:textId="77777777" w:rsidR="00030F42" w:rsidRPr="00D90506" w:rsidRDefault="00C865C7" w:rsidP="0030752A">
            <w:pPr>
              <w:rPr>
                <w:sz w:val="22"/>
                <w:szCs w:val="22"/>
              </w:rPr>
            </w:pPr>
            <w:r>
              <w:rPr>
                <w:sz w:val="22"/>
                <w:szCs w:val="22"/>
              </w:rPr>
              <w:t>first</w:t>
            </w:r>
          </w:p>
        </w:tc>
        <w:tc>
          <w:tcPr>
            <w:tcW w:w="4673" w:type="dxa"/>
            <w:vAlign w:val="bottom"/>
          </w:tcPr>
          <w:p w14:paraId="2EFADB86" w14:textId="77777777" w:rsidR="00030F42" w:rsidRPr="00D90506" w:rsidRDefault="00C865C7" w:rsidP="0030752A">
            <w:pPr>
              <w:rPr>
                <w:sz w:val="22"/>
                <w:szCs w:val="22"/>
              </w:rPr>
            </w:pPr>
            <w:r>
              <w:rPr>
                <w:sz w:val="22"/>
                <w:szCs w:val="22"/>
              </w:rPr>
              <w:t>#105 – copy room</w:t>
            </w:r>
          </w:p>
        </w:tc>
      </w:tr>
      <w:tr w:rsidR="00030F42" w14:paraId="2EFADB8A" w14:textId="77777777" w:rsidTr="005E0015">
        <w:tc>
          <w:tcPr>
            <w:tcW w:w="4657" w:type="dxa"/>
            <w:vAlign w:val="bottom"/>
          </w:tcPr>
          <w:p w14:paraId="2EFADB88" w14:textId="77777777" w:rsidR="00030F42" w:rsidRPr="00D90506" w:rsidRDefault="00C865C7" w:rsidP="0030752A">
            <w:pPr>
              <w:rPr>
                <w:sz w:val="22"/>
                <w:szCs w:val="22"/>
              </w:rPr>
            </w:pPr>
            <w:r>
              <w:rPr>
                <w:sz w:val="22"/>
                <w:szCs w:val="22"/>
              </w:rPr>
              <w:t>first</w:t>
            </w:r>
          </w:p>
        </w:tc>
        <w:tc>
          <w:tcPr>
            <w:tcW w:w="4673" w:type="dxa"/>
            <w:vAlign w:val="bottom"/>
          </w:tcPr>
          <w:p w14:paraId="2EFADB89" w14:textId="77777777" w:rsidR="00030F42" w:rsidRPr="00D90506" w:rsidRDefault="00C865C7" w:rsidP="0030752A">
            <w:pPr>
              <w:rPr>
                <w:sz w:val="22"/>
                <w:szCs w:val="22"/>
              </w:rPr>
            </w:pPr>
            <w:r>
              <w:rPr>
                <w:sz w:val="22"/>
                <w:szCs w:val="22"/>
              </w:rPr>
              <w:t>NE hallway on NE wall</w:t>
            </w:r>
          </w:p>
        </w:tc>
      </w:tr>
      <w:tr w:rsidR="00030F42" w14:paraId="2EFADB8D" w14:textId="77777777" w:rsidTr="005E0015">
        <w:tc>
          <w:tcPr>
            <w:tcW w:w="4657" w:type="dxa"/>
            <w:vAlign w:val="bottom"/>
          </w:tcPr>
          <w:p w14:paraId="2EFADB8B" w14:textId="77777777" w:rsidR="00030F42" w:rsidRPr="00D90506" w:rsidRDefault="00C865C7" w:rsidP="0030752A">
            <w:pPr>
              <w:rPr>
                <w:sz w:val="22"/>
                <w:szCs w:val="22"/>
              </w:rPr>
            </w:pPr>
            <w:r>
              <w:rPr>
                <w:sz w:val="22"/>
                <w:szCs w:val="22"/>
              </w:rPr>
              <w:lastRenderedPageBreak/>
              <w:t>first</w:t>
            </w:r>
          </w:p>
        </w:tc>
        <w:tc>
          <w:tcPr>
            <w:tcW w:w="4673" w:type="dxa"/>
            <w:vAlign w:val="bottom"/>
          </w:tcPr>
          <w:p w14:paraId="2EFADB8C" w14:textId="77777777" w:rsidR="00030F42" w:rsidRPr="00D90506" w:rsidRDefault="00C865C7" w:rsidP="0030752A">
            <w:pPr>
              <w:rPr>
                <w:sz w:val="22"/>
                <w:szCs w:val="22"/>
              </w:rPr>
            </w:pPr>
            <w:r>
              <w:rPr>
                <w:sz w:val="22"/>
                <w:szCs w:val="22"/>
              </w:rPr>
              <w:t>NE hallway on SW wall</w:t>
            </w:r>
          </w:p>
        </w:tc>
      </w:tr>
      <w:tr w:rsidR="00030F42" w14:paraId="2EFADB90" w14:textId="77777777" w:rsidTr="005E0015">
        <w:tc>
          <w:tcPr>
            <w:tcW w:w="4657" w:type="dxa"/>
            <w:vAlign w:val="bottom"/>
          </w:tcPr>
          <w:p w14:paraId="2EFADB8E" w14:textId="77777777" w:rsidR="00030F42" w:rsidRPr="00D90506" w:rsidRDefault="00C865C7" w:rsidP="0030752A">
            <w:pPr>
              <w:rPr>
                <w:sz w:val="22"/>
                <w:szCs w:val="22"/>
              </w:rPr>
            </w:pPr>
            <w:r>
              <w:rPr>
                <w:sz w:val="22"/>
                <w:szCs w:val="22"/>
              </w:rPr>
              <w:t>first</w:t>
            </w:r>
          </w:p>
        </w:tc>
        <w:tc>
          <w:tcPr>
            <w:tcW w:w="4673" w:type="dxa"/>
            <w:vAlign w:val="bottom"/>
          </w:tcPr>
          <w:p w14:paraId="2EFADB8F" w14:textId="77777777" w:rsidR="00030F42" w:rsidRPr="00D90506" w:rsidRDefault="00C865C7" w:rsidP="0030752A">
            <w:pPr>
              <w:rPr>
                <w:sz w:val="22"/>
                <w:szCs w:val="22"/>
              </w:rPr>
            </w:pPr>
            <w:r>
              <w:rPr>
                <w:sz w:val="22"/>
                <w:szCs w:val="22"/>
              </w:rPr>
              <w:t>near #119 - library</w:t>
            </w:r>
          </w:p>
        </w:tc>
      </w:tr>
      <w:tr w:rsidR="00030F42" w14:paraId="2EFADB93" w14:textId="77777777" w:rsidTr="005E0015">
        <w:tc>
          <w:tcPr>
            <w:tcW w:w="4657" w:type="dxa"/>
            <w:vAlign w:val="bottom"/>
          </w:tcPr>
          <w:p w14:paraId="2EFADB91" w14:textId="77777777" w:rsidR="00030F42" w:rsidRPr="00D90506" w:rsidRDefault="00C865C7" w:rsidP="0030752A">
            <w:pPr>
              <w:rPr>
                <w:sz w:val="22"/>
                <w:szCs w:val="22"/>
              </w:rPr>
            </w:pPr>
            <w:r>
              <w:rPr>
                <w:sz w:val="22"/>
                <w:szCs w:val="22"/>
              </w:rPr>
              <w:t>first</w:t>
            </w:r>
          </w:p>
        </w:tc>
        <w:tc>
          <w:tcPr>
            <w:tcW w:w="4673" w:type="dxa"/>
            <w:vAlign w:val="bottom"/>
          </w:tcPr>
          <w:p w14:paraId="2EFADB92" w14:textId="77777777" w:rsidR="00030F42" w:rsidRPr="00D90506" w:rsidRDefault="00C865C7" w:rsidP="0030752A">
            <w:pPr>
              <w:rPr>
                <w:sz w:val="22"/>
                <w:szCs w:val="22"/>
              </w:rPr>
            </w:pPr>
            <w:r>
              <w:rPr>
                <w:sz w:val="22"/>
                <w:szCs w:val="22"/>
              </w:rPr>
              <w:t>Smith Courtroom – SE wall</w:t>
            </w:r>
          </w:p>
        </w:tc>
      </w:tr>
      <w:tr w:rsidR="00030F42" w14:paraId="2EFADB96" w14:textId="77777777" w:rsidTr="005E0015">
        <w:tc>
          <w:tcPr>
            <w:tcW w:w="4657" w:type="dxa"/>
            <w:vAlign w:val="bottom"/>
          </w:tcPr>
          <w:p w14:paraId="2EFADB94" w14:textId="77777777" w:rsidR="00030F42" w:rsidRPr="00D90506" w:rsidRDefault="00C865C7" w:rsidP="0030752A">
            <w:pPr>
              <w:rPr>
                <w:sz w:val="22"/>
                <w:szCs w:val="22"/>
              </w:rPr>
            </w:pPr>
            <w:r>
              <w:rPr>
                <w:sz w:val="22"/>
                <w:szCs w:val="22"/>
              </w:rPr>
              <w:t>second</w:t>
            </w:r>
          </w:p>
        </w:tc>
        <w:tc>
          <w:tcPr>
            <w:tcW w:w="4673" w:type="dxa"/>
            <w:vAlign w:val="bottom"/>
          </w:tcPr>
          <w:p w14:paraId="2EFADB95" w14:textId="77777777" w:rsidR="00030F42" w:rsidRPr="00D90506" w:rsidRDefault="00C865C7" w:rsidP="0030752A">
            <w:pPr>
              <w:rPr>
                <w:sz w:val="22"/>
                <w:szCs w:val="22"/>
              </w:rPr>
            </w:pPr>
            <w:r>
              <w:rPr>
                <w:sz w:val="22"/>
                <w:szCs w:val="22"/>
              </w:rPr>
              <w:t>NW hallway on SE wall</w:t>
            </w:r>
          </w:p>
        </w:tc>
      </w:tr>
      <w:tr w:rsidR="00030F42" w14:paraId="2EFADB99" w14:textId="77777777" w:rsidTr="005E0015">
        <w:tc>
          <w:tcPr>
            <w:tcW w:w="4657" w:type="dxa"/>
            <w:vAlign w:val="bottom"/>
          </w:tcPr>
          <w:p w14:paraId="2EFADB97" w14:textId="77777777" w:rsidR="00030F42" w:rsidRPr="00D90506" w:rsidRDefault="00C865C7" w:rsidP="0030752A">
            <w:pPr>
              <w:rPr>
                <w:sz w:val="22"/>
                <w:szCs w:val="22"/>
              </w:rPr>
            </w:pPr>
            <w:r>
              <w:rPr>
                <w:sz w:val="22"/>
                <w:szCs w:val="22"/>
              </w:rPr>
              <w:t>second</w:t>
            </w:r>
          </w:p>
        </w:tc>
        <w:tc>
          <w:tcPr>
            <w:tcW w:w="4673" w:type="dxa"/>
            <w:vAlign w:val="bottom"/>
          </w:tcPr>
          <w:p w14:paraId="2EFADB98" w14:textId="77777777" w:rsidR="00030F42" w:rsidRPr="00D90506" w:rsidRDefault="00C865C7" w:rsidP="0030752A">
            <w:pPr>
              <w:rPr>
                <w:sz w:val="22"/>
                <w:szCs w:val="22"/>
              </w:rPr>
            </w:pPr>
            <w:r>
              <w:rPr>
                <w:sz w:val="22"/>
                <w:szCs w:val="22"/>
              </w:rPr>
              <w:t>NE storage room on SW wall</w:t>
            </w:r>
          </w:p>
        </w:tc>
      </w:tr>
      <w:tr w:rsidR="00030F42" w14:paraId="2EFADB9C" w14:textId="77777777" w:rsidTr="005E0015">
        <w:tc>
          <w:tcPr>
            <w:tcW w:w="4657" w:type="dxa"/>
            <w:vAlign w:val="bottom"/>
          </w:tcPr>
          <w:p w14:paraId="2EFADB9A" w14:textId="77777777" w:rsidR="00030F42" w:rsidRPr="00D90506" w:rsidRDefault="00C865C7" w:rsidP="0030752A">
            <w:pPr>
              <w:rPr>
                <w:sz w:val="22"/>
                <w:szCs w:val="22"/>
              </w:rPr>
            </w:pPr>
            <w:r>
              <w:rPr>
                <w:sz w:val="22"/>
                <w:szCs w:val="22"/>
              </w:rPr>
              <w:t>second</w:t>
            </w:r>
          </w:p>
        </w:tc>
        <w:tc>
          <w:tcPr>
            <w:tcW w:w="4673" w:type="dxa"/>
            <w:vAlign w:val="bottom"/>
          </w:tcPr>
          <w:p w14:paraId="2EFADB9B" w14:textId="77777777" w:rsidR="00030F42" w:rsidRPr="00D90506" w:rsidRDefault="00C865C7" w:rsidP="0030752A">
            <w:pPr>
              <w:rPr>
                <w:sz w:val="22"/>
                <w:szCs w:val="22"/>
              </w:rPr>
            </w:pPr>
            <w:r>
              <w:rPr>
                <w:sz w:val="22"/>
                <w:szCs w:val="22"/>
              </w:rPr>
              <w:t>SE hallway on NW wall</w:t>
            </w:r>
          </w:p>
        </w:tc>
      </w:tr>
      <w:tr w:rsidR="00030F42" w14:paraId="2EFADB9F" w14:textId="77777777" w:rsidTr="005E0015">
        <w:tc>
          <w:tcPr>
            <w:tcW w:w="4657" w:type="dxa"/>
            <w:vAlign w:val="bottom"/>
          </w:tcPr>
          <w:p w14:paraId="2EFADB9D" w14:textId="77777777" w:rsidR="00030F42" w:rsidRPr="00D90506" w:rsidRDefault="00C865C7" w:rsidP="0030752A">
            <w:pPr>
              <w:rPr>
                <w:sz w:val="22"/>
                <w:szCs w:val="22"/>
              </w:rPr>
            </w:pPr>
            <w:r>
              <w:rPr>
                <w:sz w:val="22"/>
                <w:szCs w:val="22"/>
              </w:rPr>
              <w:t>second</w:t>
            </w:r>
          </w:p>
        </w:tc>
        <w:tc>
          <w:tcPr>
            <w:tcW w:w="4673" w:type="dxa"/>
            <w:vAlign w:val="bottom"/>
          </w:tcPr>
          <w:p w14:paraId="2EFADB9E" w14:textId="77777777" w:rsidR="00030F42" w:rsidRPr="00D90506" w:rsidRDefault="00C865C7" w:rsidP="0030752A">
            <w:pPr>
              <w:rPr>
                <w:sz w:val="22"/>
                <w:szCs w:val="22"/>
              </w:rPr>
            </w:pPr>
            <w:r>
              <w:rPr>
                <w:sz w:val="22"/>
                <w:szCs w:val="22"/>
              </w:rPr>
              <w:t>SW hallway on NE wall</w:t>
            </w:r>
          </w:p>
        </w:tc>
      </w:tr>
      <w:tr w:rsidR="00030F42" w14:paraId="2EFADBA2" w14:textId="77777777" w:rsidTr="005E0015">
        <w:tc>
          <w:tcPr>
            <w:tcW w:w="4657" w:type="dxa"/>
            <w:vAlign w:val="bottom"/>
          </w:tcPr>
          <w:p w14:paraId="2EFADBA0" w14:textId="77777777" w:rsidR="00030F42" w:rsidRPr="00D90506" w:rsidRDefault="00C865C7" w:rsidP="0030752A">
            <w:pPr>
              <w:rPr>
                <w:sz w:val="22"/>
                <w:szCs w:val="22"/>
              </w:rPr>
            </w:pPr>
            <w:r>
              <w:rPr>
                <w:sz w:val="22"/>
                <w:szCs w:val="22"/>
              </w:rPr>
              <w:t>third</w:t>
            </w:r>
          </w:p>
        </w:tc>
        <w:tc>
          <w:tcPr>
            <w:tcW w:w="4673" w:type="dxa"/>
            <w:vAlign w:val="bottom"/>
          </w:tcPr>
          <w:p w14:paraId="2EFADBA1" w14:textId="77777777" w:rsidR="00030F42" w:rsidRPr="00D90506" w:rsidRDefault="00C865C7" w:rsidP="0030752A">
            <w:pPr>
              <w:rPr>
                <w:sz w:val="22"/>
                <w:szCs w:val="22"/>
              </w:rPr>
            </w:pPr>
            <w:r>
              <w:rPr>
                <w:sz w:val="22"/>
                <w:szCs w:val="22"/>
              </w:rPr>
              <w:t>SE hallway on NW wall</w:t>
            </w:r>
          </w:p>
        </w:tc>
      </w:tr>
      <w:tr w:rsidR="00030F42" w14:paraId="2EFADBA5" w14:textId="77777777" w:rsidTr="005E0015">
        <w:tc>
          <w:tcPr>
            <w:tcW w:w="4657" w:type="dxa"/>
            <w:vAlign w:val="bottom"/>
          </w:tcPr>
          <w:p w14:paraId="2EFADBA3" w14:textId="77777777" w:rsidR="00030F42" w:rsidRPr="00D90506" w:rsidRDefault="00C865C7" w:rsidP="0030752A">
            <w:pPr>
              <w:rPr>
                <w:sz w:val="22"/>
                <w:szCs w:val="22"/>
              </w:rPr>
            </w:pPr>
            <w:r>
              <w:rPr>
                <w:sz w:val="22"/>
                <w:szCs w:val="22"/>
              </w:rPr>
              <w:t>third</w:t>
            </w:r>
          </w:p>
        </w:tc>
        <w:tc>
          <w:tcPr>
            <w:tcW w:w="4673" w:type="dxa"/>
            <w:vAlign w:val="bottom"/>
          </w:tcPr>
          <w:p w14:paraId="2EFADBA4" w14:textId="77777777" w:rsidR="00030F42" w:rsidRPr="00D90506" w:rsidRDefault="00C865C7" w:rsidP="0030752A">
            <w:pPr>
              <w:rPr>
                <w:sz w:val="22"/>
                <w:szCs w:val="22"/>
              </w:rPr>
            </w:pPr>
            <w:r>
              <w:rPr>
                <w:sz w:val="22"/>
                <w:szCs w:val="22"/>
              </w:rPr>
              <w:t>SW hallway on NE wall</w:t>
            </w:r>
          </w:p>
        </w:tc>
      </w:tr>
      <w:tr w:rsidR="00030F42" w14:paraId="2EFADBA8" w14:textId="77777777" w:rsidTr="005E0015">
        <w:tc>
          <w:tcPr>
            <w:tcW w:w="4657" w:type="dxa"/>
            <w:vAlign w:val="bottom"/>
          </w:tcPr>
          <w:p w14:paraId="2EFADBA6" w14:textId="77777777" w:rsidR="00030F42" w:rsidRPr="00D90506" w:rsidRDefault="00C865C7" w:rsidP="0030752A">
            <w:pPr>
              <w:rPr>
                <w:sz w:val="22"/>
                <w:szCs w:val="22"/>
              </w:rPr>
            </w:pPr>
            <w:r>
              <w:rPr>
                <w:sz w:val="22"/>
                <w:szCs w:val="22"/>
              </w:rPr>
              <w:t>third</w:t>
            </w:r>
          </w:p>
        </w:tc>
        <w:tc>
          <w:tcPr>
            <w:tcW w:w="4673" w:type="dxa"/>
            <w:vAlign w:val="bottom"/>
          </w:tcPr>
          <w:p w14:paraId="2EFADBA7" w14:textId="77777777" w:rsidR="00030F42" w:rsidRPr="00D90506" w:rsidRDefault="002F02F8" w:rsidP="0030752A">
            <w:pPr>
              <w:rPr>
                <w:sz w:val="22"/>
                <w:szCs w:val="22"/>
              </w:rPr>
            </w:pPr>
            <w:r>
              <w:rPr>
                <w:sz w:val="22"/>
                <w:szCs w:val="22"/>
              </w:rPr>
              <w:t>NE hallway on SW wall</w:t>
            </w:r>
          </w:p>
        </w:tc>
      </w:tr>
      <w:tr w:rsidR="00030F42" w14:paraId="2EFADBAB" w14:textId="77777777" w:rsidTr="005E0015">
        <w:tc>
          <w:tcPr>
            <w:tcW w:w="4657" w:type="dxa"/>
            <w:vAlign w:val="bottom"/>
          </w:tcPr>
          <w:p w14:paraId="2EFADBA9" w14:textId="77777777" w:rsidR="00030F42" w:rsidRPr="00D90506" w:rsidRDefault="002F02F8" w:rsidP="0030752A">
            <w:pPr>
              <w:rPr>
                <w:sz w:val="22"/>
                <w:szCs w:val="22"/>
              </w:rPr>
            </w:pPr>
            <w:r>
              <w:rPr>
                <w:sz w:val="22"/>
                <w:szCs w:val="22"/>
              </w:rPr>
              <w:t>third</w:t>
            </w:r>
          </w:p>
        </w:tc>
        <w:tc>
          <w:tcPr>
            <w:tcW w:w="4673" w:type="dxa"/>
            <w:vAlign w:val="bottom"/>
          </w:tcPr>
          <w:p w14:paraId="2EFADBAA" w14:textId="77777777" w:rsidR="00030F42" w:rsidRPr="00D90506" w:rsidRDefault="002F02F8" w:rsidP="0030752A">
            <w:pPr>
              <w:rPr>
                <w:sz w:val="22"/>
                <w:szCs w:val="22"/>
              </w:rPr>
            </w:pPr>
            <w:r>
              <w:rPr>
                <w:sz w:val="22"/>
                <w:szCs w:val="22"/>
              </w:rPr>
              <w:t>NW hallway on SE wall</w:t>
            </w:r>
          </w:p>
        </w:tc>
      </w:tr>
      <w:tr w:rsidR="00030F42" w14:paraId="2EFADBAE" w14:textId="77777777" w:rsidTr="005E0015">
        <w:tc>
          <w:tcPr>
            <w:tcW w:w="4657" w:type="dxa"/>
            <w:vAlign w:val="bottom"/>
          </w:tcPr>
          <w:p w14:paraId="2EFADBAC" w14:textId="77777777" w:rsidR="00030F42" w:rsidRPr="00D90506" w:rsidRDefault="002F02F8" w:rsidP="0030752A">
            <w:pPr>
              <w:rPr>
                <w:sz w:val="22"/>
                <w:szCs w:val="22"/>
              </w:rPr>
            </w:pPr>
            <w:r>
              <w:rPr>
                <w:sz w:val="22"/>
                <w:szCs w:val="22"/>
              </w:rPr>
              <w:t>PSD guard house</w:t>
            </w:r>
          </w:p>
        </w:tc>
        <w:tc>
          <w:tcPr>
            <w:tcW w:w="4673" w:type="dxa"/>
            <w:vAlign w:val="bottom"/>
          </w:tcPr>
          <w:p w14:paraId="2EFADBAD" w14:textId="77777777" w:rsidR="00030F42" w:rsidRPr="00D90506" w:rsidRDefault="002F02F8" w:rsidP="0030752A">
            <w:pPr>
              <w:rPr>
                <w:sz w:val="22"/>
                <w:szCs w:val="22"/>
              </w:rPr>
            </w:pPr>
            <w:r>
              <w:rPr>
                <w:sz w:val="22"/>
                <w:szCs w:val="22"/>
              </w:rPr>
              <w:t>North wall</w:t>
            </w:r>
          </w:p>
        </w:tc>
      </w:tr>
      <w:tr w:rsidR="00030F42" w14:paraId="2EFADBB1" w14:textId="77777777" w:rsidTr="005E0015">
        <w:tc>
          <w:tcPr>
            <w:tcW w:w="4657" w:type="dxa"/>
            <w:vAlign w:val="bottom"/>
          </w:tcPr>
          <w:p w14:paraId="2EFADBAF" w14:textId="77777777" w:rsidR="00030F42" w:rsidRPr="00D90506" w:rsidRDefault="00030F42" w:rsidP="0030752A">
            <w:pPr>
              <w:rPr>
                <w:sz w:val="22"/>
                <w:szCs w:val="22"/>
              </w:rPr>
            </w:pPr>
          </w:p>
        </w:tc>
        <w:tc>
          <w:tcPr>
            <w:tcW w:w="4673" w:type="dxa"/>
            <w:vAlign w:val="bottom"/>
          </w:tcPr>
          <w:p w14:paraId="2EFADBB0" w14:textId="77777777" w:rsidR="00030F42" w:rsidRPr="00D90506" w:rsidRDefault="00030F42" w:rsidP="0030752A">
            <w:pPr>
              <w:rPr>
                <w:sz w:val="22"/>
                <w:szCs w:val="22"/>
              </w:rPr>
            </w:pPr>
          </w:p>
        </w:tc>
      </w:tr>
    </w:tbl>
    <w:p w14:paraId="2EFADBB2" w14:textId="77777777" w:rsidR="00C50C08" w:rsidRPr="00C50C08" w:rsidRDefault="00C50C08" w:rsidP="00C50C08"/>
    <w:p w14:paraId="2EFADBB3" w14:textId="77777777" w:rsidR="00185ABF" w:rsidRPr="00A038EF" w:rsidRDefault="00A038EF" w:rsidP="00AB4C8B">
      <w:pPr>
        <w:pStyle w:val="Heading1"/>
        <w:rPr>
          <w:rFonts w:ascii="Times New Roman" w:hAnsi="Times New Roman"/>
          <w:sz w:val="24"/>
          <w:szCs w:val="24"/>
        </w:rPr>
      </w:pPr>
      <w:r>
        <w:rPr>
          <w:rFonts w:ascii="Times New Roman" w:hAnsi="Times New Roman"/>
          <w:b w:val="0"/>
          <w:sz w:val="24"/>
          <w:szCs w:val="24"/>
        </w:rPr>
        <w:br w:type="page"/>
      </w:r>
      <w:bookmarkStart w:id="35" w:name="_Toc367710731"/>
      <w:r w:rsidR="0030752A" w:rsidRPr="00A038EF">
        <w:rPr>
          <w:rFonts w:ascii="Times New Roman" w:hAnsi="Times New Roman"/>
          <w:sz w:val="24"/>
          <w:szCs w:val="24"/>
        </w:rPr>
        <w:lastRenderedPageBreak/>
        <w:t>A</w:t>
      </w:r>
      <w:r w:rsidR="00185ABF" w:rsidRPr="00A038EF">
        <w:rPr>
          <w:rFonts w:ascii="Times New Roman" w:hAnsi="Times New Roman"/>
          <w:sz w:val="24"/>
          <w:szCs w:val="24"/>
        </w:rPr>
        <w:t xml:space="preserve">ppendix </w:t>
      </w:r>
      <w:r w:rsidR="00AB4C8B" w:rsidRPr="00A038EF">
        <w:rPr>
          <w:rFonts w:ascii="Times New Roman" w:hAnsi="Times New Roman"/>
          <w:sz w:val="24"/>
          <w:szCs w:val="24"/>
        </w:rPr>
        <w:t>E</w:t>
      </w:r>
      <w:r w:rsidR="005E1703" w:rsidRPr="00A038EF">
        <w:rPr>
          <w:rFonts w:ascii="Times New Roman" w:hAnsi="Times New Roman"/>
          <w:sz w:val="24"/>
          <w:szCs w:val="24"/>
        </w:rPr>
        <w:t>:</w:t>
      </w:r>
      <w:r w:rsidR="009E7B7B" w:rsidRPr="00A038EF">
        <w:rPr>
          <w:rFonts w:ascii="Times New Roman" w:hAnsi="Times New Roman"/>
          <w:sz w:val="24"/>
          <w:szCs w:val="24"/>
        </w:rPr>
        <w:t xml:space="preserve">  </w:t>
      </w:r>
      <w:r w:rsidR="00185ABF" w:rsidRPr="00A038EF">
        <w:rPr>
          <w:rFonts w:ascii="Times New Roman" w:hAnsi="Times New Roman"/>
          <w:sz w:val="24"/>
          <w:szCs w:val="24"/>
        </w:rPr>
        <w:t>Smoke Detector Locations</w:t>
      </w:r>
      <w:bookmarkEnd w:id="35"/>
    </w:p>
    <w:p w14:paraId="2EFADBB4" w14:textId="77777777" w:rsidR="006A6F71" w:rsidRDefault="006A6F71" w:rsidP="006A6F71"/>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9330"/>
      </w:tblGrid>
      <w:tr w:rsidR="006A6F71" w14:paraId="2EFADBB6" w14:textId="77777777" w:rsidTr="00D90506">
        <w:tc>
          <w:tcPr>
            <w:tcW w:w="9576" w:type="dxa"/>
            <w:shd w:val="clear" w:color="auto" w:fill="FFC000"/>
          </w:tcPr>
          <w:p w14:paraId="2EFADBB5" w14:textId="77777777" w:rsidR="006A6F71" w:rsidRPr="00D90506" w:rsidRDefault="00DB0E52" w:rsidP="006A6F71">
            <w:pPr>
              <w:rPr>
                <w:b/>
              </w:rPr>
            </w:pPr>
            <w:r w:rsidRPr="00D90506">
              <w:rPr>
                <w:b/>
              </w:rPr>
              <w:t>Location</w:t>
            </w:r>
          </w:p>
        </w:tc>
      </w:tr>
      <w:tr w:rsidR="007B2B0E" w14:paraId="2EFADBB8" w14:textId="77777777" w:rsidTr="00D90506">
        <w:tc>
          <w:tcPr>
            <w:tcW w:w="9576" w:type="dxa"/>
          </w:tcPr>
          <w:p w14:paraId="2EFADBB7" w14:textId="77777777" w:rsidR="007B2B0E" w:rsidRPr="00917955" w:rsidRDefault="007B2B0E" w:rsidP="00CA3241">
            <w:r w:rsidRPr="00917955">
              <w:t>Inside Dorms A, B, C, D, F</w:t>
            </w:r>
          </w:p>
        </w:tc>
      </w:tr>
      <w:tr w:rsidR="007B2B0E" w14:paraId="2EFADBBA" w14:textId="77777777" w:rsidTr="00D90506">
        <w:tc>
          <w:tcPr>
            <w:tcW w:w="9576" w:type="dxa"/>
          </w:tcPr>
          <w:p w14:paraId="2EFADBB9" w14:textId="77777777" w:rsidR="007B2B0E" w:rsidRPr="00917955" w:rsidRDefault="007B2B0E" w:rsidP="00CA3241">
            <w:r w:rsidRPr="00917955">
              <w:t>Inside Rosa Apartments A, B, C</w:t>
            </w:r>
          </w:p>
        </w:tc>
      </w:tr>
      <w:tr w:rsidR="007B2B0E" w14:paraId="2EFADBBC" w14:textId="77777777" w:rsidTr="00D90506">
        <w:tc>
          <w:tcPr>
            <w:tcW w:w="9576" w:type="dxa"/>
          </w:tcPr>
          <w:p w14:paraId="2EFADBBB" w14:textId="77777777" w:rsidR="007B2B0E" w:rsidRDefault="007B2B0E" w:rsidP="00CA3241">
            <w:r w:rsidRPr="00917955">
              <w:t>Inside all College- owned auxiliary houses</w:t>
            </w:r>
          </w:p>
        </w:tc>
      </w:tr>
      <w:tr w:rsidR="00313022" w14:paraId="47583662" w14:textId="77777777" w:rsidTr="00D90506">
        <w:tc>
          <w:tcPr>
            <w:tcW w:w="9576" w:type="dxa"/>
          </w:tcPr>
          <w:p w14:paraId="7BA01525" w14:textId="6F96F0F4" w:rsidR="00313022" w:rsidRPr="00917955" w:rsidRDefault="008355E6" w:rsidP="00CA3241">
            <w:r>
              <w:t>Public Safety</w:t>
            </w:r>
          </w:p>
        </w:tc>
      </w:tr>
      <w:tr w:rsidR="00313022" w14:paraId="40CD2713" w14:textId="77777777" w:rsidTr="00D90506">
        <w:tc>
          <w:tcPr>
            <w:tcW w:w="9576" w:type="dxa"/>
          </w:tcPr>
          <w:p w14:paraId="7AE51114" w14:textId="57E657F2" w:rsidR="00313022" w:rsidRPr="00917955" w:rsidRDefault="008355E6" w:rsidP="00CA3241">
            <w:r>
              <w:t>Facilities Management</w:t>
            </w:r>
          </w:p>
        </w:tc>
      </w:tr>
      <w:tr w:rsidR="00313022" w14:paraId="2CA4B53D" w14:textId="77777777" w:rsidTr="00D90506">
        <w:tc>
          <w:tcPr>
            <w:tcW w:w="9576" w:type="dxa"/>
          </w:tcPr>
          <w:p w14:paraId="327E26D6" w14:textId="00D2D33B" w:rsidR="00313022" w:rsidRPr="00917955" w:rsidRDefault="008355E6" w:rsidP="00CA3241">
            <w:r>
              <w:t>International Programs</w:t>
            </w:r>
          </w:p>
        </w:tc>
      </w:tr>
    </w:tbl>
    <w:p w14:paraId="2EFADBBD" w14:textId="77777777" w:rsidR="006A6F71" w:rsidRPr="006A6F71" w:rsidRDefault="006A6F71" w:rsidP="006A6F71"/>
    <w:p w14:paraId="2EFADBBE" w14:textId="77777777" w:rsidR="006A6F71" w:rsidRDefault="006A6F71" w:rsidP="006A6F71"/>
    <w:p w14:paraId="2EFADC00" w14:textId="5D034680" w:rsidR="00AB4C8B" w:rsidRDefault="003B34E1" w:rsidP="00B667D4">
      <w:pPr>
        <w:pStyle w:val="Heading1"/>
        <w:rPr>
          <w:rFonts w:ascii="Times New Roman" w:hAnsi="Times New Roman"/>
          <w:sz w:val="24"/>
          <w:szCs w:val="24"/>
        </w:rPr>
      </w:pPr>
      <w:r>
        <w:br w:type="page"/>
      </w:r>
      <w:bookmarkStart w:id="36" w:name="_Toc367710733"/>
      <w:r w:rsidR="00410AB0" w:rsidRPr="00A038EF">
        <w:rPr>
          <w:rFonts w:ascii="Times New Roman" w:hAnsi="Times New Roman"/>
          <w:sz w:val="24"/>
          <w:szCs w:val="24"/>
        </w:rPr>
        <w:lastRenderedPageBreak/>
        <w:t xml:space="preserve">Appendix </w:t>
      </w:r>
      <w:r w:rsidR="00025AAF">
        <w:rPr>
          <w:rFonts w:ascii="Times New Roman" w:hAnsi="Times New Roman"/>
          <w:sz w:val="24"/>
          <w:szCs w:val="24"/>
        </w:rPr>
        <w:t>F</w:t>
      </w:r>
      <w:r w:rsidR="00B667D4" w:rsidRPr="00A038EF">
        <w:rPr>
          <w:rFonts w:ascii="Times New Roman" w:hAnsi="Times New Roman"/>
          <w:sz w:val="24"/>
          <w:szCs w:val="24"/>
        </w:rPr>
        <w:t>:</w:t>
      </w:r>
      <w:r w:rsidR="00840048" w:rsidRPr="00A038EF">
        <w:rPr>
          <w:rFonts w:ascii="Times New Roman" w:hAnsi="Times New Roman"/>
          <w:sz w:val="24"/>
          <w:szCs w:val="24"/>
        </w:rPr>
        <w:t xml:space="preserve">  </w:t>
      </w:r>
      <w:r w:rsidR="00AB4C8B" w:rsidRPr="00A038EF">
        <w:rPr>
          <w:rFonts w:ascii="Times New Roman" w:hAnsi="Times New Roman"/>
          <w:sz w:val="24"/>
          <w:szCs w:val="24"/>
        </w:rPr>
        <w:t>Plan Customization Worksheets</w:t>
      </w:r>
      <w:bookmarkEnd w:id="36"/>
    </w:p>
    <w:p w14:paraId="61B48DA4" w14:textId="77777777" w:rsidR="005E2F29" w:rsidRPr="005E2F29" w:rsidRDefault="005E2F29" w:rsidP="005E2F29"/>
    <w:p w14:paraId="2EFADC01" w14:textId="77777777" w:rsidR="00AB4C8B" w:rsidRPr="00E94513" w:rsidRDefault="00AB4C8B" w:rsidP="00AB4C8B">
      <w:pPr>
        <w:rPr>
          <w:b/>
          <w:sz w:val="32"/>
          <w:szCs w:val="32"/>
        </w:rPr>
      </w:pPr>
      <w:r w:rsidRPr="00E94513">
        <w:rPr>
          <w:b/>
          <w:sz w:val="32"/>
          <w:szCs w:val="32"/>
        </w:rPr>
        <w:t>CUSTOMIZE YOUR PLAN</w:t>
      </w:r>
      <w:r>
        <w:rPr>
          <w:b/>
          <w:sz w:val="32"/>
          <w:szCs w:val="32"/>
        </w:rPr>
        <w:t xml:space="preserve"> (Students)</w:t>
      </w:r>
    </w:p>
    <w:p w14:paraId="2EFADC02" w14:textId="77777777" w:rsidR="00AB4C8B" w:rsidRDefault="00AB4C8B" w:rsidP="00AB4C8B"/>
    <w:p w14:paraId="2EFADC03" w14:textId="7278F58A" w:rsidR="009B0B37" w:rsidRPr="009B0B37" w:rsidRDefault="009B0B37" w:rsidP="009B0B37">
      <w:pPr>
        <w:rPr>
          <w:sz w:val="22"/>
          <w:szCs w:val="22"/>
        </w:rPr>
      </w:pPr>
      <w:r w:rsidRPr="009B0B37">
        <w:rPr>
          <w:sz w:val="22"/>
          <w:szCs w:val="22"/>
        </w:rPr>
        <w:t xml:space="preserve">Please take a few minutes and use the spaces below to customize your plan with relevant information.   To assist you in this effort, First Aid and AED equipment locations are posted on the Campus Safety page, accessed from the </w:t>
      </w:r>
      <w:r w:rsidR="00A406A0">
        <w:rPr>
          <w:sz w:val="22"/>
          <w:szCs w:val="22"/>
        </w:rPr>
        <w:t>Public</w:t>
      </w:r>
      <w:r w:rsidRPr="009B0B37">
        <w:rPr>
          <w:sz w:val="22"/>
          <w:szCs w:val="22"/>
        </w:rPr>
        <w:t xml:space="preserve"> Safety link on the bottom right of </w:t>
      </w:r>
      <w:r w:rsidR="00724CC9">
        <w:rPr>
          <w:sz w:val="22"/>
          <w:szCs w:val="22"/>
        </w:rPr>
        <w:t xml:space="preserve">the </w:t>
      </w:r>
      <w:r w:rsidRPr="009B0B37">
        <w:rPr>
          <w:sz w:val="22"/>
          <w:szCs w:val="22"/>
        </w:rPr>
        <w:t xml:space="preserve">College of Law </w:t>
      </w:r>
      <w:hyperlink r:id="rId17" w:history="1">
        <w:r w:rsidRPr="009B0B37">
          <w:rPr>
            <w:rStyle w:val="Hyperlink"/>
            <w:sz w:val="22"/>
            <w:szCs w:val="22"/>
          </w:rPr>
          <w:t>home page</w:t>
        </w:r>
      </w:hyperlink>
      <w:r w:rsidRPr="009B0B37">
        <w:rPr>
          <w:sz w:val="22"/>
          <w:szCs w:val="22"/>
        </w:rPr>
        <w:t xml:space="preserve"> of the internet.  Hurricane information and tornado shelter locations are located on the </w:t>
      </w:r>
      <w:r w:rsidR="00A21157">
        <w:rPr>
          <w:sz w:val="22"/>
          <w:szCs w:val="22"/>
        </w:rPr>
        <w:t>Emergency</w:t>
      </w:r>
      <w:r w:rsidRPr="009B0B37">
        <w:rPr>
          <w:sz w:val="22"/>
          <w:szCs w:val="22"/>
        </w:rPr>
        <w:t xml:space="preserve"> Preparedness page, located as a Quick Link on the College of Law </w:t>
      </w:r>
      <w:hyperlink r:id="rId18" w:history="1">
        <w:r w:rsidRPr="009B0B37">
          <w:rPr>
            <w:rStyle w:val="Hyperlink"/>
            <w:sz w:val="22"/>
            <w:szCs w:val="22"/>
          </w:rPr>
          <w:t>home page</w:t>
        </w:r>
      </w:hyperlink>
      <w:r w:rsidRPr="009B0B37">
        <w:rPr>
          <w:sz w:val="22"/>
          <w:szCs w:val="22"/>
        </w:rPr>
        <w:t xml:space="preserve">. </w:t>
      </w:r>
    </w:p>
    <w:p w14:paraId="2EFADC04" w14:textId="77777777" w:rsidR="00AB4C8B" w:rsidRDefault="00AB4C8B" w:rsidP="00AB4C8B"/>
    <w:tbl>
      <w:tblPr>
        <w:tblW w:w="0" w:type="auto"/>
        <w:tblLook w:val="04A0" w:firstRow="1" w:lastRow="0" w:firstColumn="1" w:lastColumn="0" w:noHBand="0" w:noVBand="1"/>
      </w:tblPr>
      <w:tblGrid>
        <w:gridCol w:w="4680"/>
        <w:gridCol w:w="4680"/>
      </w:tblGrid>
      <w:tr w:rsidR="00AB4C8B" w14:paraId="2EFADC09" w14:textId="77777777" w:rsidTr="00A110DD">
        <w:tc>
          <w:tcPr>
            <w:tcW w:w="4788" w:type="dxa"/>
          </w:tcPr>
          <w:p w14:paraId="2EFADC05" w14:textId="77777777" w:rsidR="009B0B37" w:rsidRDefault="009B0B37" w:rsidP="00A110DD"/>
          <w:p w14:paraId="2EFADC06" w14:textId="77777777" w:rsidR="00AB4C8B" w:rsidRDefault="00AB4C8B" w:rsidP="00A110DD">
            <w:r>
              <w:t>Name:________________________________</w:t>
            </w:r>
          </w:p>
        </w:tc>
        <w:tc>
          <w:tcPr>
            <w:tcW w:w="4788" w:type="dxa"/>
          </w:tcPr>
          <w:p w14:paraId="2EFADC07" w14:textId="77777777" w:rsidR="00AB4C8B" w:rsidRDefault="00AB4C8B" w:rsidP="00A110DD">
            <w:r>
              <w:t>Dorm Room/Address:</w:t>
            </w:r>
            <w:r w:rsidR="0035104E">
              <w:rPr>
                <w:rStyle w:val="FootnoteReference"/>
              </w:rPr>
              <w:footnoteReference w:id="2"/>
            </w:r>
          </w:p>
          <w:p w14:paraId="2EFADC08" w14:textId="77777777" w:rsidR="00AB4C8B" w:rsidRDefault="00AB4C8B" w:rsidP="00A110DD">
            <w:r>
              <w:t>______________________________________</w:t>
            </w:r>
          </w:p>
        </w:tc>
      </w:tr>
      <w:tr w:rsidR="00AB4C8B" w14:paraId="2EFADC0E" w14:textId="77777777" w:rsidTr="00A110DD">
        <w:tc>
          <w:tcPr>
            <w:tcW w:w="4788" w:type="dxa"/>
          </w:tcPr>
          <w:p w14:paraId="2EFADC0A" w14:textId="77777777" w:rsidR="00AB4C8B" w:rsidRDefault="009B0B37" w:rsidP="00A110DD">
            <w:r>
              <w:t>For residential students in College-owned housing, m</w:t>
            </w:r>
            <w:r w:rsidR="00AB4C8B">
              <w:t>y nearest fire extinguisher at home is located at:</w:t>
            </w:r>
          </w:p>
          <w:p w14:paraId="2EFADC0B" w14:textId="77777777" w:rsidR="00AB4C8B" w:rsidRDefault="00AB4C8B" w:rsidP="00A110DD">
            <w:r>
              <w:t>_____________________________________</w:t>
            </w:r>
          </w:p>
        </w:tc>
        <w:tc>
          <w:tcPr>
            <w:tcW w:w="4788" w:type="dxa"/>
          </w:tcPr>
          <w:p w14:paraId="2EFADC0C" w14:textId="77777777" w:rsidR="00AB4C8B" w:rsidRDefault="009B0B37" w:rsidP="00A110DD">
            <w:r>
              <w:t>For dorm residents, m</w:t>
            </w:r>
            <w:r w:rsidR="00AB4C8B">
              <w:t>y nearest alarm pull station is located at</w:t>
            </w:r>
            <w:r>
              <w:t>:</w:t>
            </w:r>
          </w:p>
          <w:p w14:paraId="2EFADC0D" w14:textId="77777777" w:rsidR="00AB4C8B" w:rsidRDefault="00AB4C8B" w:rsidP="00A110DD">
            <w:r>
              <w:t>______________________________________</w:t>
            </w:r>
          </w:p>
        </w:tc>
      </w:tr>
      <w:tr w:rsidR="00AB4C8B" w14:paraId="2EFADC13" w14:textId="77777777" w:rsidTr="00A110DD">
        <w:tc>
          <w:tcPr>
            <w:tcW w:w="4788" w:type="dxa"/>
          </w:tcPr>
          <w:p w14:paraId="2EFADC0F" w14:textId="77777777" w:rsidR="00AB4C8B" w:rsidRDefault="00AB4C8B" w:rsidP="00A110DD">
            <w:r>
              <w:t xml:space="preserve">For </w:t>
            </w:r>
            <w:r w:rsidR="009B0B37">
              <w:t xml:space="preserve">dorm students during </w:t>
            </w:r>
            <w:r>
              <w:t>a campus evacuation, my primary evacuation location is</w:t>
            </w:r>
          </w:p>
          <w:p w14:paraId="2EFADC10" w14:textId="77777777" w:rsidR="00AB4C8B" w:rsidRDefault="00AB4C8B" w:rsidP="00A110DD">
            <w:r>
              <w:t>_____________________________________</w:t>
            </w:r>
          </w:p>
        </w:tc>
        <w:tc>
          <w:tcPr>
            <w:tcW w:w="4788" w:type="dxa"/>
          </w:tcPr>
          <w:p w14:paraId="2EFADC11" w14:textId="4256D5B2" w:rsidR="00AB4C8B" w:rsidRDefault="009B0B37" w:rsidP="00A110DD">
            <w:r>
              <w:t>For residential students in College-owned housing, i</w:t>
            </w:r>
            <w:r w:rsidR="00AB4C8B">
              <w:t xml:space="preserve">f I </w:t>
            </w:r>
            <w:r w:rsidR="004F1C91">
              <w:t>must</w:t>
            </w:r>
            <w:r w:rsidR="00AB4C8B">
              <w:t xml:space="preserve"> evacuate for a hurricane, my evacuation location is</w:t>
            </w:r>
            <w:r>
              <w:t>:</w:t>
            </w:r>
            <w:r w:rsidR="00AB4C8B">
              <w:t xml:space="preserve"> </w:t>
            </w:r>
          </w:p>
          <w:p w14:paraId="2EFADC12" w14:textId="77777777" w:rsidR="00AB4C8B" w:rsidRDefault="00AB4C8B" w:rsidP="00A110DD">
            <w:r>
              <w:t>______________________________________</w:t>
            </w:r>
          </w:p>
        </w:tc>
      </w:tr>
      <w:tr w:rsidR="00AB4C8B" w14:paraId="2EFADC16" w14:textId="77777777" w:rsidTr="00A110DD">
        <w:tc>
          <w:tcPr>
            <w:tcW w:w="4788" w:type="dxa"/>
          </w:tcPr>
          <w:p w14:paraId="2EFADC14" w14:textId="77777777" w:rsidR="00AB4C8B" w:rsidRDefault="00AB4C8B" w:rsidP="00A110DD"/>
        </w:tc>
        <w:tc>
          <w:tcPr>
            <w:tcW w:w="4788" w:type="dxa"/>
          </w:tcPr>
          <w:p w14:paraId="2EFADC15" w14:textId="77777777" w:rsidR="00AB4C8B" w:rsidRDefault="00AB4C8B" w:rsidP="00A110DD"/>
        </w:tc>
      </w:tr>
      <w:tr w:rsidR="00AB4C8B" w14:paraId="2EFADC19" w14:textId="77777777" w:rsidTr="00A110DD">
        <w:tc>
          <w:tcPr>
            <w:tcW w:w="4788" w:type="dxa"/>
          </w:tcPr>
          <w:p w14:paraId="2EFADC17" w14:textId="77777777" w:rsidR="00AB4C8B" w:rsidRDefault="00AB4C8B" w:rsidP="00A110DD">
            <w:r>
              <w:t>My Fall Class Locations</w:t>
            </w:r>
          </w:p>
        </w:tc>
        <w:tc>
          <w:tcPr>
            <w:tcW w:w="4788" w:type="dxa"/>
          </w:tcPr>
          <w:p w14:paraId="2EFADC18" w14:textId="77777777" w:rsidR="00AB4C8B" w:rsidRDefault="00AB4C8B" w:rsidP="009B0B37">
            <w:r>
              <w:t>Nearest Fire Extinguisher</w:t>
            </w:r>
            <w:r w:rsidR="009B0B37">
              <w:t xml:space="preserve"> and </w:t>
            </w:r>
            <w:r>
              <w:t>Pull Station to My Class</w:t>
            </w:r>
            <w:r w:rsidR="009B0B37">
              <w:t>es</w:t>
            </w:r>
          </w:p>
        </w:tc>
      </w:tr>
      <w:tr w:rsidR="00AB4C8B" w14:paraId="2EFADC1C" w14:textId="77777777" w:rsidTr="00A110DD">
        <w:tc>
          <w:tcPr>
            <w:tcW w:w="4788" w:type="dxa"/>
          </w:tcPr>
          <w:p w14:paraId="2EFADC1A" w14:textId="77777777" w:rsidR="00AB4C8B" w:rsidRDefault="009B0B37" w:rsidP="00A110DD">
            <w:r>
              <w:t>______________________________________</w:t>
            </w:r>
          </w:p>
        </w:tc>
        <w:tc>
          <w:tcPr>
            <w:tcW w:w="4788" w:type="dxa"/>
          </w:tcPr>
          <w:p w14:paraId="2EFADC1B" w14:textId="77777777" w:rsidR="00AB4C8B" w:rsidRDefault="009B0B37" w:rsidP="00A110DD">
            <w:r>
              <w:t>______________________________________</w:t>
            </w:r>
          </w:p>
        </w:tc>
      </w:tr>
      <w:tr w:rsidR="00AB4C8B" w14:paraId="2EFADC1F" w14:textId="77777777" w:rsidTr="00A110DD">
        <w:tc>
          <w:tcPr>
            <w:tcW w:w="4788" w:type="dxa"/>
          </w:tcPr>
          <w:p w14:paraId="2EFADC1D" w14:textId="77777777" w:rsidR="00AB4C8B" w:rsidRDefault="009B0B37" w:rsidP="00A110DD">
            <w:r>
              <w:t>______________________________________</w:t>
            </w:r>
          </w:p>
        </w:tc>
        <w:tc>
          <w:tcPr>
            <w:tcW w:w="4788" w:type="dxa"/>
          </w:tcPr>
          <w:p w14:paraId="2EFADC1E" w14:textId="77777777" w:rsidR="00AB4C8B" w:rsidRDefault="009B0B37" w:rsidP="00A110DD">
            <w:r>
              <w:t>______________________________________</w:t>
            </w:r>
          </w:p>
        </w:tc>
      </w:tr>
      <w:tr w:rsidR="00AB4C8B" w14:paraId="2EFADC22" w14:textId="77777777" w:rsidTr="00A110DD">
        <w:tc>
          <w:tcPr>
            <w:tcW w:w="4788" w:type="dxa"/>
          </w:tcPr>
          <w:p w14:paraId="2EFADC20" w14:textId="77777777" w:rsidR="00AB4C8B" w:rsidRDefault="009B0B37" w:rsidP="00A110DD">
            <w:r>
              <w:t>______________________________________</w:t>
            </w:r>
          </w:p>
        </w:tc>
        <w:tc>
          <w:tcPr>
            <w:tcW w:w="4788" w:type="dxa"/>
          </w:tcPr>
          <w:p w14:paraId="2EFADC21" w14:textId="77777777" w:rsidR="00AB4C8B" w:rsidRDefault="009B0B37" w:rsidP="00A110DD">
            <w:r>
              <w:t>______________________________________</w:t>
            </w:r>
          </w:p>
        </w:tc>
      </w:tr>
      <w:tr w:rsidR="00AB4C8B" w14:paraId="2EFADC25" w14:textId="77777777" w:rsidTr="00A110DD">
        <w:tc>
          <w:tcPr>
            <w:tcW w:w="4788" w:type="dxa"/>
          </w:tcPr>
          <w:p w14:paraId="2EFADC23" w14:textId="77777777" w:rsidR="00AB4C8B" w:rsidRDefault="009B0B37" w:rsidP="00A110DD">
            <w:r>
              <w:t>______________________________________</w:t>
            </w:r>
          </w:p>
        </w:tc>
        <w:tc>
          <w:tcPr>
            <w:tcW w:w="4788" w:type="dxa"/>
          </w:tcPr>
          <w:p w14:paraId="2EFADC24" w14:textId="77777777" w:rsidR="00AB4C8B" w:rsidRDefault="009B0B37" w:rsidP="00A110DD">
            <w:r>
              <w:t>______________________________________</w:t>
            </w:r>
          </w:p>
        </w:tc>
      </w:tr>
      <w:tr w:rsidR="00AB4C8B" w14:paraId="2EFADC28" w14:textId="77777777" w:rsidTr="00A110DD">
        <w:tc>
          <w:tcPr>
            <w:tcW w:w="4788" w:type="dxa"/>
          </w:tcPr>
          <w:p w14:paraId="2EFADC26" w14:textId="77777777" w:rsidR="00AB4C8B" w:rsidRDefault="009B0B37" w:rsidP="00A110DD">
            <w:r>
              <w:t>______________________________________</w:t>
            </w:r>
          </w:p>
        </w:tc>
        <w:tc>
          <w:tcPr>
            <w:tcW w:w="4788" w:type="dxa"/>
          </w:tcPr>
          <w:p w14:paraId="2EFADC27" w14:textId="77777777" w:rsidR="00AB4C8B" w:rsidRDefault="009B0B37" w:rsidP="00A110DD">
            <w:r>
              <w:t>______________________________________</w:t>
            </w:r>
          </w:p>
        </w:tc>
      </w:tr>
      <w:tr w:rsidR="00AB4C8B" w14:paraId="2EFADC2B" w14:textId="77777777" w:rsidTr="00A110DD">
        <w:tc>
          <w:tcPr>
            <w:tcW w:w="4788" w:type="dxa"/>
          </w:tcPr>
          <w:p w14:paraId="2EFADC29" w14:textId="77777777" w:rsidR="00AB4C8B" w:rsidRDefault="00AB4C8B" w:rsidP="00A110DD">
            <w:r>
              <w:t>My Spring Class Locations</w:t>
            </w:r>
          </w:p>
        </w:tc>
        <w:tc>
          <w:tcPr>
            <w:tcW w:w="4788" w:type="dxa"/>
          </w:tcPr>
          <w:p w14:paraId="2EFADC2A" w14:textId="77777777" w:rsidR="00AB4C8B" w:rsidRDefault="00AB4C8B" w:rsidP="009B0B37">
            <w:r>
              <w:t>Nearest Fire Extinguisher</w:t>
            </w:r>
            <w:r w:rsidR="009B0B37">
              <w:t xml:space="preserve"> and </w:t>
            </w:r>
            <w:r>
              <w:t>Pull Station to My Class</w:t>
            </w:r>
            <w:r w:rsidR="009B0B37">
              <w:t>es</w:t>
            </w:r>
          </w:p>
        </w:tc>
      </w:tr>
      <w:tr w:rsidR="00AB4C8B" w14:paraId="2EFADC2E" w14:textId="77777777" w:rsidTr="00A110DD">
        <w:tc>
          <w:tcPr>
            <w:tcW w:w="4788" w:type="dxa"/>
          </w:tcPr>
          <w:p w14:paraId="2EFADC2C" w14:textId="77777777" w:rsidR="00AB4C8B" w:rsidRDefault="009B0B37" w:rsidP="00A110DD">
            <w:r>
              <w:t>______________________________________</w:t>
            </w:r>
          </w:p>
        </w:tc>
        <w:tc>
          <w:tcPr>
            <w:tcW w:w="4788" w:type="dxa"/>
          </w:tcPr>
          <w:p w14:paraId="2EFADC2D" w14:textId="77777777" w:rsidR="00AB4C8B" w:rsidRDefault="009B0B37" w:rsidP="00A110DD">
            <w:r>
              <w:t>______________________________________</w:t>
            </w:r>
          </w:p>
        </w:tc>
      </w:tr>
      <w:tr w:rsidR="00AB4C8B" w14:paraId="2EFADC31" w14:textId="77777777" w:rsidTr="00A110DD">
        <w:tc>
          <w:tcPr>
            <w:tcW w:w="4788" w:type="dxa"/>
          </w:tcPr>
          <w:p w14:paraId="2EFADC2F" w14:textId="77777777" w:rsidR="00AB4C8B" w:rsidRDefault="009B0B37" w:rsidP="00A110DD">
            <w:r>
              <w:t>______________________________________</w:t>
            </w:r>
          </w:p>
        </w:tc>
        <w:tc>
          <w:tcPr>
            <w:tcW w:w="4788" w:type="dxa"/>
          </w:tcPr>
          <w:p w14:paraId="2EFADC30" w14:textId="77777777" w:rsidR="00AB4C8B" w:rsidRDefault="009B0B37" w:rsidP="00A110DD">
            <w:r>
              <w:t>______________________________________</w:t>
            </w:r>
          </w:p>
        </w:tc>
      </w:tr>
      <w:tr w:rsidR="00AB4C8B" w14:paraId="2EFADC34" w14:textId="77777777" w:rsidTr="00A110DD">
        <w:tc>
          <w:tcPr>
            <w:tcW w:w="4788" w:type="dxa"/>
          </w:tcPr>
          <w:p w14:paraId="2EFADC32" w14:textId="77777777" w:rsidR="00AB4C8B" w:rsidRDefault="009B0B37" w:rsidP="00A110DD">
            <w:r>
              <w:t>______________________________________</w:t>
            </w:r>
          </w:p>
        </w:tc>
        <w:tc>
          <w:tcPr>
            <w:tcW w:w="4788" w:type="dxa"/>
          </w:tcPr>
          <w:p w14:paraId="2EFADC33" w14:textId="77777777" w:rsidR="00AB4C8B" w:rsidRDefault="009B0B37" w:rsidP="00A110DD">
            <w:r>
              <w:t>______________________________________</w:t>
            </w:r>
          </w:p>
        </w:tc>
      </w:tr>
      <w:tr w:rsidR="00AB4C8B" w14:paraId="2EFADC37" w14:textId="77777777" w:rsidTr="00A110DD">
        <w:tc>
          <w:tcPr>
            <w:tcW w:w="4788" w:type="dxa"/>
          </w:tcPr>
          <w:p w14:paraId="2EFADC35" w14:textId="77777777" w:rsidR="00AB4C8B" w:rsidRDefault="009B0B37" w:rsidP="00A110DD">
            <w:r>
              <w:lastRenderedPageBreak/>
              <w:t>______________________________________</w:t>
            </w:r>
          </w:p>
        </w:tc>
        <w:tc>
          <w:tcPr>
            <w:tcW w:w="4788" w:type="dxa"/>
          </w:tcPr>
          <w:p w14:paraId="2EFADC36" w14:textId="77777777" w:rsidR="00AB4C8B" w:rsidRDefault="009B0B37" w:rsidP="00A110DD">
            <w:r>
              <w:t>______________________________________</w:t>
            </w:r>
          </w:p>
        </w:tc>
      </w:tr>
      <w:tr w:rsidR="00AB4C8B" w14:paraId="2EFADC3A" w14:textId="77777777" w:rsidTr="00A110DD">
        <w:tc>
          <w:tcPr>
            <w:tcW w:w="4788" w:type="dxa"/>
          </w:tcPr>
          <w:p w14:paraId="2EFADC38" w14:textId="77777777" w:rsidR="00AB4C8B" w:rsidRDefault="009B0B37" w:rsidP="00A110DD">
            <w:r>
              <w:t>______________________________________</w:t>
            </w:r>
          </w:p>
        </w:tc>
        <w:tc>
          <w:tcPr>
            <w:tcW w:w="4788" w:type="dxa"/>
          </w:tcPr>
          <w:p w14:paraId="2EFADC39" w14:textId="77777777" w:rsidR="00AB4C8B" w:rsidRDefault="009B0B37" w:rsidP="00A110DD">
            <w:r>
              <w:t>______________________________________</w:t>
            </w:r>
          </w:p>
        </w:tc>
      </w:tr>
      <w:tr w:rsidR="00AB4C8B" w14:paraId="2EFADC3D" w14:textId="77777777" w:rsidTr="00A110DD">
        <w:tc>
          <w:tcPr>
            <w:tcW w:w="4788" w:type="dxa"/>
          </w:tcPr>
          <w:p w14:paraId="2EFADC3B" w14:textId="77777777" w:rsidR="00AB4C8B" w:rsidRDefault="00AB4C8B" w:rsidP="00A110DD">
            <w:r>
              <w:t>My Summer Class Locations</w:t>
            </w:r>
          </w:p>
        </w:tc>
        <w:tc>
          <w:tcPr>
            <w:tcW w:w="4788" w:type="dxa"/>
          </w:tcPr>
          <w:p w14:paraId="2EFADC3C" w14:textId="77777777" w:rsidR="00AB4C8B" w:rsidRDefault="00AB4C8B" w:rsidP="009B0B37">
            <w:r>
              <w:t>Nearest Fire Extinguisher</w:t>
            </w:r>
            <w:r w:rsidR="009B0B37">
              <w:t xml:space="preserve"> and </w:t>
            </w:r>
            <w:r>
              <w:t>Pull Station to My Class</w:t>
            </w:r>
            <w:r w:rsidR="009B0B37">
              <w:t>es</w:t>
            </w:r>
          </w:p>
        </w:tc>
      </w:tr>
      <w:tr w:rsidR="00AB4C8B" w14:paraId="2EFADC40" w14:textId="77777777" w:rsidTr="00A110DD">
        <w:tc>
          <w:tcPr>
            <w:tcW w:w="4788" w:type="dxa"/>
          </w:tcPr>
          <w:p w14:paraId="2EFADC3E" w14:textId="77777777" w:rsidR="00AB4C8B" w:rsidRDefault="009B0B37" w:rsidP="00A110DD">
            <w:r>
              <w:t>______________________________________</w:t>
            </w:r>
          </w:p>
        </w:tc>
        <w:tc>
          <w:tcPr>
            <w:tcW w:w="4788" w:type="dxa"/>
          </w:tcPr>
          <w:p w14:paraId="2EFADC3F" w14:textId="77777777" w:rsidR="00AB4C8B" w:rsidRDefault="009B0B37" w:rsidP="00A110DD">
            <w:r>
              <w:t>______________________________________</w:t>
            </w:r>
          </w:p>
        </w:tc>
      </w:tr>
      <w:tr w:rsidR="00AB4C8B" w14:paraId="2EFADC43" w14:textId="77777777" w:rsidTr="00A110DD">
        <w:tc>
          <w:tcPr>
            <w:tcW w:w="4788" w:type="dxa"/>
          </w:tcPr>
          <w:p w14:paraId="2EFADC41" w14:textId="77777777" w:rsidR="00AB4C8B" w:rsidRDefault="009B0B37" w:rsidP="00A110DD">
            <w:r>
              <w:t>______________________________________</w:t>
            </w:r>
          </w:p>
        </w:tc>
        <w:tc>
          <w:tcPr>
            <w:tcW w:w="4788" w:type="dxa"/>
          </w:tcPr>
          <w:p w14:paraId="2EFADC42" w14:textId="77777777" w:rsidR="00AB4C8B" w:rsidRDefault="009B0B37" w:rsidP="00A110DD">
            <w:r>
              <w:t>______________________________________</w:t>
            </w:r>
          </w:p>
        </w:tc>
      </w:tr>
      <w:tr w:rsidR="00AB4C8B" w14:paraId="2EFADC46" w14:textId="77777777" w:rsidTr="00A110DD">
        <w:tc>
          <w:tcPr>
            <w:tcW w:w="4788" w:type="dxa"/>
          </w:tcPr>
          <w:p w14:paraId="2EFADC44" w14:textId="77777777" w:rsidR="00AB4C8B" w:rsidRDefault="009B0B37" w:rsidP="00A110DD">
            <w:r>
              <w:t>______________________________________</w:t>
            </w:r>
          </w:p>
        </w:tc>
        <w:tc>
          <w:tcPr>
            <w:tcW w:w="4788" w:type="dxa"/>
          </w:tcPr>
          <w:p w14:paraId="2EFADC45" w14:textId="77777777" w:rsidR="00AB4C8B" w:rsidRDefault="009B0B37" w:rsidP="00A110DD">
            <w:r>
              <w:t>______________________________________</w:t>
            </w:r>
          </w:p>
        </w:tc>
      </w:tr>
      <w:tr w:rsidR="00AB4C8B" w14:paraId="2EFADC49" w14:textId="77777777" w:rsidTr="00A110DD">
        <w:tc>
          <w:tcPr>
            <w:tcW w:w="4788" w:type="dxa"/>
          </w:tcPr>
          <w:p w14:paraId="2EFADC47" w14:textId="77777777" w:rsidR="00AB4C8B" w:rsidRDefault="00AB4C8B" w:rsidP="00A110DD"/>
        </w:tc>
        <w:tc>
          <w:tcPr>
            <w:tcW w:w="4788" w:type="dxa"/>
          </w:tcPr>
          <w:p w14:paraId="2EFADC48" w14:textId="77777777" w:rsidR="00AB4C8B" w:rsidRDefault="00AB4C8B" w:rsidP="00A110DD"/>
        </w:tc>
      </w:tr>
      <w:tr w:rsidR="00AB4C8B" w14:paraId="2EFADC4D" w14:textId="77777777" w:rsidTr="00A110DD">
        <w:tc>
          <w:tcPr>
            <w:tcW w:w="4788" w:type="dxa"/>
          </w:tcPr>
          <w:p w14:paraId="2EFADC4A" w14:textId="77777777" w:rsidR="00AB4C8B" w:rsidRDefault="00AB4C8B" w:rsidP="00A110DD">
            <w:r>
              <w:t>My normal location while studying in the Law Library is: ____________________________</w:t>
            </w:r>
          </w:p>
        </w:tc>
        <w:tc>
          <w:tcPr>
            <w:tcW w:w="4788" w:type="dxa"/>
          </w:tcPr>
          <w:p w14:paraId="2EFADC4B" w14:textId="77777777" w:rsidR="00AB4C8B" w:rsidRDefault="00AB4C8B" w:rsidP="00A110DD">
            <w:r>
              <w:t>Nearest Fire Extinguisher</w:t>
            </w:r>
            <w:r w:rsidR="009B0B37">
              <w:t xml:space="preserve"> and </w:t>
            </w:r>
            <w:r>
              <w:t>Pull Station:</w:t>
            </w:r>
          </w:p>
          <w:p w14:paraId="2EFADC4C" w14:textId="77777777" w:rsidR="00AB4C8B" w:rsidRDefault="00AB4C8B" w:rsidP="00A110DD">
            <w:r>
              <w:t>_____________________________________</w:t>
            </w:r>
          </w:p>
        </w:tc>
      </w:tr>
      <w:tr w:rsidR="00AB4C8B" w14:paraId="2EFADC51" w14:textId="77777777" w:rsidTr="00A110DD">
        <w:tc>
          <w:tcPr>
            <w:tcW w:w="9576" w:type="dxa"/>
            <w:gridSpan w:val="2"/>
          </w:tcPr>
          <w:p w14:paraId="2EFADC4E" w14:textId="77777777" w:rsidR="00AB4C8B" w:rsidRDefault="00AB4C8B" w:rsidP="00A110DD">
            <w:r>
              <w:t>Notes: _______________________________________________________________________</w:t>
            </w:r>
          </w:p>
          <w:p w14:paraId="2EFADC4F" w14:textId="77777777" w:rsidR="00AB4C8B" w:rsidRDefault="00AB4C8B" w:rsidP="00A110DD">
            <w:r>
              <w:t>_____________________________________________________________________________</w:t>
            </w:r>
          </w:p>
          <w:p w14:paraId="2EFADC50" w14:textId="77777777" w:rsidR="00AB4C8B" w:rsidRDefault="00AB4C8B" w:rsidP="003C5AC9"/>
        </w:tc>
      </w:tr>
    </w:tbl>
    <w:p w14:paraId="137E46B1" w14:textId="77777777" w:rsidR="00624B66" w:rsidRDefault="00624B66" w:rsidP="00AB4C8B">
      <w:pPr>
        <w:rPr>
          <w:b/>
          <w:sz w:val="32"/>
          <w:szCs w:val="32"/>
        </w:rPr>
      </w:pPr>
    </w:p>
    <w:p w14:paraId="104285F9" w14:textId="77777777" w:rsidR="00624B66" w:rsidRDefault="00624B66" w:rsidP="00AB4C8B">
      <w:pPr>
        <w:rPr>
          <w:b/>
          <w:sz w:val="32"/>
          <w:szCs w:val="32"/>
        </w:rPr>
      </w:pPr>
    </w:p>
    <w:p w14:paraId="03DD2AA3" w14:textId="77777777" w:rsidR="00624B66" w:rsidRDefault="00624B66" w:rsidP="00AB4C8B">
      <w:pPr>
        <w:rPr>
          <w:b/>
          <w:sz w:val="32"/>
          <w:szCs w:val="32"/>
        </w:rPr>
      </w:pPr>
    </w:p>
    <w:p w14:paraId="237E95C8" w14:textId="77777777" w:rsidR="00624B66" w:rsidRDefault="00624B66" w:rsidP="00AB4C8B">
      <w:pPr>
        <w:rPr>
          <w:b/>
          <w:sz w:val="32"/>
          <w:szCs w:val="32"/>
        </w:rPr>
      </w:pPr>
    </w:p>
    <w:p w14:paraId="4FC5BD42" w14:textId="77777777" w:rsidR="00624B66" w:rsidRDefault="00624B66" w:rsidP="00AB4C8B">
      <w:pPr>
        <w:rPr>
          <w:b/>
          <w:sz w:val="32"/>
          <w:szCs w:val="32"/>
        </w:rPr>
      </w:pPr>
    </w:p>
    <w:p w14:paraId="77D94878" w14:textId="77777777" w:rsidR="00624B66" w:rsidRDefault="00624B66" w:rsidP="00AB4C8B">
      <w:pPr>
        <w:rPr>
          <w:b/>
          <w:sz w:val="32"/>
          <w:szCs w:val="32"/>
        </w:rPr>
      </w:pPr>
    </w:p>
    <w:p w14:paraId="4973263D" w14:textId="77777777" w:rsidR="00624B66" w:rsidRDefault="00624B66" w:rsidP="00AB4C8B">
      <w:pPr>
        <w:rPr>
          <w:b/>
          <w:sz w:val="32"/>
          <w:szCs w:val="32"/>
        </w:rPr>
      </w:pPr>
    </w:p>
    <w:p w14:paraId="3C0A26A2" w14:textId="77777777" w:rsidR="00624B66" w:rsidRDefault="00624B66" w:rsidP="00AB4C8B">
      <w:pPr>
        <w:rPr>
          <w:b/>
          <w:sz w:val="32"/>
          <w:szCs w:val="32"/>
        </w:rPr>
      </w:pPr>
    </w:p>
    <w:p w14:paraId="74CEC077" w14:textId="77777777" w:rsidR="00624B66" w:rsidRDefault="00624B66" w:rsidP="00AB4C8B">
      <w:pPr>
        <w:rPr>
          <w:b/>
          <w:sz w:val="32"/>
          <w:szCs w:val="32"/>
        </w:rPr>
      </w:pPr>
    </w:p>
    <w:p w14:paraId="1F494002" w14:textId="77777777" w:rsidR="00624B66" w:rsidRDefault="00624B66" w:rsidP="00AB4C8B">
      <w:pPr>
        <w:rPr>
          <w:b/>
          <w:sz w:val="32"/>
          <w:szCs w:val="32"/>
        </w:rPr>
      </w:pPr>
    </w:p>
    <w:p w14:paraId="465C4557" w14:textId="77777777" w:rsidR="00624B66" w:rsidRDefault="00624B66" w:rsidP="00AB4C8B">
      <w:pPr>
        <w:rPr>
          <w:b/>
          <w:sz w:val="32"/>
          <w:szCs w:val="32"/>
        </w:rPr>
      </w:pPr>
    </w:p>
    <w:p w14:paraId="2449E333" w14:textId="77777777" w:rsidR="00624B66" w:rsidRDefault="00624B66" w:rsidP="00AB4C8B">
      <w:pPr>
        <w:rPr>
          <w:b/>
          <w:sz w:val="32"/>
          <w:szCs w:val="32"/>
        </w:rPr>
      </w:pPr>
    </w:p>
    <w:p w14:paraId="609C2E32" w14:textId="77777777" w:rsidR="00624B66" w:rsidRDefault="00624B66" w:rsidP="00AB4C8B">
      <w:pPr>
        <w:rPr>
          <w:b/>
          <w:sz w:val="32"/>
          <w:szCs w:val="32"/>
        </w:rPr>
      </w:pPr>
    </w:p>
    <w:p w14:paraId="7147EBD5" w14:textId="77777777" w:rsidR="00624B66" w:rsidRDefault="00624B66" w:rsidP="00AB4C8B">
      <w:pPr>
        <w:rPr>
          <w:b/>
          <w:sz w:val="32"/>
          <w:szCs w:val="32"/>
        </w:rPr>
      </w:pPr>
    </w:p>
    <w:p w14:paraId="053B9D38" w14:textId="77777777" w:rsidR="00624B66" w:rsidRDefault="00624B66" w:rsidP="00AB4C8B">
      <w:pPr>
        <w:rPr>
          <w:b/>
          <w:sz w:val="32"/>
          <w:szCs w:val="32"/>
        </w:rPr>
      </w:pPr>
    </w:p>
    <w:p w14:paraId="577ACCFE" w14:textId="77777777" w:rsidR="00624B66" w:rsidRDefault="00624B66" w:rsidP="00AB4C8B">
      <w:pPr>
        <w:rPr>
          <w:b/>
          <w:sz w:val="32"/>
          <w:szCs w:val="32"/>
        </w:rPr>
      </w:pPr>
    </w:p>
    <w:p w14:paraId="16E51D20" w14:textId="77777777" w:rsidR="00624B66" w:rsidRDefault="00624B66" w:rsidP="00AB4C8B">
      <w:pPr>
        <w:rPr>
          <w:b/>
          <w:sz w:val="32"/>
          <w:szCs w:val="32"/>
        </w:rPr>
      </w:pPr>
    </w:p>
    <w:p w14:paraId="4CFA1A76" w14:textId="77777777" w:rsidR="00624B66" w:rsidRDefault="00624B66" w:rsidP="00AB4C8B">
      <w:pPr>
        <w:rPr>
          <w:b/>
          <w:sz w:val="32"/>
          <w:szCs w:val="32"/>
        </w:rPr>
      </w:pPr>
    </w:p>
    <w:p w14:paraId="79B7BB25" w14:textId="77777777" w:rsidR="00624B66" w:rsidRDefault="00624B66" w:rsidP="00AB4C8B">
      <w:pPr>
        <w:rPr>
          <w:b/>
          <w:sz w:val="32"/>
          <w:szCs w:val="32"/>
        </w:rPr>
      </w:pPr>
    </w:p>
    <w:p w14:paraId="2EFADC52" w14:textId="31D5FF81" w:rsidR="00AB4C8B" w:rsidRPr="00E94513" w:rsidRDefault="00AB4C8B" w:rsidP="00AB4C8B">
      <w:pPr>
        <w:rPr>
          <w:b/>
          <w:sz w:val="32"/>
          <w:szCs w:val="32"/>
        </w:rPr>
      </w:pPr>
      <w:r w:rsidRPr="00E94513">
        <w:rPr>
          <w:b/>
          <w:sz w:val="32"/>
          <w:szCs w:val="32"/>
        </w:rPr>
        <w:lastRenderedPageBreak/>
        <w:t>CUSTOMIZE YOUR PLAN</w:t>
      </w:r>
      <w:r>
        <w:rPr>
          <w:b/>
          <w:sz w:val="32"/>
          <w:szCs w:val="32"/>
        </w:rPr>
        <w:t xml:space="preserve"> (Faculty)</w:t>
      </w:r>
    </w:p>
    <w:p w14:paraId="2EFADC53" w14:textId="77777777" w:rsidR="00AB4C8B" w:rsidRDefault="00AB4C8B" w:rsidP="00AB4C8B"/>
    <w:p w14:paraId="2EFADC54" w14:textId="77777777" w:rsidR="00AB4C8B" w:rsidRPr="009B0B37" w:rsidRDefault="00AB4C8B" w:rsidP="009B0B37">
      <w:pPr>
        <w:rPr>
          <w:sz w:val="22"/>
          <w:szCs w:val="22"/>
        </w:rPr>
      </w:pPr>
      <w:r w:rsidRPr="009B0B37">
        <w:rPr>
          <w:sz w:val="22"/>
          <w:szCs w:val="22"/>
        </w:rPr>
        <w:t xml:space="preserve">Please take a few minutes and use the spaces below to customize your plan with relevant information. </w:t>
      </w:r>
      <w:r w:rsidR="005E1703" w:rsidRPr="009B0B37">
        <w:rPr>
          <w:sz w:val="22"/>
          <w:szCs w:val="22"/>
        </w:rPr>
        <w:t xml:space="preserve">  To assist you in this effort, First Aid and AED equipment locations are posted on the Campus Safety page, accessed from the Campus Safety link on the bottom right of College of Law </w:t>
      </w:r>
      <w:hyperlink r:id="rId19" w:history="1">
        <w:r w:rsidR="005E1703" w:rsidRPr="009B0B37">
          <w:rPr>
            <w:rStyle w:val="Hyperlink"/>
            <w:sz w:val="22"/>
            <w:szCs w:val="22"/>
          </w:rPr>
          <w:t>home page</w:t>
        </w:r>
      </w:hyperlink>
      <w:r w:rsidR="005E1703" w:rsidRPr="009B0B37">
        <w:rPr>
          <w:sz w:val="22"/>
          <w:szCs w:val="22"/>
        </w:rPr>
        <w:t xml:space="preserve"> of the internet.  Hurricane information and tornado shelter locations are located on the </w:t>
      </w:r>
      <w:r w:rsidR="00A21157">
        <w:rPr>
          <w:sz w:val="22"/>
          <w:szCs w:val="22"/>
        </w:rPr>
        <w:t>Emergency</w:t>
      </w:r>
      <w:r w:rsidR="005E1703" w:rsidRPr="009B0B37">
        <w:rPr>
          <w:sz w:val="22"/>
          <w:szCs w:val="22"/>
        </w:rPr>
        <w:t xml:space="preserve"> Preparedness page, located as a Quick Link on the College of Law </w:t>
      </w:r>
      <w:hyperlink r:id="rId20" w:history="1">
        <w:r w:rsidR="005E1703" w:rsidRPr="009B0B37">
          <w:rPr>
            <w:rStyle w:val="Hyperlink"/>
            <w:sz w:val="22"/>
            <w:szCs w:val="22"/>
          </w:rPr>
          <w:t>home page</w:t>
        </w:r>
      </w:hyperlink>
      <w:r w:rsidR="005E1703" w:rsidRPr="009B0B37">
        <w:rPr>
          <w:sz w:val="22"/>
          <w:szCs w:val="22"/>
        </w:rPr>
        <w:t xml:space="preserve">. </w:t>
      </w:r>
    </w:p>
    <w:p w14:paraId="2EFADC55" w14:textId="77777777" w:rsidR="00AB4C8B" w:rsidRDefault="00AB4C8B" w:rsidP="00AB4C8B"/>
    <w:tbl>
      <w:tblPr>
        <w:tblW w:w="0" w:type="auto"/>
        <w:tblLook w:val="04A0" w:firstRow="1" w:lastRow="0" w:firstColumn="1" w:lastColumn="0" w:noHBand="0" w:noVBand="1"/>
      </w:tblPr>
      <w:tblGrid>
        <w:gridCol w:w="4680"/>
        <w:gridCol w:w="4680"/>
      </w:tblGrid>
      <w:tr w:rsidR="00AB4C8B" w14:paraId="2EFADC59" w14:textId="77777777" w:rsidTr="00A110DD">
        <w:tc>
          <w:tcPr>
            <w:tcW w:w="4788" w:type="dxa"/>
          </w:tcPr>
          <w:p w14:paraId="2EFADC56" w14:textId="77777777" w:rsidR="005E1703" w:rsidRDefault="005E1703" w:rsidP="00A110DD"/>
          <w:p w14:paraId="2EFADC57" w14:textId="77777777" w:rsidR="00AB4C8B" w:rsidRDefault="00AB4C8B" w:rsidP="00A110DD">
            <w:r>
              <w:t>Name:________________________________</w:t>
            </w:r>
          </w:p>
        </w:tc>
        <w:tc>
          <w:tcPr>
            <w:tcW w:w="4788" w:type="dxa"/>
          </w:tcPr>
          <w:p w14:paraId="2EFADC58" w14:textId="77777777" w:rsidR="00AB4C8B" w:rsidRDefault="00AB4C8B" w:rsidP="005E1703">
            <w:r>
              <w:t>Work Location:______________________________</w:t>
            </w:r>
          </w:p>
        </w:tc>
      </w:tr>
      <w:tr w:rsidR="00AB4C8B" w14:paraId="2EFADC5E" w14:textId="77777777" w:rsidTr="00A110DD">
        <w:tc>
          <w:tcPr>
            <w:tcW w:w="4788" w:type="dxa"/>
          </w:tcPr>
          <w:p w14:paraId="2EFADC5A" w14:textId="77777777" w:rsidR="00AB4C8B" w:rsidRDefault="00AB4C8B" w:rsidP="00A110DD">
            <w:r>
              <w:t>My nearest fire extinguisher is located at:</w:t>
            </w:r>
          </w:p>
          <w:p w14:paraId="2EFADC5B" w14:textId="77777777" w:rsidR="00AB4C8B" w:rsidRDefault="00AB4C8B" w:rsidP="00A110DD">
            <w:r>
              <w:t>_____________________________________</w:t>
            </w:r>
          </w:p>
        </w:tc>
        <w:tc>
          <w:tcPr>
            <w:tcW w:w="4788" w:type="dxa"/>
          </w:tcPr>
          <w:p w14:paraId="2EFADC5C" w14:textId="77777777" w:rsidR="00AB4C8B" w:rsidRDefault="00AB4C8B" w:rsidP="00A110DD">
            <w:r>
              <w:t>My nearest alarm pull station is located at</w:t>
            </w:r>
          </w:p>
          <w:p w14:paraId="2EFADC5D" w14:textId="77777777" w:rsidR="00AB4C8B" w:rsidRDefault="00AB4C8B" w:rsidP="00A110DD">
            <w:r>
              <w:t>______________________________________</w:t>
            </w:r>
          </w:p>
        </w:tc>
      </w:tr>
      <w:tr w:rsidR="00AB4C8B" w14:paraId="2EFADC61" w14:textId="77777777" w:rsidTr="00A110DD">
        <w:tc>
          <w:tcPr>
            <w:tcW w:w="4788" w:type="dxa"/>
          </w:tcPr>
          <w:p w14:paraId="2EFADC5F" w14:textId="77777777" w:rsidR="00AB4C8B" w:rsidRDefault="00AB4C8B" w:rsidP="00A110DD">
            <w:r>
              <w:t>My nearest First Aid kit is located at: ______________________________________</w:t>
            </w:r>
          </w:p>
        </w:tc>
        <w:tc>
          <w:tcPr>
            <w:tcW w:w="4788" w:type="dxa"/>
          </w:tcPr>
          <w:p w14:paraId="2EFADC60" w14:textId="77777777" w:rsidR="00AB4C8B" w:rsidRDefault="00AB4C8B" w:rsidP="00A110DD">
            <w:r>
              <w:t>My nearest AED is located at: ______________________________________</w:t>
            </w:r>
          </w:p>
        </w:tc>
      </w:tr>
      <w:tr w:rsidR="00AB4C8B" w14:paraId="2EFADC64" w14:textId="77777777" w:rsidTr="00A110DD">
        <w:tc>
          <w:tcPr>
            <w:tcW w:w="4788" w:type="dxa"/>
          </w:tcPr>
          <w:p w14:paraId="2EFADC62" w14:textId="77777777" w:rsidR="00AB4C8B" w:rsidRDefault="00AB4C8B" w:rsidP="00A110DD">
            <w:r>
              <w:t>My primary place to meet in a campus evacuation is: ______________________________________</w:t>
            </w:r>
          </w:p>
        </w:tc>
        <w:tc>
          <w:tcPr>
            <w:tcW w:w="4788" w:type="dxa"/>
          </w:tcPr>
          <w:p w14:paraId="2EFADC63" w14:textId="77777777" w:rsidR="00AB4C8B" w:rsidRDefault="00AB4C8B" w:rsidP="00A110DD">
            <w:r>
              <w:t>My secondary place to meet in a campus evacuation is:</w:t>
            </w:r>
          </w:p>
        </w:tc>
      </w:tr>
      <w:tr w:rsidR="00AB4C8B" w14:paraId="2EFADC69" w14:textId="77777777" w:rsidTr="00A110DD">
        <w:tc>
          <w:tcPr>
            <w:tcW w:w="4788" w:type="dxa"/>
          </w:tcPr>
          <w:p w14:paraId="2EFADC65" w14:textId="76846C55" w:rsidR="00AB4C8B" w:rsidRDefault="00AB4C8B" w:rsidP="00A110DD">
            <w:r>
              <w:t xml:space="preserve">My </w:t>
            </w:r>
            <w:r w:rsidR="00117FF0">
              <w:t>Fire Safety Coordinator</w:t>
            </w:r>
            <w:r>
              <w:t xml:space="preserve"> is:</w:t>
            </w:r>
          </w:p>
          <w:p w14:paraId="2EFADC66" w14:textId="77777777" w:rsidR="00AB4C8B" w:rsidRDefault="00AB4C8B" w:rsidP="00A110DD">
            <w:r>
              <w:t>______________________________________</w:t>
            </w:r>
          </w:p>
        </w:tc>
        <w:tc>
          <w:tcPr>
            <w:tcW w:w="4788" w:type="dxa"/>
          </w:tcPr>
          <w:p w14:paraId="2EFADC67" w14:textId="77777777" w:rsidR="00AB4C8B" w:rsidRDefault="00AB4C8B" w:rsidP="00A110DD">
            <w:r w:rsidRPr="00EC08E8">
              <w:t>I can exit my work location in the following ways:</w:t>
            </w:r>
            <w:r>
              <w:t xml:space="preserve"> ________________________________</w:t>
            </w:r>
          </w:p>
          <w:p w14:paraId="2EFADC68" w14:textId="77777777" w:rsidR="00AB4C8B" w:rsidRDefault="00AB4C8B" w:rsidP="00A110DD">
            <w:r>
              <w:t>_____________________________________</w:t>
            </w:r>
          </w:p>
        </w:tc>
      </w:tr>
      <w:tr w:rsidR="00AB4C8B" w14:paraId="2EFADC6E" w14:textId="77777777" w:rsidTr="00A110DD">
        <w:tc>
          <w:tcPr>
            <w:tcW w:w="4788" w:type="dxa"/>
          </w:tcPr>
          <w:p w14:paraId="2EFADC6A" w14:textId="72E7F05E" w:rsidR="00AB4C8B" w:rsidRDefault="00AB4C8B" w:rsidP="00A110DD">
            <w:r>
              <w:t xml:space="preserve">If I </w:t>
            </w:r>
            <w:r w:rsidR="004F1C91">
              <w:t>must</w:t>
            </w:r>
            <w:r>
              <w:t xml:space="preserve"> evacuate for a hurricane, my evacuation location is</w:t>
            </w:r>
            <w:r w:rsidR="009B0B37">
              <w:t>:</w:t>
            </w:r>
            <w:r>
              <w:t xml:space="preserve"> </w:t>
            </w:r>
          </w:p>
          <w:p w14:paraId="2EFADC6B" w14:textId="77777777" w:rsidR="00AB4C8B" w:rsidRDefault="00AB4C8B" w:rsidP="00A110DD">
            <w:r>
              <w:t>______________________________________</w:t>
            </w:r>
          </w:p>
        </w:tc>
        <w:tc>
          <w:tcPr>
            <w:tcW w:w="4788" w:type="dxa"/>
          </w:tcPr>
          <w:p w14:paraId="2EFADC6C" w14:textId="7DA05B17" w:rsidR="00AB4C8B" w:rsidRDefault="00AB4C8B" w:rsidP="00A110DD">
            <w:r>
              <w:t xml:space="preserve">If I </w:t>
            </w:r>
            <w:r w:rsidR="004F1C91">
              <w:t>must</w:t>
            </w:r>
            <w:r>
              <w:t xml:space="preserve"> take shelter during a tornado, my nearest secure area is:</w:t>
            </w:r>
          </w:p>
          <w:p w14:paraId="2EFADC6D" w14:textId="77777777" w:rsidR="00AB4C8B" w:rsidRDefault="00AB4C8B" w:rsidP="00A110DD">
            <w:r>
              <w:t>______________________________________</w:t>
            </w:r>
          </w:p>
        </w:tc>
      </w:tr>
      <w:tr w:rsidR="00AB4C8B" w14:paraId="2EFADC71" w14:textId="77777777" w:rsidTr="00A110DD">
        <w:tc>
          <w:tcPr>
            <w:tcW w:w="4788" w:type="dxa"/>
          </w:tcPr>
          <w:p w14:paraId="2EFADC6F" w14:textId="77777777" w:rsidR="00AB4C8B" w:rsidRPr="00EC08E8" w:rsidRDefault="00AB4C8B" w:rsidP="00A110DD">
            <w:r>
              <w:t>My Fall Teaching Locations</w:t>
            </w:r>
          </w:p>
        </w:tc>
        <w:tc>
          <w:tcPr>
            <w:tcW w:w="4788" w:type="dxa"/>
          </w:tcPr>
          <w:p w14:paraId="2EFADC70" w14:textId="77777777" w:rsidR="00AB4C8B" w:rsidRPr="00AE5473" w:rsidRDefault="00AB4C8B" w:rsidP="005E1703">
            <w:pPr>
              <w:pStyle w:val="NormalWeb"/>
              <w:rPr>
                <w:color w:val="auto"/>
              </w:rPr>
            </w:pPr>
            <w:r w:rsidRPr="00AE5473">
              <w:rPr>
                <w:color w:val="auto"/>
              </w:rPr>
              <w:t>Nearest Fire Extinguisher</w:t>
            </w:r>
            <w:r w:rsidR="005E1703">
              <w:rPr>
                <w:color w:val="auto"/>
              </w:rPr>
              <w:t xml:space="preserve"> and </w:t>
            </w:r>
            <w:r w:rsidRPr="00AE5473">
              <w:rPr>
                <w:color w:val="auto"/>
              </w:rPr>
              <w:t>Pull Station to My Class</w:t>
            </w:r>
            <w:r w:rsidR="009B0B37">
              <w:rPr>
                <w:color w:val="auto"/>
              </w:rPr>
              <w:t>es</w:t>
            </w:r>
          </w:p>
        </w:tc>
      </w:tr>
      <w:tr w:rsidR="00AB4C8B" w14:paraId="2EFADC74" w14:textId="77777777" w:rsidTr="00A110DD">
        <w:tc>
          <w:tcPr>
            <w:tcW w:w="4788" w:type="dxa"/>
          </w:tcPr>
          <w:p w14:paraId="2EFADC72" w14:textId="77777777" w:rsidR="00AB4C8B" w:rsidRPr="00EC08E8" w:rsidRDefault="005E1703" w:rsidP="00A110DD">
            <w:r>
              <w:t>______________________________________</w:t>
            </w:r>
          </w:p>
        </w:tc>
        <w:tc>
          <w:tcPr>
            <w:tcW w:w="4788" w:type="dxa"/>
          </w:tcPr>
          <w:p w14:paraId="2EFADC73" w14:textId="77777777" w:rsidR="00AB4C8B" w:rsidRPr="009B0B37" w:rsidRDefault="005E1703" w:rsidP="00A110DD">
            <w:pPr>
              <w:pStyle w:val="NormalWeb"/>
              <w:rPr>
                <w:color w:val="auto"/>
              </w:rPr>
            </w:pPr>
            <w:r w:rsidRPr="009B0B37">
              <w:rPr>
                <w:color w:val="auto"/>
              </w:rPr>
              <w:t>______________________________________</w:t>
            </w:r>
          </w:p>
        </w:tc>
      </w:tr>
      <w:tr w:rsidR="00AB4C8B" w14:paraId="2EFADC77" w14:textId="77777777" w:rsidTr="00A110DD">
        <w:tc>
          <w:tcPr>
            <w:tcW w:w="4788" w:type="dxa"/>
          </w:tcPr>
          <w:p w14:paraId="2EFADC75" w14:textId="77777777" w:rsidR="00AB4C8B" w:rsidRPr="00EC08E8" w:rsidRDefault="005E1703" w:rsidP="00A110DD">
            <w:r>
              <w:t>______________________________________</w:t>
            </w:r>
          </w:p>
        </w:tc>
        <w:tc>
          <w:tcPr>
            <w:tcW w:w="4788" w:type="dxa"/>
          </w:tcPr>
          <w:p w14:paraId="2EFADC76" w14:textId="77777777" w:rsidR="00AB4C8B" w:rsidRPr="009B0B37" w:rsidRDefault="005E1703" w:rsidP="00A110DD">
            <w:pPr>
              <w:pStyle w:val="NormalWeb"/>
              <w:rPr>
                <w:color w:val="auto"/>
              </w:rPr>
            </w:pPr>
            <w:r w:rsidRPr="009B0B37">
              <w:rPr>
                <w:color w:val="auto"/>
              </w:rPr>
              <w:t>______________________________________</w:t>
            </w:r>
          </w:p>
        </w:tc>
      </w:tr>
      <w:tr w:rsidR="00AB4C8B" w14:paraId="2EFADC7A" w14:textId="77777777" w:rsidTr="00A110DD">
        <w:tc>
          <w:tcPr>
            <w:tcW w:w="4788" w:type="dxa"/>
          </w:tcPr>
          <w:p w14:paraId="2EFADC78" w14:textId="77777777" w:rsidR="00AB4C8B" w:rsidRPr="00EC08E8" w:rsidRDefault="005E1703" w:rsidP="00A110DD">
            <w:r>
              <w:t>______________________________________</w:t>
            </w:r>
          </w:p>
        </w:tc>
        <w:tc>
          <w:tcPr>
            <w:tcW w:w="4788" w:type="dxa"/>
          </w:tcPr>
          <w:p w14:paraId="2EFADC79" w14:textId="77777777" w:rsidR="00AB4C8B" w:rsidRPr="009B0B37" w:rsidRDefault="005E1703" w:rsidP="00A110DD">
            <w:pPr>
              <w:pStyle w:val="NormalWeb"/>
              <w:rPr>
                <w:color w:val="auto"/>
              </w:rPr>
            </w:pPr>
            <w:r w:rsidRPr="009B0B37">
              <w:rPr>
                <w:color w:val="auto"/>
              </w:rPr>
              <w:t>______________________________________</w:t>
            </w:r>
          </w:p>
        </w:tc>
      </w:tr>
      <w:tr w:rsidR="00AB4C8B" w14:paraId="2EFADC7D" w14:textId="77777777" w:rsidTr="00A110DD">
        <w:tc>
          <w:tcPr>
            <w:tcW w:w="4788" w:type="dxa"/>
          </w:tcPr>
          <w:p w14:paraId="2EFADC7B" w14:textId="77777777" w:rsidR="00AB4C8B" w:rsidRPr="00EC08E8" w:rsidRDefault="00AB4C8B" w:rsidP="00A110DD">
            <w:r>
              <w:t>My Spring Teaching Locations</w:t>
            </w:r>
          </w:p>
        </w:tc>
        <w:tc>
          <w:tcPr>
            <w:tcW w:w="4788" w:type="dxa"/>
          </w:tcPr>
          <w:p w14:paraId="2EFADC7C" w14:textId="77777777" w:rsidR="00AB4C8B" w:rsidRPr="00AE5473" w:rsidRDefault="00AB4C8B" w:rsidP="005E1703">
            <w:pPr>
              <w:pStyle w:val="NormalWeb"/>
              <w:rPr>
                <w:color w:val="auto"/>
              </w:rPr>
            </w:pPr>
            <w:r w:rsidRPr="00AE5473">
              <w:rPr>
                <w:color w:val="auto"/>
              </w:rPr>
              <w:t>Nearest Fire Extinguisher</w:t>
            </w:r>
            <w:r w:rsidR="005E1703">
              <w:rPr>
                <w:color w:val="auto"/>
              </w:rPr>
              <w:t xml:space="preserve"> and </w:t>
            </w:r>
            <w:r w:rsidRPr="00AE5473">
              <w:rPr>
                <w:color w:val="auto"/>
              </w:rPr>
              <w:t>Pull Station to My Class</w:t>
            </w:r>
            <w:r w:rsidR="009B0B37">
              <w:rPr>
                <w:color w:val="auto"/>
              </w:rPr>
              <w:t>es</w:t>
            </w:r>
          </w:p>
        </w:tc>
      </w:tr>
      <w:tr w:rsidR="00AB4C8B" w14:paraId="2EFADC80" w14:textId="77777777" w:rsidTr="00A110DD">
        <w:tc>
          <w:tcPr>
            <w:tcW w:w="4788" w:type="dxa"/>
          </w:tcPr>
          <w:p w14:paraId="2EFADC7E" w14:textId="77777777" w:rsidR="00AB4C8B" w:rsidRPr="00EC08E8" w:rsidRDefault="005E1703" w:rsidP="00A110DD">
            <w:r>
              <w:t>______________________________________</w:t>
            </w:r>
          </w:p>
        </w:tc>
        <w:tc>
          <w:tcPr>
            <w:tcW w:w="4788" w:type="dxa"/>
          </w:tcPr>
          <w:p w14:paraId="2EFADC7F" w14:textId="77777777" w:rsidR="00AB4C8B" w:rsidRPr="009B0B37" w:rsidRDefault="005E1703" w:rsidP="00A110DD">
            <w:pPr>
              <w:pStyle w:val="NormalWeb"/>
              <w:rPr>
                <w:color w:val="auto"/>
              </w:rPr>
            </w:pPr>
            <w:r w:rsidRPr="009B0B37">
              <w:rPr>
                <w:color w:val="auto"/>
              </w:rPr>
              <w:t>______________________________________</w:t>
            </w:r>
          </w:p>
        </w:tc>
      </w:tr>
      <w:tr w:rsidR="00AB4C8B" w14:paraId="2EFADC83" w14:textId="77777777" w:rsidTr="00A110DD">
        <w:tc>
          <w:tcPr>
            <w:tcW w:w="4788" w:type="dxa"/>
          </w:tcPr>
          <w:p w14:paraId="2EFADC81" w14:textId="77777777" w:rsidR="00AB4C8B" w:rsidRPr="00EC08E8" w:rsidRDefault="005E1703" w:rsidP="00A110DD">
            <w:r>
              <w:t>______________________________________</w:t>
            </w:r>
          </w:p>
        </w:tc>
        <w:tc>
          <w:tcPr>
            <w:tcW w:w="4788" w:type="dxa"/>
          </w:tcPr>
          <w:p w14:paraId="2EFADC82" w14:textId="77777777" w:rsidR="00AB4C8B" w:rsidRPr="009B0B37" w:rsidRDefault="005E1703" w:rsidP="00A110DD">
            <w:pPr>
              <w:pStyle w:val="NormalWeb"/>
              <w:rPr>
                <w:color w:val="auto"/>
              </w:rPr>
            </w:pPr>
            <w:r w:rsidRPr="009B0B37">
              <w:rPr>
                <w:color w:val="auto"/>
              </w:rPr>
              <w:t>______________________________________</w:t>
            </w:r>
          </w:p>
        </w:tc>
      </w:tr>
      <w:tr w:rsidR="00AB4C8B" w14:paraId="2EFADC86" w14:textId="77777777" w:rsidTr="00A110DD">
        <w:tc>
          <w:tcPr>
            <w:tcW w:w="4788" w:type="dxa"/>
          </w:tcPr>
          <w:p w14:paraId="2EFADC84" w14:textId="77777777" w:rsidR="00AB4C8B" w:rsidRPr="00EC08E8" w:rsidRDefault="005E1703" w:rsidP="00A110DD">
            <w:r>
              <w:t>______________________________________</w:t>
            </w:r>
          </w:p>
        </w:tc>
        <w:tc>
          <w:tcPr>
            <w:tcW w:w="4788" w:type="dxa"/>
          </w:tcPr>
          <w:p w14:paraId="2EFADC85" w14:textId="77777777" w:rsidR="00AB4C8B" w:rsidRPr="009B0B37" w:rsidRDefault="005E1703" w:rsidP="00A110DD">
            <w:pPr>
              <w:pStyle w:val="NormalWeb"/>
              <w:rPr>
                <w:color w:val="auto"/>
              </w:rPr>
            </w:pPr>
            <w:r w:rsidRPr="009B0B37">
              <w:rPr>
                <w:color w:val="auto"/>
              </w:rPr>
              <w:t>______________________________________</w:t>
            </w:r>
          </w:p>
        </w:tc>
      </w:tr>
      <w:tr w:rsidR="00AB4C8B" w14:paraId="2EFADC89" w14:textId="77777777" w:rsidTr="00A110DD">
        <w:tc>
          <w:tcPr>
            <w:tcW w:w="4788" w:type="dxa"/>
          </w:tcPr>
          <w:p w14:paraId="2EFADC87" w14:textId="77777777" w:rsidR="00AB4C8B" w:rsidRPr="00EC08E8" w:rsidRDefault="00AB4C8B" w:rsidP="00A110DD">
            <w:r>
              <w:t>My Summer Teaching Locations</w:t>
            </w:r>
          </w:p>
        </w:tc>
        <w:tc>
          <w:tcPr>
            <w:tcW w:w="4788" w:type="dxa"/>
          </w:tcPr>
          <w:p w14:paraId="2EFADC88" w14:textId="77777777" w:rsidR="00AB4C8B" w:rsidRPr="009B0B37" w:rsidRDefault="00AB4C8B" w:rsidP="005E1703">
            <w:pPr>
              <w:pStyle w:val="NormalWeb"/>
              <w:rPr>
                <w:color w:val="auto"/>
              </w:rPr>
            </w:pPr>
            <w:r w:rsidRPr="009B0B37">
              <w:rPr>
                <w:color w:val="auto"/>
              </w:rPr>
              <w:t>Nearest Fire Extinguisher</w:t>
            </w:r>
            <w:r w:rsidR="005E1703" w:rsidRPr="009B0B37">
              <w:rPr>
                <w:color w:val="auto"/>
              </w:rPr>
              <w:t xml:space="preserve"> and </w:t>
            </w:r>
            <w:r w:rsidRPr="009B0B37">
              <w:rPr>
                <w:color w:val="auto"/>
              </w:rPr>
              <w:t>Pull Station to My Class</w:t>
            </w:r>
            <w:r w:rsidR="009B0B37">
              <w:rPr>
                <w:color w:val="auto"/>
              </w:rPr>
              <w:t>es</w:t>
            </w:r>
          </w:p>
        </w:tc>
      </w:tr>
      <w:tr w:rsidR="00AB4C8B" w14:paraId="2EFADC8C" w14:textId="77777777" w:rsidTr="00A110DD">
        <w:tc>
          <w:tcPr>
            <w:tcW w:w="4788" w:type="dxa"/>
          </w:tcPr>
          <w:p w14:paraId="2EFADC8A" w14:textId="77777777" w:rsidR="00AB4C8B" w:rsidRPr="00EC08E8" w:rsidRDefault="005E1703" w:rsidP="00A110DD">
            <w:r>
              <w:lastRenderedPageBreak/>
              <w:t>______________________________________</w:t>
            </w:r>
          </w:p>
        </w:tc>
        <w:tc>
          <w:tcPr>
            <w:tcW w:w="4788" w:type="dxa"/>
          </w:tcPr>
          <w:p w14:paraId="2EFADC8B" w14:textId="77777777" w:rsidR="00AB4C8B" w:rsidRPr="009B0B37" w:rsidRDefault="005E1703" w:rsidP="00A110DD">
            <w:pPr>
              <w:pStyle w:val="NormalWeb"/>
              <w:rPr>
                <w:color w:val="auto"/>
              </w:rPr>
            </w:pPr>
            <w:r w:rsidRPr="009B0B37">
              <w:rPr>
                <w:color w:val="auto"/>
              </w:rPr>
              <w:t>______________________________________</w:t>
            </w:r>
          </w:p>
        </w:tc>
      </w:tr>
      <w:tr w:rsidR="00AB4C8B" w14:paraId="2EFADC90" w14:textId="77777777" w:rsidTr="00A110DD">
        <w:tc>
          <w:tcPr>
            <w:tcW w:w="4788" w:type="dxa"/>
          </w:tcPr>
          <w:p w14:paraId="2EFADC8D" w14:textId="77777777" w:rsidR="00AB4C8B" w:rsidRPr="00EC08E8" w:rsidRDefault="005E1703" w:rsidP="00A110DD">
            <w:r>
              <w:t>______________________________________</w:t>
            </w:r>
          </w:p>
        </w:tc>
        <w:tc>
          <w:tcPr>
            <w:tcW w:w="4788" w:type="dxa"/>
          </w:tcPr>
          <w:p w14:paraId="2EFADC8E" w14:textId="77777777" w:rsidR="00AB4C8B" w:rsidRDefault="005E1703" w:rsidP="00A110DD">
            <w:pPr>
              <w:pStyle w:val="NormalWeb"/>
              <w:rPr>
                <w:color w:val="auto"/>
              </w:rPr>
            </w:pPr>
            <w:r w:rsidRPr="009B0B37">
              <w:rPr>
                <w:color w:val="auto"/>
              </w:rPr>
              <w:t>______________________________________</w:t>
            </w:r>
          </w:p>
          <w:p w14:paraId="2EFADC8F" w14:textId="77777777" w:rsidR="009B0B37" w:rsidRPr="009B0B37" w:rsidRDefault="009B0B37" w:rsidP="00A110DD">
            <w:pPr>
              <w:pStyle w:val="NormalWeb"/>
              <w:rPr>
                <w:color w:val="auto"/>
              </w:rPr>
            </w:pPr>
          </w:p>
        </w:tc>
      </w:tr>
      <w:tr w:rsidR="00AB4C8B" w14:paraId="2EFADC94" w14:textId="77777777" w:rsidTr="00A110DD">
        <w:tc>
          <w:tcPr>
            <w:tcW w:w="4788" w:type="dxa"/>
          </w:tcPr>
          <w:p w14:paraId="2EFADC91" w14:textId="77777777" w:rsidR="00AB4C8B" w:rsidRDefault="00AB4C8B" w:rsidP="005E1703">
            <w:r w:rsidRPr="00EC08E8">
              <w:t xml:space="preserve">I have received </w:t>
            </w:r>
            <w:r>
              <w:t xml:space="preserve">fire safety and emergency </w:t>
            </w:r>
            <w:r w:rsidRPr="00EC08E8">
              <w:t xml:space="preserve">training ___yes ___ </w:t>
            </w:r>
            <w:r>
              <w:t>n</w:t>
            </w:r>
            <w:r w:rsidRPr="00EC08E8">
              <w:t xml:space="preserve">o (If no, contact </w:t>
            </w:r>
            <w:r w:rsidR="00A21157">
              <w:t>Public Safety</w:t>
            </w:r>
            <w:r w:rsidRPr="00EC08E8">
              <w:t xml:space="preserve"> </w:t>
            </w:r>
            <w:r w:rsidR="005E1703">
              <w:t>for details on how to access</w:t>
            </w:r>
            <w:r w:rsidRPr="00EC08E8">
              <w:t xml:space="preserve"> training)</w:t>
            </w:r>
          </w:p>
          <w:p w14:paraId="2EFADC92" w14:textId="77777777" w:rsidR="009B0B37" w:rsidRDefault="009B0B37" w:rsidP="005E1703"/>
        </w:tc>
        <w:tc>
          <w:tcPr>
            <w:tcW w:w="4788" w:type="dxa"/>
          </w:tcPr>
          <w:p w14:paraId="2EFADC93" w14:textId="77777777" w:rsidR="00AB4C8B" w:rsidRDefault="00AB4C8B" w:rsidP="00A110DD">
            <w:pPr>
              <w:pStyle w:val="NormalWeb"/>
            </w:pPr>
          </w:p>
        </w:tc>
      </w:tr>
      <w:tr w:rsidR="00AB4C8B" w14:paraId="2EFADC98" w14:textId="77777777" w:rsidTr="00A110DD">
        <w:tc>
          <w:tcPr>
            <w:tcW w:w="9576" w:type="dxa"/>
            <w:gridSpan w:val="2"/>
          </w:tcPr>
          <w:p w14:paraId="2EFADC95" w14:textId="77777777" w:rsidR="00AB4C8B" w:rsidRDefault="00AB4C8B" w:rsidP="00A110DD">
            <w:r>
              <w:t>Notes: _______________________________________________________________________</w:t>
            </w:r>
          </w:p>
          <w:p w14:paraId="2EFADC96" w14:textId="77777777" w:rsidR="00AB4C8B" w:rsidRDefault="00AB4C8B" w:rsidP="00A110DD">
            <w:r>
              <w:t>_____________________________________________________________________________</w:t>
            </w:r>
          </w:p>
          <w:p w14:paraId="2EFADC97" w14:textId="77777777" w:rsidR="00AB4C8B" w:rsidRDefault="00AB4C8B" w:rsidP="009B0B37">
            <w:r>
              <w:t>_____________________________________________________________________________</w:t>
            </w:r>
          </w:p>
        </w:tc>
      </w:tr>
    </w:tbl>
    <w:p w14:paraId="130B4E63" w14:textId="77777777" w:rsidR="002703B0" w:rsidRDefault="002703B0" w:rsidP="00AB4C8B">
      <w:pPr>
        <w:rPr>
          <w:b/>
          <w:sz w:val="32"/>
          <w:szCs w:val="32"/>
        </w:rPr>
      </w:pPr>
    </w:p>
    <w:p w14:paraId="0C68BB81" w14:textId="77777777" w:rsidR="002703B0" w:rsidRDefault="002703B0" w:rsidP="00AB4C8B">
      <w:pPr>
        <w:rPr>
          <w:b/>
          <w:sz w:val="32"/>
          <w:szCs w:val="32"/>
        </w:rPr>
      </w:pPr>
    </w:p>
    <w:p w14:paraId="4F8C4FDE" w14:textId="77777777" w:rsidR="002703B0" w:rsidRDefault="002703B0" w:rsidP="00AB4C8B">
      <w:pPr>
        <w:rPr>
          <w:b/>
          <w:sz w:val="32"/>
          <w:szCs w:val="32"/>
        </w:rPr>
      </w:pPr>
    </w:p>
    <w:p w14:paraId="504D1485" w14:textId="77777777" w:rsidR="002703B0" w:rsidRDefault="002703B0" w:rsidP="00AB4C8B">
      <w:pPr>
        <w:rPr>
          <w:b/>
          <w:sz w:val="32"/>
          <w:szCs w:val="32"/>
        </w:rPr>
      </w:pPr>
    </w:p>
    <w:p w14:paraId="361373C3" w14:textId="77777777" w:rsidR="002703B0" w:rsidRDefault="002703B0" w:rsidP="00AB4C8B">
      <w:pPr>
        <w:rPr>
          <w:b/>
          <w:sz w:val="32"/>
          <w:szCs w:val="32"/>
        </w:rPr>
      </w:pPr>
    </w:p>
    <w:p w14:paraId="5478EEB4" w14:textId="77777777" w:rsidR="002703B0" w:rsidRDefault="002703B0" w:rsidP="00AB4C8B">
      <w:pPr>
        <w:rPr>
          <w:b/>
          <w:sz w:val="32"/>
          <w:szCs w:val="32"/>
        </w:rPr>
      </w:pPr>
    </w:p>
    <w:p w14:paraId="1028FB5B" w14:textId="77777777" w:rsidR="002703B0" w:rsidRDefault="002703B0" w:rsidP="00AB4C8B">
      <w:pPr>
        <w:rPr>
          <w:b/>
          <w:sz w:val="32"/>
          <w:szCs w:val="32"/>
        </w:rPr>
      </w:pPr>
    </w:p>
    <w:p w14:paraId="15512F28" w14:textId="77777777" w:rsidR="002703B0" w:rsidRDefault="002703B0" w:rsidP="00AB4C8B">
      <w:pPr>
        <w:rPr>
          <w:b/>
          <w:sz w:val="32"/>
          <w:szCs w:val="32"/>
        </w:rPr>
      </w:pPr>
    </w:p>
    <w:p w14:paraId="6D7B962F" w14:textId="77777777" w:rsidR="00624B66" w:rsidRDefault="00624B66" w:rsidP="00AB4C8B">
      <w:pPr>
        <w:rPr>
          <w:b/>
          <w:sz w:val="32"/>
          <w:szCs w:val="32"/>
        </w:rPr>
      </w:pPr>
    </w:p>
    <w:p w14:paraId="086F1E7A" w14:textId="77777777" w:rsidR="00624B66" w:rsidRDefault="00624B66" w:rsidP="00AB4C8B">
      <w:pPr>
        <w:rPr>
          <w:b/>
          <w:sz w:val="32"/>
          <w:szCs w:val="32"/>
        </w:rPr>
      </w:pPr>
    </w:p>
    <w:p w14:paraId="1AE7ABB4" w14:textId="77777777" w:rsidR="00624B66" w:rsidRDefault="00624B66" w:rsidP="00AB4C8B">
      <w:pPr>
        <w:rPr>
          <w:b/>
          <w:sz w:val="32"/>
          <w:szCs w:val="32"/>
        </w:rPr>
      </w:pPr>
    </w:p>
    <w:p w14:paraId="1D0415A3" w14:textId="77777777" w:rsidR="00624B66" w:rsidRDefault="00624B66" w:rsidP="00AB4C8B">
      <w:pPr>
        <w:rPr>
          <w:b/>
          <w:sz w:val="32"/>
          <w:szCs w:val="32"/>
        </w:rPr>
      </w:pPr>
    </w:p>
    <w:p w14:paraId="74F3689C" w14:textId="77777777" w:rsidR="00624B66" w:rsidRDefault="00624B66" w:rsidP="00AB4C8B">
      <w:pPr>
        <w:rPr>
          <w:b/>
          <w:sz w:val="32"/>
          <w:szCs w:val="32"/>
        </w:rPr>
      </w:pPr>
    </w:p>
    <w:p w14:paraId="7D5BC19A" w14:textId="77777777" w:rsidR="00624B66" w:rsidRDefault="00624B66" w:rsidP="00AB4C8B">
      <w:pPr>
        <w:rPr>
          <w:b/>
          <w:sz w:val="32"/>
          <w:szCs w:val="32"/>
        </w:rPr>
      </w:pPr>
    </w:p>
    <w:p w14:paraId="7C84E6EC" w14:textId="77777777" w:rsidR="00624B66" w:rsidRDefault="00624B66" w:rsidP="00AB4C8B">
      <w:pPr>
        <w:rPr>
          <w:b/>
          <w:sz w:val="32"/>
          <w:szCs w:val="32"/>
        </w:rPr>
      </w:pPr>
    </w:p>
    <w:p w14:paraId="2769347C" w14:textId="77777777" w:rsidR="00624B66" w:rsidRDefault="00624B66" w:rsidP="00AB4C8B">
      <w:pPr>
        <w:rPr>
          <w:b/>
          <w:sz w:val="32"/>
          <w:szCs w:val="32"/>
        </w:rPr>
      </w:pPr>
    </w:p>
    <w:p w14:paraId="03EC79B1" w14:textId="77777777" w:rsidR="00624B66" w:rsidRDefault="00624B66" w:rsidP="00AB4C8B">
      <w:pPr>
        <w:rPr>
          <w:b/>
          <w:sz w:val="32"/>
          <w:szCs w:val="32"/>
        </w:rPr>
      </w:pPr>
    </w:p>
    <w:p w14:paraId="3AACC7CE" w14:textId="77777777" w:rsidR="00624B66" w:rsidRDefault="00624B66" w:rsidP="00AB4C8B">
      <w:pPr>
        <w:rPr>
          <w:b/>
          <w:sz w:val="32"/>
          <w:szCs w:val="32"/>
        </w:rPr>
      </w:pPr>
    </w:p>
    <w:p w14:paraId="0DF217CB" w14:textId="77777777" w:rsidR="00624B66" w:rsidRDefault="00624B66" w:rsidP="00AB4C8B">
      <w:pPr>
        <w:rPr>
          <w:b/>
          <w:sz w:val="32"/>
          <w:szCs w:val="32"/>
        </w:rPr>
      </w:pPr>
    </w:p>
    <w:p w14:paraId="3A06703F" w14:textId="77777777" w:rsidR="00624B66" w:rsidRDefault="00624B66" w:rsidP="00AB4C8B">
      <w:pPr>
        <w:rPr>
          <w:b/>
          <w:sz w:val="32"/>
          <w:szCs w:val="32"/>
        </w:rPr>
      </w:pPr>
    </w:p>
    <w:p w14:paraId="20BF25F6" w14:textId="77777777" w:rsidR="00624B66" w:rsidRDefault="00624B66" w:rsidP="00AB4C8B">
      <w:pPr>
        <w:rPr>
          <w:b/>
          <w:sz w:val="32"/>
          <w:szCs w:val="32"/>
        </w:rPr>
      </w:pPr>
    </w:p>
    <w:p w14:paraId="485ADCFA" w14:textId="77777777" w:rsidR="00624B66" w:rsidRDefault="00624B66" w:rsidP="00AB4C8B">
      <w:pPr>
        <w:rPr>
          <w:b/>
          <w:sz w:val="32"/>
          <w:szCs w:val="32"/>
        </w:rPr>
      </w:pPr>
    </w:p>
    <w:p w14:paraId="47C96B83" w14:textId="77777777" w:rsidR="00624B66" w:rsidRDefault="00624B66" w:rsidP="00AB4C8B">
      <w:pPr>
        <w:rPr>
          <w:b/>
          <w:sz w:val="32"/>
          <w:szCs w:val="32"/>
        </w:rPr>
      </w:pPr>
    </w:p>
    <w:p w14:paraId="2EFADC99" w14:textId="3ECC89A6" w:rsidR="00AB4C8B" w:rsidRPr="00E94513" w:rsidRDefault="00AB4C8B" w:rsidP="00AB4C8B">
      <w:pPr>
        <w:rPr>
          <w:b/>
          <w:sz w:val="32"/>
          <w:szCs w:val="32"/>
        </w:rPr>
      </w:pPr>
      <w:r w:rsidRPr="00E94513">
        <w:rPr>
          <w:b/>
          <w:sz w:val="32"/>
          <w:szCs w:val="32"/>
        </w:rPr>
        <w:lastRenderedPageBreak/>
        <w:t>CUSTOMIZE YOUR PLAN</w:t>
      </w:r>
      <w:r>
        <w:rPr>
          <w:b/>
          <w:sz w:val="32"/>
          <w:szCs w:val="32"/>
        </w:rPr>
        <w:t xml:space="preserve"> (Staff)</w:t>
      </w:r>
    </w:p>
    <w:p w14:paraId="2EFADC9A" w14:textId="77777777" w:rsidR="00AB4C8B" w:rsidRDefault="00AB4C8B" w:rsidP="00AB4C8B"/>
    <w:p w14:paraId="2EFADC9B" w14:textId="77777777" w:rsidR="009B0B37" w:rsidRPr="009B0B37" w:rsidRDefault="009B0B37" w:rsidP="009B0B37">
      <w:pPr>
        <w:rPr>
          <w:sz w:val="22"/>
          <w:szCs w:val="22"/>
        </w:rPr>
      </w:pPr>
      <w:r w:rsidRPr="009B0B37">
        <w:rPr>
          <w:sz w:val="22"/>
          <w:szCs w:val="22"/>
        </w:rPr>
        <w:t xml:space="preserve">Please take a few minutes and use the spaces below to customize your plan with relevant information.   To assist you in this effort, First Aid and AED equipment locations are posted on the Campus Safety page, accessed from the Campus Safety link on the bottom right of College of Law </w:t>
      </w:r>
      <w:hyperlink r:id="rId21" w:history="1">
        <w:r w:rsidRPr="009B0B37">
          <w:rPr>
            <w:rStyle w:val="Hyperlink"/>
            <w:sz w:val="22"/>
            <w:szCs w:val="22"/>
          </w:rPr>
          <w:t>home page</w:t>
        </w:r>
      </w:hyperlink>
      <w:r w:rsidRPr="009B0B37">
        <w:rPr>
          <w:sz w:val="22"/>
          <w:szCs w:val="22"/>
        </w:rPr>
        <w:t xml:space="preserve"> of the internet.  Hurricane information and tornado shelter locations are located on the </w:t>
      </w:r>
      <w:r w:rsidR="00A21157">
        <w:rPr>
          <w:sz w:val="22"/>
          <w:szCs w:val="22"/>
        </w:rPr>
        <w:t>Emergency</w:t>
      </w:r>
      <w:r w:rsidRPr="009B0B37">
        <w:rPr>
          <w:sz w:val="22"/>
          <w:szCs w:val="22"/>
        </w:rPr>
        <w:t xml:space="preserve"> Preparedness page, located as a Quick Link on the College of Law </w:t>
      </w:r>
      <w:hyperlink r:id="rId22" w:history="1">
        <w:r w:rsidRPr="009B0B37">
          <w:rPr>
            <w:rStyle w:val="Hyperlink"/>
            <w:sz w:val="22"/>
            <w:szCs w:val="22"/>
          </w:rPr>
          <w:t>home page</w:t>
        </w:r>
      </w:hyperlink>
      <w:r w:rsidRPr="009B0B37">
        <w:rPr>
          <w:sz w:val="22"/>
          <w:szCs w:val="22"/>
        </w:rPr>
        <w:t xml:space="preserve">. </w:t>
      </w:r>
    </w:p>
    <w:p w14:paraId="2EFADC9C" w14:textId="77777777" w:rsidR="00AB4C8B" w:rsidRDefault="00AB4C8B" w:rsidP="00AB4C8B"/>
    <w:tbl>
      <w:tblPr>
        <w:tblW w:w="0" w:type="auto"/>
        <w:tblLook w:val="04A0" w:firstRow="1" w:lastRow="0" w:firstColumn="1" w:lastColumn="0" w:noHBand="0" w:noVBand="1"/>
      </w:tblPr>
      <w:tblGrid>
        <w:gridCol w:w="4484"/>
        <w:gridCol w:w="4876"/>
      </w:tblGrid>
      <w:tr w:rsidR="00AB4C8B" w14:paraId="2EFADCA0" w14:textId="77777777" w:rsidTr="00A110DD">
        <w:tc>
          <w:tcPr>
            <w:tcW w:w="4788" w:type="dxa"/>
          </w:tcPr>
          <w:p w14:paraId="2EFADC9D" w14:textId="77777777" w:rsidR="009B0B37" w:rsidRDefault="009B0B37" w:rsidP="009B0B37"/>
          <w:p w14:paraId="2EFADC9E" w14:textId="77777777" w:rsidR="00AB4C8B" w:rsidRDefault="00AB4C8B" w:rsidP="009B0B37">
            <w:r>
              <w:t>Name:_______________________________</w:t>
            </w:r>
          </w:p>
        </w:tc>
        <w:tc>
          <w:tcPr>
            <w:tcW w:w="4788" w:type="dxa"/>
          </w:tcPr>
          <w:p w14:paraId="2EFADC9F" w14:textId="77777777" w:rsidR="00AB4C8B" w:rsidRDefault="00AB4C8B" w:rsidP="009B0B37">
            <w:r>
              <w:t>Work Location:</w:t>
            </w:r>
            <w:r w:rsidR="009B0B37">
              <w:t>_</w:t>
            </w:r>
            <w:r>
              <w:t>_______________________________</w:t>
            </w:r>
          </w:p>
        </w:tc>
      </w:tr>
      <w:tr w:rsidR="00AB4C8B" w14:paraId="2EFADCA5" w14:textId="77777777" w:rsidTr="00A110DD">
        <w:tc>
          <w:tcPr>
            <w:tcW w:w="4788" w:type="dxa"/>
          </w:tcPr>
          <w:p w14:paraId="2EFADCA1" w14:textId="77777777" w:rsidR="00AB4C8B" w:rsidRDefault="00AB4C8B" w:rsidP="00A110DD">
            <w:r>
              <w:t>My nearest fire extinguisher is located at:</w:t>
            </w:r>
          </w:p>
          <w:p w14:paraId="2EFADCA2" w14:textId="77777777" w:rsidR="00AB4C8B" w:rsidRDefault="00AB4C8B" w:rsidP="009B0B37">
            <w:r>
              <w:t>____________________________________</w:t>
            </w:r>
          </w:p>
        </w:tc>
        <w:tc>
          <w:tcPr>
            <w:tcW w:w="4788" w:type="dxa"/>
          </w:tcPr>
          <w:p w14:paraId="2EFADCA3" w14:textId="77777777" w:rsidR="00AB4C8B" w:rsidRDefault="00AB4C8B" w:rsidP="00A110DD">
            <w:r>
              <w:t>My nearest alarm pull station is located at</w:t>
            </w:r>
          </w:p>
          <w:p w14:paraId="2EFADCA4" w14:textId="77777777" w:rsidR="00AB4C8B" w:rsidRDefault="00AB4C8B" w:rsidP="00A110DD">
            <w:r>
              <w:t>______________________________________</w:t>
            </w:r>
          </w:p>
        </w:tc>
      </w:tr>
      <w:tr w:rsidR="00AB4C8B" w14:paraId="2EFADCA8" w14:textId="77777777" w:rsidTr="00A110DD">
        <w:tc>
          <w:tcPr>
            <w:tcW w:w="4788" w:type="dxa"/>
          </w:tcPr>
          <w:p w14:paraId="2EFADCA6" w14:textId="77777777" w:rsidR="00AB4C8B" w:rsidRDefault="00AB4C8B" w:rsidP="009B0B37">
            <w:r>
              <w:t>My nearest First Aid kit is located at: ____________________________________</w:t>
            </w:r>
          </w:p>
        </w:tc>
        <w:tc>
          <w:tcPr>
            <w:tcW w:w="4788" w:type="dxa"/>
          </w:tcPr>
          <w:p w14:paraId="2EFADCA7" w14:textId="77777777" w:rsidR="00AB4C8B" w:rsidRDefault="00AB4C8B" w:rsidP="00A110DD">
            <w:r>
              <w:t>My nearest AED is located at: ______________________________________</w:t>
            </w:r>
          </w:p>
        </w:tc>
      </w:tr>
      <w:tr w:rsidR="00AB4C8B" w14:paraId="2EFADCAB" w14:textId="77777777" w:rsidTr="00A110DD">
        <w:tc>
          <w:tcPr>
            <w:tcW w:w="4788" w:type="dxa"/>
          </w:tcPr>
          <w:p w14:paraId="2EFADCA9" w14:textId="77777777" w:rsidR="00AB4C8B" w:rsidRDefault="00AB4C8B" w:rsidP="009B0B37">
            <w:r>
              <w:t>My primary place to meet in a campus evacuation is: ____________________________________</w:t>
            </w:r>
          </w:p>
        </w:tc>
        <w:tc>
          <w:tcPr>
            <w:tcW w:w="4788" w:type="dxa"/>
          </w:tcPr>
          <w:p w14:paraId="2EFADCAA" w14:textId="77777777" w:rsidR="00AB4C8B" w:rsidRDefault="00AB4C8B" w:rsidP="00A110DD">
            <w:r>
              <w:t>My secondary place to meet in a campus evacuation is:</w:t>
            </w:r>
          </w:p>
        </w:tc>
      </w:tr>
      <w:tr w:rsidR="00AB4C8B" w14:paraId="2EFADCB0" w14:textId="77777777" w:rsidTr="00A110DD">
        <w:tc>
          <w:tcPr>
            <w:tcW w:w="4788" w:type="dxa"/>
          </w:tcPr>
          <w:p w14:paraId="2EFADCAC" w14:textId="296360DE" w:rsidR="00AB4C8B" w:rsidRDefault="00AB4C8B" w:rsidP="00A110DD">
            <w:r>
              <w:t xml:space="preserve">My </w:t>
            </w:r>
            <w:r w:rsidR="00117FF0">
              <w:t>Fire Safety Coordinator</w:t>
            </w:r>
            <w:r>
              <w:t xml:space="preserve"> is:</w:t>
            </w:r>
          </w:p>
          <w:p w14:paraId="2EFADCAD" w14:textId="77777777" w:rsidR="00AB4C8B" w:rsidRDefault="00AB4C8B" w:rsidP="009B0B37">
            <w:r>
              <w:t>___________________________________</w:t>
            </w:r>
          </w:p>
        </w:tc>
        <w:tc>
          <w:tcPr>
            <w:tcW w:w="4788" w:type="dxa"/>
          </w:tcPr>
          <w:p w14:paraId="2EFADCAE" w14:textId="77777777" w:rsidR="00AB4C8B" w:rsidRDefault="00AB4C8B" w:rsidP="00A110DD">
            <w:r w:rsidRPr="00EC08E8">
              <w:t>I can exit my work location in the following ways:</w:t>
            </w:r>
            <w:r>
              <w:t xml:space="preserve"> ________________________________</w:t>
            </w:r>
          </w:p>
          <w:p w14:paraId="2EFADCAF" w14:textId="77777777" w:rsidR="00AB4C8B" w:rsidRDefault="00AB4C8B" w:rsidP="00A110DD">
            <w:r>
              <w:t>_____________________________________</w:t>
            </w:r>
          </w:p>
        </w:tc>
      </w:tr>
      <w:tr w:rsidR="00AB4C8B" w14:paraId="2EFADCB6" w14:textId="77777777" w:rsidTr="00A110DD">
        <w:tc>
          <w:tcPr>
            <w:tcW w:w="4788" w:type="dxa"/>
          </w:tcPr>
          <w:p w14:paraId="2EFADCB1" w14:textId="4D183185" w:rsidR="00AB4C8B" w:rsidRDefault="00AB4C8B" w:rsidP="00A110DD">
            <w:r>
              <w:t xml:space="preserve">If I </w:t>
            </w:r>
            <w:r w:rsidR="004F1C91">
              <w:t>must</w:t>
            </w:r>
            <w:r>
              <w:t xml:space="preserve"> evacuate for a hurricane, my evacuation location is</w:t>
            </w:r>
            <w:r w:rsidR="009B0B37">
              <w:t>:</w:t>
            </w:r>
            <w:r>
              <w:t xml:space="preserve"> </w:t>
            </w:r>
          </w:p>
          <w:p w14:paraId="2EFADCB2" w14:textId="77777777" w:rsidR="00AB4C8B" w:rsidRDefault="00AB4C8B" w:rsidP="009B0B37">
            <w:r>
              <w:t>____________________________________</w:t>
            </w:r>
          </w:p>
        </w:tc>
        <w:tc>
          <w:tcPr>
            <w:tcW w:w="4788" w:type="dxa"/>
          </w:tcPr>
          <w:p w14:paraId="2EFADCB3" w14:textId="46DF90D1" w:rsidR="00AB4C8B" w:rsidRDefault="00AB4C8B" w:rsidP="00A110DD">
            <w:r>
              <w:t xml:space="preserve">If I </w:t>
            </w:r>
            <w:r w:rsidR="004F1C91">
              <w:t>must</w:t>
            </w:r>
            <w:r>
              <w:t xml:space="preserve"> take shelter during a tornado, my nearest secure area is:</w:t>
            </w:r>
          </w:p>
          <w:p w14:paraId="2EFADCB4" w14:textId="77777777" w:rsidR="00AB4C8B" w:rsidRDefault="00AB4C8B" w:rsidP="00A110DD">
            <w:r>
              <w:t>______________________________________</w:t>
            </w:r>
          </w:p>
          <w:p w14:paraId="2EFADCB5" w14:textId="77777777" w:rsidR="009B0B37" w:rsidRDefault="009B0B37" w:rsidP="00A110DD"/>
        </w:tc>
      </w:tr>
      <w:tr w:rsidR="00AB4C8B" w14:paraId="2EFADCBA" w14:textId="77777777" w:rsidTr="00A110DD">
        <w:tc>
          <w:tcPr>
            <w:tcW w:w="4788" w:type="dxa"/>
          </w:tcPr>
          <w:p w14:paraId="2EFADCB7" w14:textId="77777777" w:rsidR="00AB4C8B" w:rsidRDefault="00AB4C8B" w:rsidP="00A110DD">
            <w:r w:rsidRPr="00EC08E8">
              <w:t xml:space="preserve">I have received </w:t>
            </w:r>
            <w:r>
              <w:t xml:space="preserve">fire safety and emergency </w:t>
            </w:r>
            <w:r w:rsidRPr="00EC08E8">
              <w:t xml:space="preserve">training ___yes ___ </w:t>
            </w:r>
            <w:r>
              <w:t>n</w:t>
            </w:r>
            <w:r w:rsidRPr="00EC08E8">
              <w:t xml:space="preserve">o (If no, contact </w:t>
            </w:r>
            <w:r w:rsidR="00A21157">
              <w:t>Public Safety</w:t>
            </w:r>
            <w:r w:rsidRPr="00EC08E8">
              <w:t xml:space="preserve"> to a</w:t>
            </w:r>
            <w:r w:rsidR="009B0B37">
              <w:t>ccess</w:t>
            </w:r>
            <w:r w:rsidRPr="00EC08E8">
              <w:t xml:space="preserve"> training)</w:t>
            </w:r>
          </w:p>
          <w:p w14:paraId="2EFADCB8" w14:textId="77777777" w:rsidR="009B0B37" w:rsidRDefault="009B0B37" w:rsidP="00A110DD"/>
        </w:tc>
        <w:tc>
          <w:tcPr>
            <w:tcW w:w="4788" w:type="dxa"/>
          </w:tcPr>
          <w:p w14:paraId="2EFADCB9" w14:textId="77777777" w:rsidR="00AB4C8B" w:rsidRDefault="00AB4C8B" w:rsidP="00A110DD">
            <w:pPr>
              <w:pStyle w:val="NormalWeb"/>
            </w:pPr>
          </w:p>
        </w:tc>
      </w:tr>
      <w:tr w:rsidR="00AB4C8B" w14:paraId="2EFADCBF" w14:textId="77777777" w:rsidTr="00A110DD">
        <w:tc>
          <w:tcPr>
            <w:tcW w:w="9576" w:type="dxa"/>
            <w:gridSpan w:val="2"/>
          </w:tcPr>
          <w:p w14:paraId="2EFADCBB" w14:textId="77777777" w:rsidR="00AB4C8B" w:rsidRDefault="00AB4C8B" w:rsidP="00A110DD">
            <w:r>
              <w:t>Notes: _______________________________________________________________________</w:t>
            </w:r>
          </w:p>
          <w:p w14:paraId="2EFADCBC" w14:textId="77777777" w:rsidR="00AB4C8B" w:rsidRDefault="00AB4C8B" w:rsidP="00A110DD">
            <w:r>
              <w:t>_____________________________________________________________________________</w:t>
            </w:r>
          </w:p>
          <w:p w14:paraId="2EFADCBD" w14:textId="77777777" w:rsidR="00AB4C8B" w:rsidRDefault="00AB4C8B" w:rsidP="00A110DD">
            <w:r>
              <w:t>_____________________________________________________________________________</w:t>
            </w:r>
          </w:p>
          <w:p w14:paraId="2EFADCBE" w14:textId="77777777" w:rsidR="00AB4C8B" w:rsidRDefault="00AB4C8B" w:rsidP="00A110DD"/>
        </w:tc>
      </w:tr>
    </w:tbl>
    <w:p w14:paraId="2EFADCC0" w14:textId="77777777" w:rsidR="00BB0D7D" w:rsidRDefault="00BB0D7D" w:rsidP="003B34E1"/>
    <w:sectPr w:rsidR="00BB0D7D" w:rsidSect="0028449C">
      <w:footerReference w:type="even"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7185" w14:textId="77777777" w:rsidR="006E71B5" w:rsidRDefault="006E71B5">
      <w:r>
        <w:separator/>
      </w:r>
    </w:p>
  </w:endnote>
  <w:endnote w:type="continuationSeparator" w:id="0">
    <w:p w14:paraId="3C38E67C" w14:textId="77777777" w:rsidR="006E71B5" w:rsidRDefault="006E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Extra Bold">
    <w:altName w:val="Berlin Sans FB Demi"/>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DCC7" w14:textId="77777777" w:rsidR="00AD00A0" w:rsidRDefault="00AD00A0" w:rsidP="00700A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ADCC8" w14:textId="77777777" w:rsidR="00AD00A0" w:rsidRDefault="00AD00A0" w:rsidP="00FA43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DCC9" w14:textId="77777777" w:rsidR="00AD00A0" w:rsidRDefault="00AD00A0">
    <w:pPr>
      <w:pStyle w:val="Footer"/>
      <w:jc w:val="center"/>
    </w:pPr>
    <w:r>
      <w:fldChar w:fldCharType="begin"/>
    </w:r>
    <w:r>
      <w:instrText xml:space="preserve"> PAGE   \* MERGEFORMAT </w:instrText>
    </w:r>
    <w:r>
      <w:fldChar w:fldCharType="separate"/>
    </w:r>
    <w:r>
      <w:rPr>
        <w:noProof/>
      </w:rPr>
      <w:t>3</w:t>
    </w:r>
    <w:r>
      <w:rPr>
        <w:noProof/>
      </w:rPr>
      <w:fldChar w:fldCharType="end"/>
    </w:r>
  </w:p>
  <w:p w14:paraId="2EFADCCA" w14:textId="77777777" w:rsidR="00AD00A0" w:rsidRDefault="00AD00A0" w:rsidP="00FA43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A0576" w14:textId="77777777" w:rsidR="006E71B5" w:rsidRDefault="006E71B5">
      <w:r>
        <w:separator/>
      </w:r>
    </w:p>
  </w:footnote>
  <w:footnote w:type="continuationSeparator" w:id="0">
    <w:p w14:paraId="5A790F5D" w14:textId="77777777" w:rsidR="006E71B5" w:rsidRDefault="006E71B5">
      <w:r>
        <w:continuationSeparator/>
      </w:r>
    </w:p>
  </w:footnote>
  <w:footnote w:id="1">
    <w:p w14:paraId="2EFADCCD" w14:textId="77777777" w:rsidR="00AD00A0" w:rsidRPr="00271955" w:rsidRDefault="00AD00A0" w:rsidP="00F34487">
      <w:pPr>
        <w:pStyle w:val="FootnoteText"/>
      </w:pPr>
      <w:r>
        <w:rPr>
          <w:rStyle w:val="FootnoteReference"/>
        </w:rPr>
        <w:footnoteRef/>
      </w:r>
      <w:r>
        <w:t xml:space="preserve"> </w:t>
      </w:r>
      <w:r w:rsidRPr="00271955">
        <w:t xml:space="preserve">Adapted </w:t>
      </w:r>
      <w:r>
        <w:t xml:space="preserve">in large part </w:t>
      </w:r>
      <w:r w:rsidRPr="00271955">
        <w:t xml:space="preserve">from the University of Wisconsin-Milwaukee website, available at </w:t>
      </w:r>
      <w:hyperlink r:id="rId1" w:history="1">
        <w:r w:rsidRPr="00271955">
          <w:rPr>
            <w:rStyle w:val="Hyperlink"/>
          </w:rPr>
          <w:t>http://www4.uwm.edu/usa/safety/emergency_preparedness/ada_evacuation.cfm</w:t>
        </w:r>
      </w:hyperlink>
      <w:r>
        <w:t xml:space="preserve"> and the University of Northern Colorado website, now available at </w:t>
      </w:r>
      <w:r w:rsidRPr="00B17E63">
        <w:t>http://www.unco.edu/finadmin/ERPdocs/erp_d%20-%20print.pdf</w:t>
      </w:r>
      <w:r>
        <w:t>.</w:t>
      </w:r>
      <w:r w:rsidRPr="00271955">
        <w:t xml:space="preserve"> </w:t>
      </w:r>
      <w:r>
        <w:t xml:space="preserve">    </w:t>
      </w:r>
    </w:p>
  </w:footnote>
  <w:footnote w:id="2">
    <w:p w14:paraId="2EFADCD0" w14:textId="77777777" w:rsidR="00AD00A0" w:rsidRDefault="00AD00A0">
      <w:pPr>
        <w:pStyle w:val="FootnoteText"/>
      </w:pPr>
      <w:r>
        <w:rPr>
          <w:rStyle w:val="FootnoteReference"/>
        </w:rPr>
        <w:footnoteRef/>
      </w:r>
      <w:r>
        <w:t xml:space="preserve"> NOTE:  Dorm evacuation routes are posted inside all campus dorm rooms.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20A47B"/>
    <w:multiLevelType w:val="hybridMultilevel"/>
    <w:tmpl w:val="AD2A849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414E3"/>
    <w:multiLevelType w:val="hybridMultilevel"/>
    <w:tmpl w:val="29FE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B3A5A"/>
    <w:multiLevelType w:val="hybridMultilevel"/>
    <w:tmpl w:val="BEF2C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2E6775"/>
    <w:multiLevelType w:val="hybridMultilevel"/>
    <w:tmpl w:val="293E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87301"/>
    <w:multiLevelType w:val="hybridMultilevel"/>
    <w:tmpl w:val="9E9EB15A"/>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42B61"/>
    <w:multiLevelType w:val="hybridMultilevel"/>
    <w:tmpl w:val="9FF03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10877"/>
    <w:multiLevelType w:val="hybridMultilevel"/>
    <w:tmpl w:val="C210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13A6D"/>
    <w:multiLevelType w:val="hybridMultilevel"/>
    <w:tmpl w:val="649C4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65228"/>
    <w:multiLevelType w:val="hybridMultilevel"/>
    <w:tmpl w:val="42726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E026A"/>
    <w:multiLevelType w:val="hybridMultilevel"/>
    <w:tmpl w:val="4BE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361F8"/>
    <w:multiLevelType w:val="hybridMultilevel"/>
    <w:tmpl w:val="741A7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924727"/>
    <w:multiLevelType w:val="hybridMultilevel"/>
    <w:tmpl w:val="CB62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D192A"/>
    <w:multiLevelType w:val="hybridMultilevel"/>
    <w:tmpl w:val="39FC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C1B9C"/>
    <w:multiLevelType w:val="hybridMultilevel"/>
    <w:tmpl w:val="B642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40166"/>
    <w:multiLevelType w:val="hybridMultilevel"/>
    <w:tmpl w:val="CCF6B87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56E2A7A"/>
    <w:multiLevelType w:val="hybridMultilevel"/>
    <w:tmpl w:val="72468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58648D"/>
    <w:multiLevelType w:val="hybridMultilevel"/>
    <w:tmpl w:val="6FEE8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CB1D6E"/>
    <w:multiLevelType w:val="hybridMultilevel"/>
    <w:tmpl w:val="54F0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026280"/>
    <w:multiLevelType w:val="hybridMultilevel"/>
    <w:tmpl w:val="06960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032F2C"/>
    <w:multiLevelType w:val="hybridMultilevel"/>
    <w:tmpl w:val="DFE4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A646A"/>
    <w:multiLevelType w:val="hybridMultilevel"/>
    <w:tmpl w:val="69FE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3C19B3"/>
    <w:multiLevelType w:val="hybridMultilevel"/>
    <w:tmpl w:val="2208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040947"/>
    <w:multiLevelType w:val="hybridMultilevel"/>
    <w:tmpl w:val="1E2E4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5E4C1D"/>
    <w:multiLevelType w:val="multilevel"/>
    <w:tmpl w:val="87CAC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EA74E0"/>
    <w:multiLevelType w:val="hybridMultilevel"/>
    <w:tmpl w:val="F212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81216A"/>
    <w:multiLevelType w:val="hybridMultilevel"/>
    <w:tmpl w:val="12FEE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29504B"/>
    <w:multiLevelType w:val="hybridMultilevel"/>
    <w:tmpl w:val="36EE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E4A47"/>
    <w:multiLevelType w:val="multilevel"/>
    <w:tmpl w:val="AD5AC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AF5205"/>
    <w:multiLevelType w:val="hybridMultilevel"/>
    <w:tmpl w:val="9BBAB07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6FF3E47"/>
    <w:multiLevelType w:val="hybridMultilevel"/>
    <w:tmpl w:val="F0E05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995F99"/>
    <w:multiLevelType w:val="hybridMultilevel"/>
    <w:tmpl w:val="82242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183CB9"/>
    <w:multiLevelType w:val="hybridMultilevel"/>
    <w:tmpl w:val="99200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8B4E8E"/>
    <w:multiLevelType w:val="hybridMultilevel"/>
    <w:tmpl w:val="AA0AE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BD7BE0"/>
    <w:multiLevelType w:val="hybridMultilevel"/>
    <w:tmpl w:val="43C6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A314C"/>
    <w:multiLevelType w:val="hybridMultilevel"/>
    <w:tmpl w:val="CD2C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F1052"/>
    <w:multiLevelType w:val="hybridMultilevel"/>
    <w:tmpl w:val="979A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0535509">
    <w:abstractNumId w:val="5"/>
  </w:num>
  <w:num w:numId="2" w16cid:durableId="877670302">
    <w:abstractNumId w:val="15"/>
  </w:num>
  <w:num w:numId="3" w16cid:durableId="289477906">
    <w:abstractNumId w:val="28"/>
  </w:num>
  <w:num w:numId="4" w16cid:durableId="1036731661">
    <w:abstractNumId w:val="29"/>
  </w:num>
  <w:num w:numId="5" w16cid:durableId="167526626">
    <w:abstractNumId w:val="8"/>
  </w:num>
  <w:num w:numId="6" w16cid:durableId="1285693329">
    <w:abstractNumId w:val="16"/>
  </w:num>
  <w:num w:numId="7" w16cid:durableId="1281259483">
    <w:abstractNumId w:val="7"/>
  </w:num>
  <w:num w:numId="8" w16cid:durableId="2051221590">
    <w:abstractNumId w:val="22"/>
  </w:num>
  <w:num w:numId="9" w16cid:durableId="1115632214">
    <w:abstractNumId w:val="14"/>
  </w:num>
  <w:num w:numId="10" w16cid:durableId="1403599959">
    <w:abstractNumId w:val="30"/>
  </w:num>
  <w:num w:numId="11" w16cid:durableId="1868835545">
    <w:abstractNumId w:val="18"/>
  </w:num>
  <w:num w:numId="12" w16cid:durableId="1304584807">
    <w:abstractNumId w:val="31"/>
  </w:num>
  <w:num w:numId="13" w16cid:durableId="204568607">
    <w:abstractNumId w:val="20"/>
  </w:num>
  <w:num w:numId="14" w16cid:durableId="722406145">
    <w:abstractNumId w:val="19"/>
  </w:num>
  <w:num w:numId="15" w16cid:durableId="624309775">
    <w:abstractNumId w:val="17"/>
  </w:num>
  <w:num w:numId="16" w16cid:durableId="1697460889">
    <w:abstractNumId w:val="21"/>
  </w:num>
  <w:num w:numId="17" w16cid:durableId="914238758">
    <w:abstractNumId w:val="1"/>
  </w:num>
  <w:num w:numId="18" w16cid:durableId="890459433">
    <w:abstractNumId w:val="6"/>
  </w:num>
  <w:num w:numId="19" w16cid:durableId="926577035">
    <w:abstractNumId w:val="24"/>
  </w:num>
  <w:num w:numId="20" w16cid:durableId="1563179921">
    <w:abstractNumId w:val="10"/>
  </w:num>
  <w:num w:numId="21" w16cid:durableId="1593932692">
    <w:abstractNumId w:val="9"/>
  </w:num>
  <w:num w:numId="22" w16cid:durableId="292518814">
    <w:abstractNumId w:val="32"/>
  </w:num>
  <w:num w:numId="23" w16cid:durableId="1883974611">
    <w:abstractNumId w:val="4"/>
  </w:num>
  <w:num w:numId="24" w16cid:durableId="1445658974">
    <w:abstractNumId w:val="25"/>
  </w:num>
  <w:num w:numId="25" w16cid:durableId="1814902489">
    <w:abstractNumId w:val="33"/>
  </w:num>
  <w:num w:numId="26" w16cid:durableId="1151367254">
    <w:abstractNumId w:val="13"/>
  </w:num>
  <w:num w:numId="27" w16cid:durableId="16854841">
    <w:abstractNumId w:val="0"/>
  </w:num>
  <w:num w:numId="28" w16cid:durableId="1133131582">
    <w:abstractNumId w:val="3"/>
  </w:num>
  <w:num w:numId="29" w16cid:durableId="1293638680">
    <w:abstractNumId w:val="12"/>
  </w:num>
  <w:num w:numId="30" w16cid:durableId="654800004">
    <w:abstractNumId w:val="34"/>
  </w:num>
  <w:num w:numId="31" w16cid:durableId="1905407496">
    <w:abstractNumId w:val="23"/>
  </w:num>
  <w:num w:numId="32" w16cid:durableId="144468284">
    <w:abstractNumId w:val="27"/>
  </w:num>
  <w:num w:numId="33" w16cid:durableId="1642343698">
    <w:abstractNumId w:val="26"/>
  </w:num>
  <w:num w:numId="34" w16cid:durableId="2128691980">
    <w:abstractNumId w:val="35"/>
  </w:num>
  <w:num w:numId="35" w16cid:durableId="1263687714">
    <w:abstractNumId w:val="11"/>
  </w:num>
  <w:num w:numId="36" w16cid:durableId="3318806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CD"/>
    <w:rsid w:val="0000049D"/>
    <w:rsid w:val="0000060B"/>
    <w:rsid w:val="00000D5F"/>
    <w:rsid w:val="00005C5E"/>
    <w:rsid w:val="00006BFF"/>
    <w:rsid w:val="00006D7D"/>
    <w:rsid w:val="00007154"/>
    <w:rsid w:val="00007DCF"/>
    <w:rsid w:val="00013D37"/>
    <w:rsid w:val="00014F49"/>
    <w:rsid w:val="00020FAF"/>
    <w:rsid w:val="000212E5"/>
    <w:rsid w:val="000219F5"/>
    <w:rsid w:val="00025731"/>
    <w:rsid w:val="00025AAF"/>
    <w:rsid w:val="0003005E"/>
    <w:rsid w:val="00030F42"/>
    <w:rsid w:val="00031034"/>
    <w:rsid w:val="00033F99"/>
    <w:rsid w:val="00035606"/>
    <w:rsid w:val="00035E78"/>
    <w:rsid w:val="00036F56"/>
    <w:rsid w:val="00040CBF"/>
    <w:rsid w:val="000429C5"/>
    <w:rsid w:val="00046382"/>
    <w:rsid w:val="000504E2"/>
    <w:rsid w:val="00051631"/>
    <w:rsid w:val="000522F6"/>
    <w:rsid w:val="000532A0"/>
    <w:rsid w:val="000532F4"/>
    <w:rsid w:val="0005451E"/>
    <w:rsid w:val="00055163"/>
    <w:rsid w:val="00055FBA"/>
    <w:rsid w:val="00057058"/>
    <w:rsid w:val="00060992"/>
    <w:rsid w:val="00061239"/>
    <w:rsid w:val="0006136E"/>
    <w:rsid w:val="00063D9D"/>
    <w:rsid w:val="00066D5C"/>
    <w:rsid w:val="00066ED0"/>
    <w:rsid w:val="000675A1"/>
    <w:rsid w:val="00070B36"/>
    <w:rsid w:val="00070B94"/>
    <w:rsid w:val="000721A6"/>
    <w:rsid w:val="00074775"/>
    <w:rsid w:val="00075A5F"/>
    <w:rsid w:val="00075FD4"/>
    <w:rsid w:val="00080106"/>
    <w:rsid w:val="000820BA"/>
    <w:rsid w:val="000830C6"/>
    <w:rsid w:val="00083AE9"/>
    <w:rsid w:val="00087C86"/>
    <w:rsid w:val="000927F5"/>
    <w:rsid w:val="000959AC"/>
    <w:rsid w:val="000966E3"/>
    <w:rsid w:val="000968AE"/>
    <w:rsid w:val="000A09A1"/>
    <w:rsid w:val="000A1370"/>
    <w:rsid w:val="000A1563"/>
    <w:rsid w:val="000A3238"/>
    <w:rsid w:val="000A33E5"/>
    <w:rsid w:val="000A3A29"/>
    <w:rsid w:val="000A462D"/>
    <w:rsid w:val="000A48FC"/>
    <w:rsid w:val="000A569C"/>
    <w:rsid w:val="000A64FA"/>
    <w:rsid w:val="000B057F"/>
    <w:rsid w:val="000B06CB"/>
    <w:rsid w:val="000B11BC"/>
    <w:rsid w:val="000B129E"/>
    <w:rsid w:val="000B209A"/>
    <w:rsid w:val="000B2388"/>
    <w:rsid w:val="000B4D18"/>
    <w:rsid w:val="000B617E"/>
    <w:rsid w:val="000C0258"/>
    <w:rsid w:val="000C095F"/>
    <w:rsid w:val="000C13C5"/>
    <w:rsid w:val="000C17C4"/>
    <w:rsid w:val="000C1FF2"/>
    <w:rsid w:val="000C4F64"/>
    <w:rsid w:val="000D08CE"/>
    <w:rsid w:val="000D23DA"/>
    <w:rsid w:val="000D2512"/>
    <w:rsid w:val="000D3329"/>
    <w:rsid w:val="000E07EE"/>
    <w:rsid w:val="000E309D"/>
    <w:rsid w:val="000E56BA"/>
    <w:rsid w:val="000E5F09"/>
    <w:rsid w:val="000E616C"/>
    <w:rsid w:val="000E68E5"/>
    <w:rsid w:val="000F16FF"/>
    <w:rsid w:val="000F75F7"/>
    <w:rsid w:val="00100122"/>
    <w:rsid w:val="00100D2C"/>
    <w:rsid w:val="00101F70"/>
    <w:rsid w:val="00102F3E"/>
    <w:rsid w:val="001044CC"/>
    <w:rsid w:val="00105845"/>
    <w:rsid w:val="00106274"/>
    <w:rsid w:val="0010660F"/>
    <w:rsid w:val="001132BC"/>
    <w:rsid w:val="00113EA3"/>
    <w:rsid w:val="0011410A"/>
    <w:rsid w:val="00114F69"/>
    <w:rsid w:val="00115084"/>
    <w:rsid w:val="001165DC"/>
    <w:rsid w:val="00116D9E"/>
    <w:rsid w:val="00117FF0"/>
    <w:rsid w:val="001203EA"/>
    <w:rsid w:val="001225D9"/>
    <w:rsid w:val="0012502D"/>
    <w:rsid w:val="00125E59"/>
    <w:rsid w:val="00126E42"/>
    <w:rsid w:val="00126E9D"/>
    <w:rsid w:val="0013010D"/>
    <w:rsid w:val="00133543"/>
    <w:rsid w:val="0013401B"/>
    <w:rsid w:val="00137562"/>
    <w:rsid w:val="0014078B"/>
    <w:rsid w:val="00140E3E"/>
    <w:rsid w:val="00142A2D"/>
    <w:rsid w:val="00142CFC"/>
    <w:rsid w:val="00144C40"/>
    <w:rsid w:val="001477BE"/>
    <w:rsid w:val="0015168C"/>
    <w:rsid w:val="00154B0C"/>
    <w:rsid w:val="00155F63"/>
    <w:rsid w:val="001623A4"/>
    <w:rsid w:val="00163258"/>
    <w:rsid w:val="0016458C"/>
    <w:rsid w:val="00166FEA"/>
    <w:rsid w:val="001676B7"/>
    <w:rsid w:val="0017190D"/>
    <w:rsid w:val="001741B8"/>
    <w:rsid w:val="00177345"/>
    <w:rsid w:val="00177435"/>
    <w:rsid w:val="00181FF4"/>
    <w:rsid w:val="00182A19"/>
    <w:rsid w:val="00183712"/>
    <w:rsid w:val="00183F0C"/>
    <w:rsid w:val="00184F83"/>
    <w:rsid w:val="00184FC8"/>
    <w:rsid w:val="00185ABF"/>
    <w:rsid w:val="00186005"/>
    <w:rsid w:val="0018648F"/>
    <w:rsid w:val="00186AF5"/>
    <w:rsid w:val="001917EE"/>
    <w:rsid w:val="0019190B"/>
    <w:rsid w:val="00192F54"/>
    <w:rsid w:val="001941E2"/>
    <w:rsid w:val="0019455E"/>
    <w:rsid w:val="001948AF"/>
    <w:rsid w:val="001967D6"/>
    <w:rsid w:val="001972B5"/>
    <w:rsid w:val="00197D34"/>
    <w:rsid w:val="001A0009"/>
    <w:rsid w:val="001A0144"/>
    <w:rsid w:val="001A0307"/>
    <w:rsid w:val="001A04D5"/>
    <w:rsid w:val="001A217C"/>
    <w:rsid w:val="001A4A14"/>
    <w:rsid w:val="001A6C7A"/>
    <w:rsid w:val="001B0E93"/>
    <w:rsid w:val="001B18ED"/>
    <w:rsid w:val="001B1F3A"/>
    <w:rsid w:val="001B3BF6"/>
    <w:rsid w:val="001B3F5C"/>
    <w:rsid w:val="001B40DB"/>
    <w:rsid w:val="001C0E4E"/>
    <w:rsid w:val="001C189D"/>
    <w:rsid w:val="001C1E36"/>
    <w:rsid w:val="001C5583"/>
    <w:rsid w:val="001C5795"/>
    <w:rsid w:val="001C7D8B"/>
    <w:rsid w:val="001D035B"/>
    <w:rsid w:val="001D2979"/>
    <w:rsid w:val="001D2B46"/>
    <w:rsid w:val="001D5B5D"/>
    <w:rsid w:val="001D76EB"/>
    <w:rsid w:val="001D7EDF"/>
    <w:rsid w:val="001E1EE7"/>
    <w:rsid w:val="001E383B"/>
    <w:rsid w:val="001E462B"/>
    <w:rsid w:val="001E46C0"/>
    <w:rsid w:val="001F1848"/>
    <w:rsid w:val="001F2428"/>
    <w:rsid w:val="001F28B7"/>
    <w:rsid w:val="001F4557"/>
    <w:rsid w:val="001F4B3A"/>
    <w:rsid w:val="001F66B1"/>
    <w:rsid w:val="00200933"/>
    <w:rsid w:val="00200FC5"/>
    <w:rsid w:val="0020243A"/>
    <w:rsid w:val="00202FAD"/>
    <w:rsid w:val="002047E1"/>
    <w:rsid w:val="00205397"/>
    <w:rsid w:val="0020549E"/>
    <w:rsid w:val="00206C70"/>
    <w:rsid w:val="002079E4"/>
    <w:rsid w:val="002102E2"/>
    <w:rsid w:val="00210FC8"/>
    <w:rsid w:val="0021158E"/>
    <w:rsid w:val="00211872"/>
    <w:rsid w:val="002118AF"/>
    <w:rsid w:val="00212306"/>
    <w:rsid w:val="002125A6"/>
    <w:rsid w:val="00212C18"/>
    <w:rsid w:val="00214C74"/>
    <w:rsid w:val="00215E55"/>
    <w:rsid w:val="0021697F"/>
    <w:rsid w:val="00220137"/>
    <w:rsid w:val="00221A94"/>
    <w:rsid w:val="0022421E"/>
    <w:rsid w:val="0022609D"/>
    <w:rsid w:val="00227229"/>
    <w:rsid w:val="002277C8"/>
    <w:rsid w:val="002279C1"/>
    <w:rsid w:val="00230004"/>
    <w:rsid w:val="00233A37"/>
    <w:rsid w:val="00234F6F"/>
    <w:rsid w:val="00235AE9"/>
    <w:rsid w:val="0023632A"/>
    <w:rsid w:val="00236F2A"/>
    <w:rsid w:val="00240607"/>
    <w:rsid w:val="00240868"/>
    <w:rsid w:val="00240A84"/>
    <w:rsid w:val="00240F4C"/>
    <w:rsid w:val="002429E3"/>
    <w:rsid w:val="00242D7A"/>
    <w:rsid w:val="00242ED3"/>
    <w:rsid w:val="00242F1F"/>
    <w:rsid w:val="002430D0"/>
    <w:rsid w:val="00243A75"/>
    <w:rsid w:val="00245742"/>
    <w:rsid w:val="002462E1"/>
    <w:rsid w:val="002463A7"/>
    <w:rsid w:val="00246D35"/>
    <w:rsid w:val="002478C5"/>
    <w:rsid w:val="0025138F"/>
    <w:rsid w:val="0025158D"/>
    <w:rsid w:val="002516DA"/>
    <w:rsid w:val="0025293C"/>
    <w:rsid w:val="00253781"/>
    <w:rsid w:val="002542E2"/>
    <w:rsid w:val="00256411"/>
    <w:rsid w:val="00256E64"/>
    <w:rsid w:val="002607E6"/>
    <w:rsid w:val="00260880"/>
    <w:rsid w:val="002641C4"/>
    <w:rsid w:val="002642EE"/>
    <w:rsid w:val="00264719"/>
    <w:rsid w:val="00265268"/>
    <w:rsid w:val="00265D14"/>
    <w:rsid w:val="002669B6"/>
    <w:rsid w:val="00267597"/>
    <w:rsid w:val="0026767E"/>
    <w:rsid w:val="00270027"/>
    <w:rsid w:val="002703B0"/>
    <w:rsid w:val="00270657"/>
    <w:rsid w:val="00270B30"/>
    <w:rsid w:val="002712A9"/>
    <w:rsid w:val="00272B71"/>
    <w:rsid w:val="0027308F"/>
    <w:rsid w:val="00273830"/>
    <w:rsid w:val="00273947"/>
    <w:rsid w:val="002752B0"/>
    <w:rsid w:val="0027543A"/>
    <w:rsid w:val="0027575C"/>
    <w:rsid w:val="002761C4"/>
    <w:rsid w:val="00276592"/>
    <w:rsid w:val="00276603"/>
    <w:rsid w:val="002768BD"/>
    <w:rsid w:val="00276CBD"/>
    <w:rsid w:val="002819A4"/>
    <w:rsid w:val="00283489"/>
    <w:rsid w:val="0028424E"/>
    <w:rsid w:val="0028449C"/>
    <w:rsid w:val="002904CF"/>
    <w:rsid w:val="00292153"/>
    <w:rsid w:val="00292F30"/>
    <w:rsid w:val="00293ADD"/>
    <w:rsid w:val="00293F55"/>
    <w:rsid w:val="0029671E"/>
    <w:rsid w:val="00296ABF"/>
    <w:rsid w:val="00297BC3"/>
    <w:rsid w:val="002A4287"/>
    <w:rsid w:val="002A565E"/>
    <w:rsid w:val="002B03CC"/>
    <w:rsid w:val="002B0D6D"/>
    <w:rsid w:val="002B0FFB"/>
    <w:rsid w:val="002B2A9F"/>
    <w:rsid w:val="002B340A"/>
    <w:rsid w:val="002B524A"/>
    <w:rsid w:val="002B556F"/>
    <w:rsid w:val="002B6AE7"/>
    <w:rsid w:val="002B6F66"/>
    <w:rsid w:val="002B78DF"/>
    <w:rsid w:val="002C0F61"/>
    <w:rsid w:val="002C29DC"/>
    <w:rsid w:val="002C4288"/>
    <w:rsid w:val="002C6C02"/>
    <w:rsid w:val="002C7991"/>
    <w:rsid w:val="002D0226"/>
    <w:rsid w:val="002D11E7"/>
    <w:rsid w:val="002D15CB"/>
    <w:rsid w:val="002D4A29"/>
    <w:rsid w:val="002D60F1"/>
    <w:rsid w:val="002E1E7D"/>
    <w:rsid w:val="002E4599"/>
    <w:rsid w:val="002E564B"/>
    <w:rsid w:val="002E57AF"/>
    <w:rsid w:val="002E67B8"/>
    <w:rsid w:val="002E6888"/>
    <w:rsid w:val="002E6C93"/>
    <w:rsid w:val="002E7118"/>
    <w:rsid w:val="002F02F8"/>
    <w:rsid w:val="002F1AA2"/>
    <w:rsid w:val="002F23D6"/>
    <w:rsid w:val="002F26E8"/>
    <w:rsid w:val="002F3ABB"/>
    <w:rsid w:val="002F4AB2"/>
    <w:rsid w:val="002F618F"/>
    <w:rsid w:val="00300FF1"/>
    <w:rsid w:val="00302396"/>
    <w:rsid w:val="003029BF"/>
    <w:rsid w:val="00303F1D"/>
    <w:rsid w:val="0030443C"/>
    <w:rsid w:val="003045A9"/>
    <w:rsid w:val="00306CCB"/>
    <w:rsid w:val="00306E1E"/>
    <w:rsid w:val="0030752A"/>
    <w:rsid w:val="00307A27"/>
    <w:rsid w:val="00307A2D"/>
    <w:rsid w:val="00307FC2"/>
    <w:rsid w:val="003102A5"/>
    <w:rsid w:val="00310D20"/>
    <w:rsid w:val="00311098"/>
    <w:rsid w:val="00313022"/>
    <w:rsid w:val="003172C7"/>
    <w:rsid w:val="003227FA"/>
    <w:rsid w:val="00323094"/>
    <w:rsid w:val="00325A9A"/>
    <w:rsid w:val="00326738"/>
    <w:rsid w:val="00326F04"/>
    <w:rsid w:val="00330A60"/>
    <w:rsid w:val="00331F23"/>
    <w:rsid w:val="00333795"/>
    <w:rsid w:val="00335106"/>
    <w:rsid w:val="0033562F"/>
    <w:rsid w:val="0033609F"/>
    <w:rsid w:val="00337C25"/>
    <w:rsid w:val="00340055"/>
    <w:rsid w:val="00340DED"/>
    <w:rsid w:val="00341D5C"/>
    <w:rsid w:val="003423F8"/>
    <w:rsid w:val="003439EA"/>
    <w:rsid w:val="00343B9B"/>
    <w:rsid w:val="00343EA3"/>
    <w:rsid w:val="00346B8C"/>
    <w:rsid w:val="00346D8A"/>
    <w:rsid w:val="003472E6"/>
    <w:rsid w:val="0034766D"/>
    <w:rsid w:val="0035104E"/>
    <w:rsid w:val="003517E7"/>
    <w:rsid w:val="00353729"/>
    <w:rsid w:val="00353854"/>
    <w:rsid w:val="003544CA"/>
    <w:rsid w:val="00354D0C"/>
    <w:rsid w:val="00354EA8"/>
    <w:rsid w:val="00357AA4"/>
    <w:rsid w:val="00357D58"/>
    <w:rsid w:val="00362E4D"/>
    <w:rsid w:val="00363055"/>
    <w:rsid w:val="00366112"/>
    <w:rsid w:val="00370198"/>
    <w:rsid w:val="00370472"/>
    <w:rsid w:val="003704D1"/>
    <w:rsid w:val="00372AD7"/>
    <w:rsid w:val="00380193"/>
    <w:rsid w:val="003822FB"/>
    <w:rsid w:val="00383EC8"/>
    <w:rsid w:val="00385ED6"/>
    <w:rsid w:val="00386755"/>
    <w:rsid w:val="003908B5"/>
    <w:rsid w:val="00391258"/>
    <w:rsid w:val="00391A66"/>
    <w:rsid w:val="00393125"/>
    <w:rsid w:val="003937A3"/>
    <w:rsid w:val="00393B1D"/>
    <w:rsid w:val="00396296"/>
    <w:rsid w:val="003A1AC6"/>
    <w:rsid w:val="003A2CAC"/>
    <w:rsid w:val="003A2E38"/>
    <w:rsid w:val="003A30C5"/>
    <w:rsid w:val="003A464F"/>
    <w:rsid w:val="003A4803"/>
    <w:rsid w:val="003A48F4"/>
    <w:rsid w:val="003A5695"/>
    <w:rsid w:val="003A584F"/>
    <w:rsid w:val="003A63C3"/>
    <w:rsid w:val="003A7C8E"/>
    <w:rsid w:val="003B0803"/>
    <w:rsid w:val="003B0B76"/>
    <w:rsid w:val="003B2590"/>
    <w:rsid w:val="003B34E1"/>
    <w:rsid w:val="003B5309"/>
    <w:rsid w:val="003B5515"/>
    <w:rsid w:val="003B57F8"/>
    <w:rsid w:val="003B588F"/>
    <w:rsid w:val="003B6A91"/>
    <w:rsid w:val="003C039F"/>
    <w:rsid w:val="003C0931"/>
    <w:rsid w:val="003C1D6C"/>
    <w:rsid w:val="003C2712"/>
    <w:rsid w:val="003C57A8"/>
    <w:rsid w:val="003C5AA6"/>
    <w:rsid w:val="003C5AC9"/>
    <w:rsid w:val="003C6574"/>
    <w:rsid w:val="003D0629"/>
    <w:rsid w:val="003D1C04"/>
    <w:rsid w:val="003D2216"/>
    <w:rsid w:val="003D254B"/>
    <w:rsid w:val="003D36A3"/>
    <w:rsid w:val="003D469B"/>
    <w:rsid w:val="003D5740"/>
    <w:rsid w:val="003D660E"/>
    <w:rsid w:val="003D664F"/>
    <w:rsid w:val="003E144E"/>
    <w:rsid w:val="003E1F12"/>
    <w:rsid w:val="003E3208"/>
    <w:rsid w:val="003E52C4"/>
    <w:rsid w:val="003E5D3E"/>
    <w:rsid w:val="003E66CE"/>
    <w:rsid w:val="003E68FB"/>
    <w:rsid w:val="003F1677"/>
    <w:rsid w:val="003F1F68"/>
    <w:rsid w:val="003F41FF"/>
    <w:rsid w:val="003F44A2"/>
    <w:rsid w:val="003F547D"/>
    <w:rsid w:val="0040048D"/>
    <w:rsid w:val="00401BA5"/>
    <w:rsid w:val="00402D4A"/>
    <w:rsid w:val="00402EB4"/>
    <w:rsid w:val="0040499A"/>
    <w:rsid w:val="0040557E"/>
    <w:rsid w:val="00405BE1"/>
    <w:rsid w:val="00406F4F"/>
    <w:rsid w:val="00407258"/>
    <w:rsid w:val="00407AAF"/>
    <w:rsid w:val="00407F65"/>
    <w:rsid w:val="00410AB0"/>
    <w:rsid w:val="00412657"/>
    <w:rsid w:val="00415474"/>
    <w:rsid w:val="0041570F"/>
    <w:rsid w:val="00416741"/>
    <w:rsid w:val="00416DC9"/>
    <w:rsid w:val="004218B4"/>
    <w:rsid w:val="004225B4"/>
    <w:rsid w:val="00422A86"/>
    <w:rsid w:val="00425626"/>
    <w:rsid w:val="004266E1"/>
    <w:rsid w:val="00426DAC"/>
    <w:rsid w:val="00430054"/>
    <w:rsid w:val="0043022C"/>
    <w:rsid w:val="004304D2"/>
    <w:rsid w:val="0043380F"/>
    <w:rsid w:val="0043451D"/>
    <w:rsid w:val="004348DE"/>
    <w:rsid w:val="00435C4D"/>
    <w:rsid w:val="00440B27"/>
    <w:rsid w:val="00441CAB"/>
    <w:rsid w:val="00442026"/>
    <w:rsid w:val="00442980"/>
    <w:rsid w:val="004468B2"/>
    <w:rsid w:val="00446D39"/>
    <w:rsid w:val="004506D1"/>
    <w:rsid w:val="00455991"/>
    <w:rsid w:val="00455E42"/>
    <w:rsid w:val="00456D03"/>
    <w:rsid w:val="0046015E"/>
    <w:rsid w:val="00460E2B"/>
    <w:rsid w:val="004625D0"/>
    <w:rsid w:val="00462C9B"/>
    <w:rsid w:val="004638A8"/>
    <w:rsid w:val="004643FF"/>
    <w:rsid w:val="00464FB2"/>
    <w:rsid w:val="004660CB"/>
    <w:rsid w:val="00471066"/>
    <w:rsid w:val="00471417"/>
    <w:rsid w:val="00474723"/>
    <w:rsid w:val="0047600E"/>
    <w:rsid w:val="00477244"/>
    <w:rsid w:val="004775AB"/>
    <w:rsid w:val="004827A6"/>
    <w:rsid w:val="00486F94"/>
    <w:rsid w:val="0048700A"/>
    <w:rsid w:val="0049033E"/>
    <w:rsid w:val="00496210"/>
    <w:rsid w:val="004962D7"/>
    <w:rsid w:val="00496D23"/>
    <w:rsid w:val="00497C36"/>
    <w:rsid w:val="004A1E76"/>
    <w:rsid w:val="004A2914"/>
    <w:rsid w:val="004A343F"/>
    <w:rsid w:val="004A528E"/>
    <w:rsid w:val="004A6C9F"/>
    <w:rsid w:val="004A7071"/>
    <w:rsid w:val="004A73B3"/>
    <w:rsid w:val="004A73DD"/>
    <w:rsid w:val="004B04A9"/>
    <w:rsid w:val="004B04B1"/>
    <w:rsid w:val="004B070E"/>
    <w:rsid w:val="004B0ED2"/>
    <w:rsid w:val="004B1996"/>
    <w:rsid w:val="004B1E1D"/>
    <w:rsid w:val="004B4A94"/>
    <w:rsid w:val="004B76EF"/>
    <w:rsid w:val="004B78C6"/>
    <w:rsid w:val="004C0462"/>
    <w:rsid w:val="004C096C"/>
    <w:rsid w:val="004C570C"/>
    <w:rsid w:val="004C5AB1"/>
    <w:rsid w:val="004C5C5D"/>
    <w:rsid w:val="004D06DB"/>
    <w:rsid w:val="004D0ECD"/>
    <w:rsid w:val="004D2EC0"/>
    <w:rsid w:val="004D3BB6"/>
    <w:rsid w:val="004E0E0E"/>
    <w:rsid w:val="004E3599"/>
    <w:rsid w:val="004E5163"/>
    <w:rsid w:val="004E5646"/>
    <w:rsid w:val="004E601C"/>
    <w:rsid w:val="004E660A"/>
    <w:rsid w:val="004F1C91"/>
    <w:rsid w:val="004F25C6"/>
    <w:rsid w:val="004F317E"/>
    <w:rsid w:val="004F37CB"/>
    <w:rsid w:val="004F57F1"/>
    <w:rsid w:val="004F7EC3"/>
    <w:rsid w:val="00502C8B"/>
    <w:rsid w:val="00503FDC"/>
    <w:rsid w:val="0050417A"/>
    <w:rsid w:val="0050505A"/>
    <w:rsid w:val="0050532A"/>
    <w:rsid w:val="005057CB"/>
    <w:rsid w:val="00505B81"/>
    <w:rsid w:val="00506955"/>
    <w:rsid w:val="00507719"/>
    <w:rsid w:val="00511130"/>
    <w:rsid w:val="00512A00"/>
    <w:rsid w:val="00514B88"/>
    <w:rsid w:val="005156C3"/>
    <w:rsid w:val="0052031D"/>
    <w:rsid w:val="00520836"/>
    <w:rsid w:val="00520B55"/>
    <w:rsid w:val="0052199E"/>
    <w:rsid w:val="00521ECC"/>
    <w:rsid w:val="00522599"/>
    <w:rsid w:val="00522659"/>
    <w:rsid w:val="005243F1"/>
    <w:rsid w:val="005247AA"/>
    <w:rsid w:val="005300EB"/>
    <w:rsid w:val="0053160A"/>
    <w:rsid w:val="00535037"/>
    <w:rsid w:val="00535FE6"/>
    <w:rsid w:val="00536387"/>
    <w:rsid w:val="0053752F"/>
    <w:rsid w:val="005430FD"/>
    <w:rsid w:val="0054368B"/>
    <w:rsid w:val="0054403B"/>
    <w:rsid w:val="005445BD"/>
    <w:rsid w:val="00545D8C"/>
    <w:rsid w:val="00546864"/>
    <w:rsid w:val="00546FB9"/>
    <w:rsid w:val="005472FF"/>
    <w:rsid w:val="00551D12"/>
    <w:rsid w:val="00551EEB"/>
    <w:rsid w:val="0055253E"/>
    <w:rsid w:val="00552C71"/>
    <w:rsid w:val="00553B1E"/>
    <w:rsid w:val="0055468D"/>
    <w:rsid w:val="005570A6"/>
    <w:rsid w:val="00557414"/>
    <w:rsid w:val="00557ABB"/>
    <w:rsid w:val="0056021E"/>
    <w:rsid w:val="0056139E"/>
    <w:rsid w:val="005618D4"/>
    <w:rsid w:val="0056273D"/>
    <w:rsid w:val="00564FA7"/>
    <w:rsid w:val="005664E1"/>
    <w:rsid w:val="005717AD"/>
    <w:rsid w:val="00571D03"/>
    <w:rsid w:val="00572881"/>
    <w:rsid w:val="005748AE"/>
    <w:rsid w:val="00576FA5"/>
    <w:rsid w:val="0057725D"/>
    <w:rsid w:val="00577F45"/>
    <w:rsid w:val="00580512"/>
    <w:rsid w:val="00581365"/>
    <w:rsid w:val="005838A3"/>
    <w:rsid w:val="005853CC"/>
    <w:rsid w:val="00586C58"/>
    <w:rsid w:val="00587EE4"/>
    <w:rsid w:val="00591477"/>
    <w:rsid w:val="005930FD"/>
    <w:rsid w:val="00594F90"/>
    <w:rsid w:val="00596B67"/>
    <w:rsid w:val="00597FD1"/>
    <w:rsid w:val="005A0005"/>
    <w:rsid w:val="005A0954"/>
    <w:rsid w:val="005A1B84"/>
    <w:rsid w:val="005A1D6A"/>
    <w:rsid w:val="005A40F8"/>
    <w:rsid w:val="005A47D1"/>
    <w:rsid w:val="005A4855"/>
    <w:rsid w:val="005A4EF5"/>
    <w:rsid w:val="005A5C02"/>
    <w:rsid w:val="005A60F2"/>
    <w:rsid w:val="005A6F07"/>
    <w:rsid w:val="005A7463"/>
    <w:rsid w:val="005B1437"/>
    <w:rsid w:val="005B1FD9"/>
    <w:rsid w:val="005B3DCA"/>
    <w:rsid w:val="005B41D9"/>
    <w:rsid w:val="005B44B3"/>
    <w:rsid w:val="005B4A05"/>
    <w:rsid w:val="005B7C72"/>
    <w:rsid w:val="005C441B"/>
    <w:rsid w:val="005C4A2B"/>
    <w:rsid w:val="005C53F9"/>
    <w:rsid w:val="005C61BF"/>
    <w:rsid w:val="005C7C94"/>
    <w:rsid w:val="005D1DCB"/>
    <w:rsid w:val="005D2954"/>
    <w:rsid w:val="005D3407"/>
    <w:rsid w:val="005D6909"/>
    <w:rsid w:val="005E0015"/>
    <w:rsid w:val="005E0EB0"/>
    <w:rsid w:val="005E1077"/>
    <w:rsid w:val="005E1434"/>
    <w:rsid w:val="005E1703"/>
    <w:rsid w:val="005E2E61"/>
    <w:rsid w:val="005E2F29"/>
    <w:rsid w:val="005E6686"/>
    <w:rsid w:val="005F0F10"/>
    <w:rsid w:val="005F32DC"/>
    <w:rsid w:val="005F3CA8"/>
    <w:rsid w:val="005F4E25"/>
    <w:rsid w:val="005F710E"/>
    <w:rsid w:val="005F72CB"/>
    <w:rsid w:val="0060680F"/>
    <w:rsid w:val="006140E1"/>
    <w:rsid w:val="00614B27"/>
    <w:rsid w:val="006176EB"/>
    <w:rsid w:val="00622109"/>
    <w:rsid w:val="006246C5"/>
    <w:rsid w:val="006248BD"/>
    <w:rsid w:val="00624B66"/>
    <w:rsid w:val="00626FE1"/>
    <w:rsid w:val="006279DD"/>
    <w:rsid w:val="00627E35"/>
    <w:rsid w:val="00635522"/>
    <w:rsid w:val="00635FD0"/>
    <w:rsid w:val="00636C06"/>
    <w:rsid w:val="0064114B"/>
    <w:rsid w:val="006436B7"/>
    <w:rsid w:val="00643CE1"/>
    <w:rsid w:val="006461AE"/>
    <w:rsid w:val="00646BFB"/>
    <w:rsid w:val="00647D1F"/>
    <w:rsid w:val="00651FE0"/>
    <w:rsid w:val="00653512"/>
    <w:rsid w:val="006546DF"/>
    <w:rsid w:val="00654AA1"/>
    <w:rsid w:val="00654E71"/>
    <w:rsid w:val="006554E5"/>
    <w:rsid w:val="00655700"/>
    <w:rsid w:val="00657D08"/>
    <w:rsid w:val="00660A57"/>
    <w:rsid w:val="00660C5D"/>
    <w:rsid w:val="0066357A"/>
    <w:rsid w:val="006638FC"/>
    <w:rsid w:val="006657B4"/>
    <w:rsid w:val="0066712C"/>
    <w:rsid w:val="0066786D"/>
    <w:rsid w:val="0067027B"/>
    <w:rsid w:val="00670EDB"/>
    <w:rsid w:val="00673857"/>
    <w:rsid w:val="00674020"/>
    <w:rsid w:val="00675374"/>
    <w:rsid w:val="00680806"/>
    <w:rsid w:val="00681FD6"/>
    <w:rsid w:val="0068365B"/>
    <w:rsid w:val="00683A66"/>
    <w:rsid w:val="00683EF8"/>
    <w:rsid w:val="006853A4"/>
    <w:rsid w:val="00686740"/>
    <w:rsid w:val="006918A9"/>
    <w:rsid w:val="006922AC"/>
    <w:rsid w:val="006930D2"/>
    <w:rsid w:val="006939FD"/>
    <w:rsid w:val="00693C95"/>
    <w:rsid w:val="00694D13"/>
    <w:rsid w:val="00695693"/>
    <w:rsid w:val="00695E3E"/>
    <w:rsid w:val="006970C6"/>
    <w:rsid w:val="006A0D54"/>
    <w:rsid w:val="006A49A7"/>
    <w:rsid w:val="006A49E5"/>
    <w:rsid w:val="006A49FE"/>
    <w:rsid w:val="006A5127"/>
    <w:rsid w:val="006A52F8"/>
    <w:rsid w:val="006A5C91"/>
    <w:rsid w:val="006A6BAF"/>
    <w:rsid w:val="006A6E05"/>
    <w:rsid w:val="006A6F71"/>
    <w:rsid w:val="006B0CC8"/>
    <w:rsid w:val="006B19D7"/>
    <w:rsid w:val="006B767F"/>
    <w:rsid w:val="006B7C6F"/>
    <w:rsid w:val="006C0268"/>
    <w:rsid w:val="006C4191"/>
    <w:rsid w:val="006C499F"/>
    <w:rsid w:val="006D29A9"/>
    <w:rsid w:val="006D5315"/>
    <w:rsid w:val="006D57E8"/>
    <w:rsid w:val="006D5AB2"/>
    <w:rsid w:val="006D6698"/>
    <w:rsid w:val="006D6D62"/>
    <w:rsid w:val="006E0A59"/>
    <w:rsid w:val="006E0BA1"/>
    <w:rsid w:val="006E1B24"/>
    <w:rsid w:val="006E1D23"/>
    <w:rsid w:val="006E24C1"/>
    <w:rsid w:val="006E4FC7"/>
    <w:rsid w:val="006E5CEE"/>
    <w:rsid w:val="006E71B5"/>
    <w:rsid w:val="006F04BF"/>
    <w:rsid w:val="006F0C12"/>
    <w:rsid w:val="006F446E"/>
    <w:rsid w:val="006F49C1"/>
    <w:rsid w:val="006F64C5"/>
    <w:rsid w:val="006F765E"/>
    <w:rsid w:val="00700478"/>
    <w:rsid w:val="00700A0B"/>
    <w:rsid w:val="00700A98"/>
    <w:rsid w:val="00701D96"/>
    <w:rsid w:val="00702567"/>
    <w:rsid w:val="00707785"/>
    <w:rsid w:val="0071098A"/>
    <w:rsid w:val="0071161C"/>
    <w:rsid w:val="007131BD"/>
    <w:rsid w:val="0071557F"/>
    <w:rsid w:val="0071622B"/>
    <w:rsid w:val="0071635B"/>
    <w:rsid w:val="00716777"/>
    <w:rsid w:val="00717162"/>
    <w:rsid w:val="00717542"/>
    <w:rsid w:val="0072453A"/>
    <w:rsid w:val="00724663"/>
    <w:rsid w:val="00724CC9"/>
    <w:rsid w:val="0072693E"/>
    <w:rsid w:val="00726AB9"/>
    <w:rsid w:val="00727D81"/>
    <w:rsid w:val="00727E8D"/>
    <w:rsid w:val="00732772"/>
    <w:rsid w:val="0073540C"/>
    <w:rsid w:val="007373FB"/>
    <w:rsid w:val="0074028B"/>
    <w:rsid w:val="007402FD"/>
    <w:rsid w:val="0074070E"/>
    <w:rsid w:val="00740CF3"/>
    <w:rsid w:val="0074131B"/>
    <w:rsid w:val="00742958"/>
    <w:rsid w:val="00742FAA"/>
    <w:rsid w:val="00743C72"/>
    <w:rsid w:val="007448E2"/>
    <w:rsid w:val="007451F5"/>
    <w:rsid w:val="00745EF5"/>
    <w:rsid w:val="00747B06"/>
    <w:rsid w:val="00750338"/>
    <w:rsid w:val="00751C77"/>
    <w:rsid w:val="0075390B"/>
    <w:rsid w:val="00754464"/>
    <w:rsid w:val="007569BC"/>
    <w:rsid w:val="00756BFC"/>
    <w:rsid w:val="00757F0D"/>
    <w:rsid w:val="00761ED1"/>
    <w:rsid w:val="007637B0"/>
    <w:rsid w:val="00763C21"/>
    <w:rsid w:val="0076481A"/>
    <w:rsid w:val="00766576"/>
    <w:rsid w:val="007666EA"/>
    <w:rsid w:val="007668ED"/>
    <w:rsid w:val="00766E96"/>
    <w:rsid w:val="00770A59"/>
    <w:rsid w:val="00770AA9"/>
    <w:rsid w:val="00770C38"/>
    <w:rsid w:val="0077233F"/>
    <w:rsid w:val="00774EC1"/>
    <w:rsid w:val="0077560E"/>
    <w:rsid w:val="0077571F"/>
    <w:rsid w:val="0077577B"/>
    <w:rsid w:val="0078115C"/>
    <w:rsid w:val="00781B0C"/>
    <w:rsid w:val="00782136"/>
    <w:rsid w:val="007833BB"/>
    <w:rsid w:val="00783535"/>
    <w:rsid w:val="007856FF"/>
    <w:rsid w:val="00787C06"/>
    <w:rsid w:val="00787EB2"/>
    <w:rsid w:val="00793A8B"/>
    <w:rsid w:val="00795BC7"/>
    <w:rsid w:val="0079698F"/>
    <w:rsid w:val="007975ED"/>
    <w:rsid w:val="007A0182"/>
    <w:rsid w:val="007A03CD"/>
    <w:rsid w:val="007A2EFA"/>
    <w:rsid w:val="007A3C3D"/>
    <w:rsid w:val="007A4718"/>
    <w:rsid w:val="007A57B1"/>
    <w:rsid w:val="007B2B0E"/>
    <w:rsid w:val="007B3F76"/>
    <w:rsid w:val="007B3F9C"/>
    <w:rsid w:val="007B564D"/>
    <w:rsid w:val="007B70F2"/>
    <w:rsid w:val="007B7714"/>
    <w:rsid w:val="007C2212"/>
    <w:rsid w:val="007C2BE4"/>
    <w:rsid w:val="007C33E4"/>
    <w:rsid w:val="007C40C5"/>
    <w:rsid w:val="007C5E48"/>
    <w:rsid w:val="007C6FF6"/>
    <w:rsid w:val="007C7158"/>
    <w:rsid w:val="007D1A9C"/>
    <w:rsid w:val="007D1B20"/>
    <w:rsid w:val="007D2C94"/>
    <w:rsid w:val="007D3537"/>
    <w:rsid w:val="007D5407"/>
    <w:rsid w:val="007D5B03"/>
    <w:rsid w:val="007D65A5"/>
    <w:rsid w:val="007D66D2"/>
    <w:rsid w:val="007D7B81"/>
    <w:rsid w:val="007E0B40"/>
    <w:rsid w:val="007E0C20"/>
    <w:rsid w:val="007E5116"/>
    <w:rsid w:val="007F19C5"/>
    <w:rsid w:val="007F2C8B"/>
    <w:rsid w:val="007F3509"/>
    <w:rsid w:val="007F58EB"/>
    <w:rsid w:val="007F766A"/>
    <w:rsid w:val="007F77FE"/>
    <w:rsid w:val="0080039E"/>
    <w:rsid w:val="008003D1"/>
    <w:rsid w:val="0080085A"/>
    <w:rsid w:val="0080214D"/>
    <w:rsid w:val="00803844"/>
    <w:rsid w:val="00803A7E"/>
    <w:rsid w:val="00805B38"/>
    <w:rsid w:val="00806BE7"/>
    <w:rsid w:val="00806BF6"/>
    <w:rsid w:val="008073C7"/>
    <w:rsid w:val="0081309E"/>
    <w:rsid w:val="00813679"/>
    <w:rsid w:val="00813759"/>
    <w:rsid w:val="008143A9"/>
    <w:rsid w:val="00814535"/>
    <w:rsid w:val="00815682"/>
    <w:rsid w:val="00815B52"/>
    <w:rsid w:val="00816B21"/>
    <w:rsid w:val="0082025E"/>
    <w:rsid w:val="00820AB3"/>
    <w:rsid w:val="0082141B"/>
    <w:rsid w:val="00821E47"/>
    <w:rsid w:val="00822F35"/>
    <w:rsid w:val="0082373E"/>
    <w:rsid w:val="0082452B"/>
    <w:rsid w:val="008257BD"/>
    <w:rsid w:val="008309D6"/>
    <w:rsid w:val="00830D92"/>
    <w:rsid w:val="008311CE"/>
    <w:rsid w:val="00831221"/>
    <w:rsid w:val="00831D0E"/>
    <w:rsid w:val="00833D45"/>
    <w:rsid w:val="008355E6"/>
    <w:rsid w:val="00835D8B"/>
    <w:rsid w:val="00840048"/>
    <w:rsid w:val="0084126C"/>
    <w:rsid w:val="00841DCD"/>
    <w:rsid w:val="00845CB2"/>
    <w:rsid w:val="0084657E"/>
    <w:rsid w:val="00847401"/>
    <w:rsid w:val="00847E67"/>
    <w:rsid w:val="00850082"/>
    <w:rsid w:val="008504A4"/>
    <w:rsid w:val="00851740"/>
    <w:rsid w:val="00851E29"/>
    <w:rsid w:val="0085208E"/>
    <w:rsid w:val="0085598C"/>
    <w:rsid w:val="00857983"/>
    <w:rsid w:val="00861A1D"/>
    <w:rsid w:val="00866BAC"/>
    <w:rsid w:val="0087069B"/>
    <w:rsid w:val="00870C47"/>
    <w:rsid w:val="00870DE1"/>
    <w:rsid w:val="008711BC"/>
    <w:rsid w:val="008735B4"/>
    <w:rsid w:val="00873BCB"/>
    <w:rsid w:val="00874C07"/>
    <w:rsid w:val="0087501C"/>
    <w:rsid w:val="00875131"/>
    <w:rsid w:val="00875E79"/>
    <w:rsid w:val="00877344"/>
    <w:rsid w:val="00880487"/>
    <w:rsid w:val="00880A8C"/>
    <w:rsid w:val="008810B2"/>
    <w:rsid w:val="0088171C"/>
    <w:rsid w:val="00883A11"/>
    <w:rsid w:val="00885325"/>
    <w:rsid w:val="00885E73"/>
    <w:rsid w:val="008873D9"/>
    <w:rsid w:val="008905F3"/>
    <w:rsid w:val="00890EBE"/>
    <w:rsid w:val="00892D06"/>
    <w:rsid w:val="0089354F"/>
    <w:rsid w:val="00895AE8"/>
    <w:rsid w:val="00897DBD"/>
    <w:rsid w:val="008A16B2"/>
    <w:rsid w:val="008A2159"/>
    <w:rsid w:val="008A2725"/>
    <w:rsid w:val="008A38CB"/>
    <w:rsid w:val="008A4F88"/>
    <w:rsid w:val="008A56CE"/>
    <w:rsid w:val="008A592A"/>
    <w:rsid w:val="008A6B2F"/>
    <w:rsid w:val="008A7090"/>
    <w:rsid w:val="008B08C1"/>
    <w:rsid w:val="008B0A30"/>
    <w:rsid w:val="008B2CDE"/>
    <w:rsid w:val="008B4E8D"/>
    <w:rsid w:val="008C05C4"/>
    <w:rsid w:val="008C255F"/>
    <w:rsid w:val="008C2613"/>
    <w:rsid w:val="008C3DD4"/>
    <w:rsid w:val="008C7C72"/>
    <w:rsid w:val="008D2325"/>
    <w:rsid w:val="008D389D"/>
    <w:rsid w:val="008D3996"/>
    <w:rsid w:val="008D5F79"/>
    <w:rsid w:val="008D64CC"/>
    <w:rsid w:val="008D673C"/>
    <w:rsid w:val="008D6E0B"/>
    <w:rsid w:val="008E1B33"/>
    <w:rsid w:val="008E1DA4"/>
    <w:rsid w:val="008E22D5"/>
    <w:rsid w:val="008E4D48"/>
    <w:rsid w:val="008E76FA"/>
    <w:rsid w:val="008F1280"/>
    <w:rsid w:val="008F195A"/>
    <w:rsid w:val="008F4634"/>
    <w:rsid w:val="008F6CAB"/>
    <w:rsid w:val="009001A1"/>
    <w:rsid w:val="00900333"/>
    <w:rsid w:val="009025D2"/>
    <w:rsid w:val="00904AD7"/>
    <w:rsid w:val="009051EC"/>
    <w:rsid w:val="00905FC8"/>
    <w:rsid w:val="009107C0"/>
    <w:rsid w:val="00913BF4"/>
    <w:rsid w:val="0091639E"/>
    <w:rsid w:val="009172DB"/>
    <w:rsid w:val="00917809"/>
    <w:rsid w:val="00921E35"/>
    <w:rsid w:val="009225B8"/>
    <w:rsid w:val="00922A40"/>
    <w:rsid w:val="009244CF"/>
    <w:rsid w:val="009253D1"/>
    <w:rsid w:val="00930380"/>
    <w:rsid w:val="0093200D"/>
    <w:rsid w:val="00933826"/>
    <w:rsid w:val="00933AFF"/>
    <w:rsid w:val="00935832"/>
    <w:rsid w:val="00936F93"/>
    <w:rsid w:val="009375EB"/>
    <w:rsid w:val="00937651"/>
    <w:rsid w:val="00941292"/>
    <w:rsid w:val="009422C1"/>
    <w:rsid w:val="009422C6"/>
    <w:rsid w:val="009424BA"/>
    <w:rsid w:val="00945306"/>
    <w:rsid w:val="0094608E"/>
    <w:rsid w:val="00946E10"/>
    <w:rsid w:val="0095120E"/>
    <w:rsid w:val="00951262"/>
    <w:rsid w:val="00951552"/>
    <w:rsid w:val="009516D2"/>
    <w:rsid w:val="00951833"/>
    <w:rsid w:val="00952307"/>
    <w:rsid w:val="00952A92"/>
    <w:rsid w:val="009558CC"/>
    <w:rsid w:val="009562B0"/>
    <w:rsid w:val="00960261"/>
    <w:rsid w:val="00961F9D"/>
    <w:rsid w:val="00962114"/>
    <w:rsid w:val="00964246"/>
    <w:rsid w:val="009656AD"/>
    <w:rsid w:val="00966A7C"/>
    <w:rsid w:val="0096734F"/>
    <w:rsid w:val="00970A21"/>
    <w:rsid w:val="009710EC"/>
    <w:rsid w:val="009723D5"/>
    <w:rsid w:val="00975B95"/>
    <w:rsid w:val="00975EFA"/>
    <w:rsid w:val="009762BC"/>
    <w:rsid w:val="0097664B"/>
    <w:rsid w:val="00976AC7"/>
    <w:rsid w:val="00981841"/>
    <w:rsid w:val="0098202C"/>
    <w:rsid w:val="00982B29"/>
    <w:rsid w:val="00984B01"/>
    <w:rsid w:val="00984C54"/>
    <w:rsid w:val="00985768"/>
    <w:rsid w:val="0098621E"/>
    <w:rsid w:val="009875E9"/>
    <w:rsid w:val="0099255C"/>
    <w:rsid w:val="00992647"/>
    <w:rsid w:val="00994302"/>
    <w:rsid w:val="009944D2"/>
    <w:rsid w:val="009973BB"/>
    <w:rsid w:val="009976C5"/>
    <w:rsid w:val="009A0681"/>
    <w:rsid w:val="009A1860"/>
    <w:rsid w:val="009A2560"/>
    <w:rsid w:val="009A3783"/>
    <w:rsid w:val="009A504E"/>
    <w:rsid w:val="009A5199"/>
    <w:rsid w:val="009A61E8"/>
    <w:rsid w:val="009A6E3E"/>
    <w:rsid w:val="009A6F98"/>
    <w:rsid w:val="009B0B37"/>
    <w:rsid w:val="009B192D"/>
    <w:rsid w:val="009B45F4"/>
    <w:rsid w:val="009B6527"/>
    <w:rsid w:val="009C0779"/>
    <w:rsid w:val="009C176E"/>
    <w:rsid w:val="009C17A2"/>
    <w:rsid w:val="009C1ED7"/>
    <w:rsid w:val="009C2DDC"/>
    <w:rsid w:val="009D219E"/>
    <w:rsid w:val="009D3398"/>
    <w:rsid w:val="009D33CF"/>
    <w:rsid w:val="009D4F83"/>
    <w:rsid w:val="009D50E1"/>
    <w:rsid w:val="009E028F"/>
    <w:rsid w:val="009E400F"/>
    <w:rsid w:val="009E5452"/>
    <w:rsid w:val="009E7B7B"/>
    <w:rsid w:val="009F027A"/>
    <w:rsid w:val="009F20ED"/>
    <w:rsid w:val="009F4354"/>
    <w:rsid w:val="009F4FFB"/>
    <w:rsid w:val="009F6C23"/>
    <w:rsid w:val="009F7BD7"/>
    <w:rsid w:val="00A0003E"/>
    <w:rsid w:val="00A00C02"/>
    <w:rsid w:val="00A01B34"/>
    <w:rsid w:val="00A028E6"/>
    <w:rsid w:val="00A038EF"/>
    <w:rsid w:val="00A04B1F"/>
    <w:rsid w:val="00A0595B"/>
    <w:rsid w:val="00A110DD"/>
    <w:rsid w:val="00A15A7D"/>
    <w:rsid w:val="00A16938"/>
    <w:rsid w:val="00A171E0"/>
    <w:rsid w:val="00A179D1"/>
    <w:rsid w:val="00A2106A"/>
    <w:rsid w:val="00A21157"/>
    <w:rsid w:val="00A2122E"/>
    <w:rsid w:val="00A25C9A"/>
    <w:rsid w:val="00A30C40"/>
    <w:rsid w:val="00A31FC9"/>
    <w:rsid w:val="00A323AE"/>
    <w:rsid w:val="00A327BC"/>
    <w:rsid w:val="00A33AE4"/>
    <w:rsid w:val="00A34020"/>
    <w:rsid w:val="00A35AC0"/>
    <w:rsid w:val="00A35C85"/>
    <w:rsid w:val="00A406A0"/>
    <w:rsid w:val="00A41B81"/>
    <w:rsid w:val="00A44648"/>
    <w:rsid w:val="00A44F93"/>
    <w:rsid w:val="00A47111"/>
    <w:rsid w:val="00A52951"/>
    <w:rsid w:val="00A54431"/>
    <w:rsid w:val="00A54603"/>
    <w:rsid w:val="00A55A34"/>
    <w:rsid w:val="00A60439"/>
    <w:rsid w:val="00A60BC6"/>
    <w:rsid w:val="00A64103"/>
    <w:rsid w:val="00A643D6"/>
    <w:rsid w:val="00A65A79"/>
    <w:rsid w:val="00A70C6A"/>
    <w:rsid w:val="00A728B7"/>
    <w:rsid w:val="00A73369"/>
    <w:rsid w:val="00A76659"/>
    <w:rsid w:val="00A766B4"/>
    <w:rsid w:val="00A76F13"/>
    <w:rsid w:val="00A76FF2"/>
    <w:rsid w:val="00A80B8C"/>
    <w:rsid w:val="00A83F1E"/>
    <w:rsid w:val="00A8451D"/>
    <w:rsid w:val="00A85881"/>
    <w:rsid w:val="00A85CE2"/>
    <w:rsid w:val="00A861C2"/>
    <w:rsid w:val="00A90A81"/>
    <w:rsid w:val="00A9490B"/>
    <w:rsid w:val="00A95B23"/>
    <w:rsid w:val="00A95C7C"/>
    <w:rsid w:val="00A976D1"/>
    <w:rsid w:val="00A97C7A"/>
    <w:rsid w:val="00AA0904"/>
    <w:rsid w:val="00AA0928"/>
    <w:rsid w:val="00AA26DC"/>
    <w:rsid w:val="00AA275B"/>
    <w:rsid w:val="00AA3493"/>
    <w:rsid w:val="00AA3955"/>
    <w:rsid w:val="00AA3D42"/>
    <w:rsid w:val="00AA6390"/>
    <w:rsid w:val="00AA6F0B"/>
    <w:rsid w:val="00AA70ED"/>
    <w:rsid w:val="00AA74FD"/>
    <w:rsid w:val="00AB10A1"/>
    <w:rsid w:val="00AB194E"/>
    <w:rsid w:val="00AB4239"/>
    <w:rsid w:val="00AB4C8B"/>
    <w:rsid w:val="00AB4CD8"/>
    <w:rsid w:val="00AB5103"/>
    <w:rsid w:val="00AB5387"/>
    <w:rsid w:val="00AB5F54"/>
    <w:rsid w:val="00AB74CD"/>
    <w:rsid w:val="00AC1205"/>
    <w:rsid w:val="00AC333A"/>
    <w:rsid w:val="00AC33B2"/>
    <w:rsid w:val="00AC3E6F"/>
    <w:rsid w:val="00AC459B"/>
    <w:rsid w:val="00AC5A22"/>
    <w:rsid w:val="00AC5EC9"/>
    <w:rsid w:val="00AC65CE"/>
    <w:rsid w:val="00AC6C40"/>
    <w:rsid w:val="00AD00A0"/>
    <w:rsid w:val="00AD07E5"/>
    <w:rsid w:val="00AD107C"/>
    <w:rsid w:val="00AD3665"/>
    <w:rsid w:val="00AD41DD"/>
    <w:rsid w:val="00AD656A"/>
    <w:rsid w:val="00AD69C3"/>
    <w:rsid w:val="00AE0F7E"/>
    <w:rsid w:val="00AE2651"/>
    <w:rsid w:val="00AE3569"/>
    <w:rsid w:val="00AE4158"/>
    <w:rsid w:val="00AE4794"/>
    <w:rsid w:val="00AE5473"/>
    <w:rsid w:val="00AE56EA"/>
    <w:rsid w:val="00AE5BD6"/>
    <w:rsid w:val="00AE6136"/>
    <w:rsid w:val="00AE67CC"/>
    <w:rsid w:val="00AF05B4"/>
    <w:rsid w:val="00AF17B7"/>
    <w:rsid w:val="00AF18D3"/>
    <w:rsid w:val="00AF22FF"/>
    <w:rsid w:val="00AF265A"/>
    <w:rsid w:val="00AF53F3"/>
    <w:rsid w:val="00AF5ED1"/>
    <w:rsid w:val="00AF76B9"/>
    <w:rsid w:val="00AF7C18"/>
    <w:rsid w:val="00B00809"/>
    <w:rsid w:val="00B01140"/>
    <w:rsid w:val="00B01210"/>
    <w:rsid w:val="00B0678C"/>
    <w:rsid w:val="00B118C3"/>
    <w:rsid w:val="00B13167"/>
    <w:rsid w:val="00B14686"/>
    <w:rsid w:val="00B14BA2"/>
    <w:rsid w:val="00B14BE1"/>
    <w:rsid w:val="00B17E63"/>
    <w:rsid w:val="00B202C3"/>
    <w:rsid w:val="00B21476"/>
    <w:rsid w:val="00B25EF6"/>
    <w:rsid w:val="00B25F00"/>
    <w:rsid w:val="00B267C0"/>
    <w:rsid w:val="00B272BA"/>
    <w:rsid w:val="00B3055E"/>
    <w:rsid w:val="00B305B3"/>
    <w:rsid w:val="00B325F1"/>
    <w:rsid w:val="00B3292B"/>
    <w:rsid w:val="00B33746"/>
    <w:rsid w:val="00B349AB"/>
    <w:rsid w:val="00B34EC3"/>
    <w:rsid w:val="00B378A9"/>
    <w:rsid w:val="00B4244A"/>
    <w:rsid w:val="00B43F89"/>
    <w:rsid w:val="00B463C8"/>
    <w:rsid w:val="00B4739C"/>
    <w:rsid w:val="00B50B37"/>
    <w:rsid w:val="00B50B95"/>
    <w:rsid w:val="00B517C5"/>
    <w:rsid w:val="00B546DA"/>
    <w:rsid w:val="00B55571"/>
    <w:rsid w:val="00B55615"/>
    <w:rsid w:val="00B558AA"/>
    <w:rsid w:val="00B57022"/>
    <w:rsid w:val="00B57705"/>
    <w:rsid w:val="00B57D0F"/>
    <w:rsid w:val="00B61649"/>
    <w:rsid w:val="00B6540E"/>
    <w:rsid w:val="00B667D4"/>
    <w:rsid w:val="00B711FE"/>
    <w:rsid w:val="00B72B58"/>
    <w:rsid w:val="00B736D9"/>
    <w:rsid w:val="00B766DC"/>
    <w:rsid w:val="00B76872"/>
    <w:rsid w:val="00B7748A"/>
    <w:rsid w:val="00B777BF"/>
    <w:rsid w:val="00B77B81"/>
    <w:rsid w:val="00B83187"/>
    <w:rsid w:val="00B90355"/>
    <w:rsid w:val="00B91912"/>
    <w:rsid w:val="00B9204D"/>
    <w:rsid w:val="00B94FA4"/>
    <w:rsid w:val="00B97284"/>
    <w:rsid w:val="00B9741D"/>
    <w:rsid w:val="00BA028D"/>
    <w:rsid w:val="00BA306B"/>
    <w:rsid w:val="00BA32C4"/>
    <w:rsid w:val="00BA432E"/>
    <w:rsid w:val="00BA7CC3"/>
    <w:rsid w:val="00BB02F6"/>
    <w:rsid w:val="00BB046E"/>
    <w:rsid w:val="00BB0865"/>
    <w:rsid w:val="00BB0CD4"/>
    <w:rsid w:val="00BB0D7D"/>
    <w:rsid w:val="00BB1ED9"/>
    <w:rsid w:val="00BB3EF0"/>
    <w:rsid w:val="00BB4A4B"/>
    <w:rsid w:val="00BB5B91"/>
    <w:rsid w:val="00BB5BA8"/>
    <w:rsid w:val="00BB5F90"/>
    <w:rsid w:val="00BB6218"/>
    <w:rsid w:val="00BB7ABC"/>
    <w:rsid w:val="00BC1AFD"/>
    <w:rsid w:val="00BC1B27"/>
    <w:rsid w:val="00BC24EF"/>
    <w:rsid w:val="00BC3DD2"/>
    <w:rsid w:val="00BC463F"/>
    <w:rsid w:val="00BC54F6"/>
    <w:rsid w:val="00BC56F1"/>
    <w:rsid w:val="00BC5FDE"/>
    <w:rsid w:val="00BC71AA"/>
    <w:rsid w:val="00BC7B89"/>
    <w:rsid w:val="00BD04C6"/>
    <w:rsid w:val="00BD0F7B"/>
    <w:rsid w:val="00BD2797"/>
    <w:rsid w:val="00BD30DC"/>
    <w:rsid w:val="00BD578D"/>
    <w:rsid w:val="00BD6B22"/>
    <w:rsid w:val="00BD6D1E"/>
    <w:rsid w:val="00BE1C38"/>
    <w:rsid w:val="00BE2F12"/>
    <w:rsid w:val="00BE5176"/>
    <w:rsid w:val="00BE5896"/>
    <w:rsid w:val="00BE6892"/>
    <w:rsid w:val="00BE69B4"/>
    <w:rsid w:val="00BE71AB"/>
    <w:rsid w:val="00BF1184"/>
    <w:rsid w:val="00BF200E"/>
    <w:rsid w:val="00BF2E1E"/>
    <w:rsid w:val="00BF567C"/>
    <w:rsid w:val="00BF6E46"/>
    <w:rsid w:val="00BF76D9"/>
    <w:rsid w:val="00BF7FE1"/>
    <w:rsid w:val="00C01BC0"/>
    <w:rsid w:val="00C03CF5"/>
    <w:rsid w:val="00C12A01"/>
    <w:rsid w:val="00C14414"/>
    <w:rsid w:val="00C14F61"/>
    <w:rsid w:val="00C17C89"/>
    <w:rsid w:val="00C17E37"/>
    <w:rsid w:val="00C20673"/>
    <w:rsid w:val="00C21338"/>
    <w:rsid w:val="00C22776"/>
    <w:rsid w:val="00C235AA"/>
    <w:rsid w:val="00C23E19"/>
    <w:rsid w:val="00C24FB7"/>
    <w:rsid w:val="00C27D9F"/>
    <w:rsid w:val="00C30A16"/>
    <w:rsid w:val="00C31CAE"/>
    <w:rsid w:val="00C33DF8"/>
    <w:rsid w:val="00C35344"/>
    <w:rsid w:val="00C35599"/>
    <w:rsid w:val="00C379C4"/>
    <w:rsid w:val="00C37DF9"/>
    <w:rsid w:val="00C40163"/>
    <w:rsid w:val="00C41E92"/>
    <w:rsid w:val="00C42244"/>
    <w:rsid w:val="00C42D29"/>
    <w:rsid w:val="00C44CC7"/>
    <w:rsid w:val="00C44F18"/>
    <w:rsid w:val="00C47C18"/>
    <w:rsid w:val="00C50006"/>
    <w:rsid w:val="00C50C08"/>
    <w:rsid w:val="00C51A2A"/>
    <w:rsid w:val="00C54CC5"/>
    <w:rsid w:val="00C61010"/>
    <w:rsid w:val="00C6145A"/>
    <w:rsid w:val="00C618E0"/>
    <w:rsid w:val="00C63067"/>
    <w:rsid w:val="00C633C4"/>
    <w:rsid w:val="00C63EEC"/>
    <w:rsid w:val="00C66309"/>
    <w:rsid w:val="00C66F2F"/>
    <w:rsid w:val="00C66F80"/>
    <w:rsid w:val="00C678E5"/>
    <w:rsid w:val="00C707C0"/>
    <w:rsid w:val="00C7206B"/>
    <w:rsid w:val="00C721F3"/>
    <w:rsid w:val="00C73445"/>
    <w:rsid w:val="00C748E9"/>
    <w:rsid w:val="00C751F9"/>
    <w:rsid w:val="00C76BFA"/>
    <w:rsid w:val="00C76ED6"/>
    <w:rsid w:val="00C80585"/>
    <w:rsid w:val="00C84B95"/>
    <w:rsid w:val="00C865C7"/>
    <w:rsid w:val="00C869D1"/>
    <w:rsid w:val="00C87011"/>
    <w:rsid w:val="00C90135"/>
    <w:rsid w:val="00C90D6A"/>
    <w:rsid w:val="00C91396"/>
    <w:rsid w:val="00C917E0"/>
    <w:rsid w:val="00C91DCF"/>
    <w:rsid w:val="00C921D6"/>
    <w:rsid w:val="00C936DA"/>
    <w:rsid w:val="00C946D9"/>
    <w:rsid w:val="00C9589C"/>
    <w:rsid w:val="00C97499"/>
    <w:rsid w:val="00CA0D50"/>
    <w:rsid w:val="00CA1D4F"/>
    <w:rsid w:val="00CA3241"/>
    <w:rsid w:val="00CA5584"/>
    <w:rsid w:val="00CA5EC0"/>
    <w:rsid w:val="00CA7131"/>
    <w:rsid w:val="00CA7345"/>
    <w:rsid w:val="00CB075F"/>
    <w:rsid w:val="00CB0B29"/>
    <w:rsid w:val="00CB0B8A"/>
    <w:rsid w:val="00CB2CC7"/>
    <w:rsid w:val="00CB2F06"/>
    <w:rsid w:val="00CB37E0"/>
    <w:rsid w:val="00CB44F2"/>
    <w:rsid w:val="00CB6C7C"/>
    <w:rsid w:val="00CB70D8"/>
    <w:rsid w:val="00CB7CDA"/>
    <w:rsid w:val="00CC1063"/>
    <w:rsid w:val="00CC490C"/>
    <w:rsid w:val="00CC594A"/>
    <w:rsid w:val="00CC6B72"/>
    <w:rsid w:val="00CC7233"/>
    <w:rsid w:val="00CC762C"/>
    <w:rsid w:val="00CD13D4"/>
    <w:rsid w:val="00CD27AC"/>
    <w:rsid w:val="00CD3422"/>
    <w:rsid w:val="00CD6F1C"/>
    <w:rsid w:val="00CE2F6C"/>
    <w:rsid w:val="00CE3DAD"/>
    <w:rsid w:val="00CE4558"/>
    <w:rsid w:val="00CE5520"/>
    <w:rsid w:val="00CE5E16"/>
    <w:rsid w:val="00CF05E7"/>
    <w:rsid w:val="00CF2CC9"/>
    <w:rsid w:val="00CF3582"/>
    <w:rsid w:val="00CF5013"/>
    <w:rsid w:val="00CF6433"/>
    <w:rsid w:val="00D00B5C"/>
    <w:rsid w:val="00D011A9"/>
    <w:rsid w:val="00D05CDC"/>
    <w:rsid w:val="00D05F8D"/>
    <w:rsid w:val="00D062BF"/>
    <w:rsid w:val="00D07107"/>
    <w:rsid w:val="00D07991"/>
    <w:rsid w:val="00D07F2E"/>
    <w:rsid w:val="00D107E0"/>
    <w:rsid w:val="00D108FF"/>
    <w:rsid w:val="00D11D2E"/>
    <w:rsid w:val="00D12851"/>
    <w:rsid w:val="00D1315F"/>
    <w:rsid w:val="00D148DE"/>
    <w:rsid w:val="00D150E7"/>
    <w:rsid w:val="00D15730"/>
    <w:rsid w:val="00D16EF9"/>
    <w:rsid w:val="00D17124"/>
    <w:rsid w:val="00D245EF"/>
    <w:rsid w:val="00D24938"/>
    <w:rsid w:val="00D2796B"/>
    <w:rsid w:val="00D27A4D"/>
    <w:rsid w:val="00D30126"/>
    <w:rsid w:val="00D323F8"/>
    <w:rsid w:val="00D32527"/>
    <w:rsid w:val="00D358FB"/>
    <w:rsid w:val="00D4044C"/>
    <w:rsid w:val="00D424D0"/>
    <w:rsid w:val="00D42CAD"/>
    <w:rsid w:val="00D42FC0"/>
    <w:rsid w:val="00D44A02"/>
    <w:rsid w:val="00D46922"/>
    <w:rsid w:val="00D47584"/>
    <w:rsid w:val="00D52B0C"/>
    <w:rsid w:val="00D53BA3"/>
    <w:rsid w:val="00D54EDF"/>
    <w:rsid w:val="00D55A94"/>
    <w:rsid w:val="00D55FE5"/>
    <w:rsid w:val="00D607D6"/>
    <w:rsid w:val="00D609AC"/>
    <w:rsid w:val="00D62721"/>
    <w:rsid w:val="00D6304B"/>
    <w:rsid w:val="00D64480"/>
    <w:rsid w:val="00D646AA"/>
    <w:rsid w:val="00D65D2C"/>
    <w:rsid w:val="00D70161"/>
    <w:rsid w:val="00D77807"/>
    <w:rsid w:val="00D77EF7"/>
    <w:rsid w:val="00D81E1E"/>
    <w:rsid w:val="00D8760A"/>
    <w:rsid w:val="00D878B6"/>
    <w:rsid w:val="00D90506"/>
    <w:rsid w:val="00D97F18"/>
    <w:rsid w:val="00DA1292"/>
    <w:rsid w:val="00DA418D"/>
    <w:rsid w:val="00DB020C"/>
    <w:rsid w:val="00DB07EB"/>
    <w:rsid w:val="00DB08B1"/>
    <w:rsid w:val="00DB0C39"/>
    <w:rsid w:val="00DB0E52"/>
    <w:rsid w:val="00DB1680"/>
    <w:rsid w:val="00DB1B43"/>
    <w:rsid w:val="00DB2F4E"/>
    <w:rsid w:val="00DB3B8F"/>
    <w:rsid w:val="00DB4AF5"/>
    <w:rsid w:val="00DB4B60"/>
    <w:rsid w:val="00DB50E8"/>
    <w:rsid w:val="00DB714C"/>
    <w:rsid w:val="00DB7E63"/>
    <w:rsid w:val="00DC0257"/>
    <w:rsid w:val="00DC2910"/>
    <w:rsid w:val="00DC3695"/>
    <w:rsid w:val="00DC41EE"/>
    <w:rsid w:val="00DC47B7"/>
    <w:rsid w:val="00DC5C6C"/>
    <w:rsid w:val="00DC5DB6"/>
    <w:rsid w:val="00DC6377"/>
    <w:rsid w:val="00DD18FB"/>
    <w:rsid w:val="00DD1C6E"/>
    <w:rsid w:val="00DD2BE1"/>
    <w:rsid w:val="00DD2F8A"/>
    <w:rsid w:val="00DD5E47"/>
    <w:rsid w:val="00DD6DB4"/>
    <w:rsid w:val="00DD7D2D"/>
    <w:rsid w:val="00DE0D0F"/>
    <w:rsid w:val="00DE0E4F"/>
    <w:rsid w:val="00DE2E3E"/>
    <w:rsid w:val="00DE3301"/>
    <w:rsid w:val="00DE47DA"/>
    <w:rsid w:val="00DE52DD"/>
    <w:rsid w:val="00DE55A7"/>
    <w:rsid w:val="00DE56B2"/>
    <w:rsid w:val="00DE5AD3"/>
    <w:rsid w:val="00DE779C"/>
    <w:rsid w:val="00DF27B8"/>
    <w:rsid w:val="00DF388F"/>
    <w:rsid w:val="00DF6AD9"/>
    <w:rsid w:val="00DF795E"/>
    <w:rsid w:val="00E00129"/>
    <w:rsid w:val="00E003CC"/>
    <w:rsid w:val="00E00A08"/>
    <w:rsid w:val="00E041A1"/>
    <w:rsid w:val="00E0430F"/>
    <w:rsid w:val="00E0491B"/>
    <w:rsid w:val="00E0535D"/>
    <w:rsid w:val="00E06437"/>
    <w:rsid w:val="00E066BC"/>
    <w:rsid w:val="00E07857"/>
    <w:rsid w:val="00E07A65"/>
    <w:rsid w:val="00E11ABA"/>
    <w:rsid w:val="00E12280"/>
    <w:rsid w:val="00E12330"/>
    <w:rsid w:val="00E1430F"/>
    <w:rsid w:val="00E14361"/>
    <w:rsid w:val="00E14945"/>
    <w:rsid w:val="00E15843"/>
    <w:rsid w:val="00E17FDE"/>
    <w:rsid w:val="00E20405"/>
    <w:rsid w:val="00E20827"/>
    <w:rsid w:val="00E20F83"/>
    <w:rsid w:val="00E23E71"/>
    <w:rsid w:val="00E23F6F"/>
    <w:rsid w:val="00E24D5F"/>
    <w:rsid w:val="00E25057"/>
    <w:rsid w:val="00E2528F"/>
    <w:rsid w:val="00E26C71"/>
    <w:rsid w:val="00E27602"/>
    <w:rsid w:val="00E27B03"/>
    <w:rsid w:val="00E323AA"/>
    <w:rsid w:val="00E35324"/>
    <w:rsid w:val="00E406ED"/>
    <w:rsid w:val="00E40BE6"/>
    <w:rsid w:val="00E412F9"/>
    <w:rsid w:val="00E4284D"/>
    <w:rsid w:val="00E435AA"/>
    <w:rsid w:val="00E43AD3"/>
    <w:rsid w:val="00E46C15"/>
    <w:rsid w:val="00E477D5"/>
    <w:rsid w:val="00E47A00"/>
    <w:rsid w:val="00E50A51"/>
    <w:rsid w:val="00E526EB"/>
    <w:rsid w:val="00E53804"/>
    <w:rsid w:val="00E53FA9"/>
    <w:rsid w:val="00E54746"/>
    <w:rsid w:val="00E54F64"/>
    <w:rsid w:val="00E571D0"/>
    <w:rsid w:val="00E57379"/>
    <w:rsid w:val="00E60391"/>
    <w:rsid w:val="00E6154E"/>
    <w:rsid w:val="00E62B1B"/>
    <w:rsid w:val="00E62F27"/>
    <w:rsid w:val="00E640C9"/>
    <w:rsid w:val="00E65FB7"/>
    <w:rsid w:val="00E66A24"/>
    <w:rsid w:val="00E66E55"/>
    <w:rsid w:val="00E67F3F"/>
    <w:rsid w:val="00E7204A"/>
    <w:rsid w:val="00E753FE"/>
    <w:rsid w:val="00E75AE3"/>
    <w:rsid w:val="00E75DC8"/>
    <w:rsid w:val="00E76531"/>
    <w:rsid w:val="00E768F1"/>
    <w:rsid w:val="00E768FB"/>
    <w:rsid w:val="00E77F0D"/>
    <w:rsid w:val="00E8266D"/>
    <w:rsid w:val="00E8282D"/>
    <w:rsid w:val="00E82A34"/>
    <w:rsid w:val="00E847EF"/>
    <w:rsid w:val="00E8492F"/>
    <w:rsid w:val="00E85C21"/>
    <w:rsid w:val="00E86A85"/>
    <w:rsid w:val="00E86CD8"/>
    <w:rsid w:val="00E8754C"/>
    <w:rsid w:val="00E912DD"/>
    <w:rsid w:val="00E94513"/>
    <w:rsid w:val="00E96406"/>
    <w:rsid w:val="00E96683"/>
    <w:rsid w:val="00E96C4F"/>
    <w:rsid w:val="00EA1FCB"/>
    <w:rsid w:val="00EA2369"/>
    <w:rsid w:val="00EA3805"/>
    <w:rsid w:val="00EA5CC3"/>
    <w:rsid w:val="00EB2605"/>
    <w:rsid w:val="00EB334C"/>
    <w:rsid w:val="00EB3EA9"/>
    <w:rsid w:val="00EB493E"/>
    <w:rsid w:val="00EB603D"/>
    <w:rsid w:val="00EB726B"/>
    <w:rsid w:val="00EC007F"/>
    <w:rsid w:val="00EC00E3"/>
    <w:rsid w:val="00EC079C"/>
    <w:rsid w:val="00EC2103"/>
    <w:rsid w:val="00EC25D9"/>
    <w:rsid w:val="00EC30D9"/>
    <w:rsid w:val="00EC563A"/>
    <w:rsid w:val="00EC5CA0"/>
    <w:rsid w:val="00EC7C39"/>
    <w:rsid w:val="00ED27E9"/>
    <w:rsid w:val="00ED5EAD"/>
    <w:rsid w:val="00ED5FD9"/>
    <w:rsid w:val="00ED78DD"/>
    <w:rsid w:val="00EE08C0"/>
    <w:rsid w:val="00EE1BD0"/>
    <w:rsid w:val="00EE2416"/>
    <w:rsid w:val="00EE251A"/>
    <w:rsid w:val="00EE7208"/>
    <w:rsid w:val="00EE776C"/>
    <w:rsid w:val="00EE794D"/>
    <w:rsid w:val="00EF1105"/>
    <w:rsid w:val="00EF25FA"/>
    <w:rsid w:val="00EF3346"/>
    <w:rsid w:val="00EF3AFD"/>
    <w:rsid w:val="00EF4FD8"/>
    <w:rsid w:val="00EF55B9"/>
    <w:rsid w:val="00EF79A4"/>
    <w:rsid w:val="00EF7C0E"/>
    <w:rsid w:val="00F01082"/>
    <w:rsid w:val="00F014A6"/>
    <w:rsid w:val="00F02154"/>
    <w:rsid w:val="00F031B1"/>
    <w:rsid w:val="00F10F8E"/>
    <w:rsid w:val="00F13ED1"/>
    <w:rsid w:val="00F14D2B"/>
    <w:rsid w:val="00F16E07"/>
    <w:rsid w:val="00F17B63"/>
    <w:rsid w:val="00F211A9"/>
    <w:rsid w:val="00F212CE"/>
    <w:rsid w:val="00F221E5"/>
    <w:rsid w:val="00F231CE"/>
    <w:rsid w:val="00F25304"/>
    <w:rsid w:val="00F25614"/>
    <w:rsid w:val="00F26A40"/>
    <w:rsid w:val="00F309DC"/>
    <w:rsid w:val="00F328F5"/>
    <w:rsid w:val="00F333EC"/>
    <w:rsid w:val="00F33496"/>
    <w:rsid w:val="00F33CE0"/>
    <w:rsid w:val="00F34487"/>
    <w:rsid w:val="00F35EE4"/>
    <w:rsid w:val="00F4080A"/>
    <w:rsid w:val="00F40F21"/>
    <w:rsid w:val="00F41A78"/>
    <w:rsid w:val="00F45ED4"/>
    <w:rsid w:val="00F45F65"/>
    <w:rsid w:val="00F478BA"/>
    <w:rsid w:val="00F5120A"/>
    <w:rsid w:val="00F51387"/>
    <w:rsid w:val="00F51F47"/>
    <w:rsid w:val="00F5506A"/>
    <w:rsid w:val="00F55396"/>
    <w:rsid w:val="00F55541"/>
    <w:rsid w:val="00F5766F"/>
    <w:rsid w:val="00F57E9B"/>
    <w:rsid w:val="00F602E7"/>
    <w:rsid w:val="00F60333"/>
    <w:rsid w:val="00F6072C"/>
    <w:rsid w:val="00F60C99"/>
    <w:rsid w:val="00F61AFE"/>
    <w:rsid w:val="00F6204D"/>
    <w:rsid w:val="00F6362D"/>
    <w:rsid w:val="00F643BE"/>
    <w:rsid w:val="00F652AB"/>
    <w:rsid w:val="00F65C33"/>
    <w:rsid w:val="00F67DDF"/>
    <w:rsid w:val="00F70BFD"/>
    <w:rsid w:val="00F732AD"/>
    <w:rsid w:val="00F74167"/>
    <w:rsid w:val="00F8212D"/>
    <w:rsid w:val="00F83BF2"/>
    <w:rsid w:val="00F84213"/>
    <w:rsid w:val="00F8452E"/>
    <w:rsid w:val="00F85DBB"/>
    <w:rsid w:val="00F86EA1"/>
    <w:rsid w:val="00F87310"/>
    <w:rsid w:val="00F879AF"/>
    <w:rsid w:val="00F87A2B"/>
    <w:rsid w:val="00F91583"/>
    <w:rsid w:val="00F92AF1"/>
    <w:rsid w:val="00F94C76"/>
    <w:rsid w:val="00F94CD0"/>
    <w:rsid w:val="00F94FD6"/>
    <w:rsid w:val="00F95882"/>
    <w:rsid w:val="00F965DF"/>
    <w:rsid w:val="00F97620"/>
    <w:rsid w:val="00FA15D2"/>
    <w:rsid w:val="00FA177B"/>
    <w:rsid w:val="00FA4328"/>
    <w:rsid w:val="00FA461D"/>
    <w:rsid w:val="00FA798E"/>
    <w:rsid w:val="00FA7DA5"/>
    <w:rsid w:val="00FB3733"/>
    <w:rsid w:val="00FB3EEF"/>
    <w:rsid w:val="00FB48ED"/>
    <w:rsid w:val="00FB5476"/>
    <w:rsid w:val="00FB5F86"/>
    <w:rsid w:val="00FB6CD1"/>
    <w:rsid w:val="00FB756D"/>
    <w:rsid w:val="00FB7665"/>
    <w:rsid w:val="00FC07A6"/>
    <w:rsid w:val="00FC2F40"/>
    <w:rsid w:val="00FC38D3"/>
    <w:rsid w:val="00FC724A"/>
    <w:rsid w:val="00FC73DE"/>
    <w:rsid w:val="00FD3128"/>
    <w:rsid w:val="00FD43C4"/>
    <w:rsid w:val="00FD5A5A"/>
    <w:rsid w:val="00FD6C72"/>
    <w:rsid w:val="00FD79AA"/>
    <w:rsid w:val="00FE29B0"/>
    <w:rsid w:val="00FE2B2B"/>
    <w:rsid w:val="00FE2EDC"/>
    <w:rsid w:val="00FE379C"/>
    <w:rsid w:val="00FF263F"/>
    <w:rsid w:val="00FF3264"/>
    <w:rsid w:val="00FF58A5"/>
    <w:rsid w:val="00FF5C65"/>
    <w:rsid w:val="00FF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AD4C3"/>
  <w15:docId w15:val="{994F430B-E153-4125-ADF3-A125895E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FEA"/>
    <w:rPr>
      <w:sz w:val="24"/>
      <w:szCs w:val="24"/>
    </w:rPr>
  </w:style>
  <w:style w:type="paragraph" w:styleId="Heading1">
    <w:name w:val="heading 1"/>
    <w:basedOn w:val="Normal"/>
    <w:next w:val="Normal"/>
    <w:link w:val="Heading1Char"/>
    <w:qFormat/>
    <w:rsid w:val="00D07F2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07F2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A7CC3"/>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732A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4328"/>
    <w:pPr>
      <w:tabs>
        <w:tab w:val="center" w:pos="4320"/>
        <w:tab w:val="right" w:pos="8640"/>
      </w:tabs>
    </w:pPr>
  </w:style>
  <w:style w:type="character" w:styleId="PageNumber">
    <w:name w:val="page number"/>
    <w:basedOn w:val="DefaultParagraphFont"/>
    <w:rsid w:val="00FA4328"/>
  </w:style>
  <w:style w:type="character" w:styleId="Strong">
    <w:name w:val="Strong"/>
    <w:basedOn w:val="DefaultParagraphFont"/>
    <w:uiPriority w:val="22"/>
    <w:qFormat/>
    <w:rsid w:val="009172DB"/>
    <w:rPr>
      <w:b/>
      <w:bCs/>
    </w:rPr>
  </w:style>
  <w:style w:type="character" w:styleId="CommentReference">
    <w:name w:val="annotation reference"/>
    <w:basedOn w:val="DefaultParagraphFont"/>
    <w:rsid w:val="0081309E"/>
    <w:rPr>
      <w:sz w:val="16"/>
      <w:szCs w:val="16"/>
    </w:rPr>
  </w:style>
  <w:style w:type="paragraph" w:styleId="CommentText">
    <w:name w:val="annotation text"/>
    <w:basedOn w:val="Normal"/>
    <w:link w:val="CommentTextChar"/>
    <w:rsid w:val="0081309E"/>
    <w:rPr>
      <w:sz w:val="20"/>
      <w:szCs w:val="20"/>
    </w:rPr>
  </w:style>
  <w:style w:type="character" w:customStyle="1" w:styleId="CommentTextChar">
    <w:name w:val="Comment Text Char"/>
    <w:basedOn w:val="DefaultParagraphFont"/>
    <w:link w:val="CommentText"/>
    <w:rsid w:val="0081309E"/>
  </w:style>
  <w:style w:type="paragraph" w:styleId="CommentSubject">
    <w:name w:val="annotation subject"/>
    <w:basedOn w:val="CommentText"/>
    <w:next w:val="CommentText"/>
    <w:link w:val="CommentSubjectChar"/>
    <w:rsid w:val="0081309E"/>
    <w:rPr>
      <w:b/>
      <w:bCs/>
    </w:rPr>
  </w:style>
  <w:style w:type="character" w:customStyle="1" w:styleId="CommentSubjectChar">
    <w:name w:val="Comment Subject Char"/>
    <w:basedOn w:val="CommentTextChar"/>
    <w:link w:val="CommentSubject"/>
    <w:rsid w:val="0081309E"/>
    <w:rPr>
      <w:b/>
      <w:bCs/>
    </w:rPr>
  </w:style>
  <w:style w:type="paragraph" w:styleId="BalloonText">
    <w:name w:val="Balloon Text"/>
    <w:basedOn w:val="Normal"/>
    <w:link w:val="BalloonTextChar"/>
    <w:rsid w:val="0081309E"/>
    <w:rPr>
      <w:rFonts w:ascii="Tahoma" w:hAnsi="Tahoma" w:cs="Tahoma"/>
      <w:sz w:val="16"/>
      <w:szCs w:val="16"/>
    </w:rPr>
  </w:style>
  <w:style w:type="character" w:customStyle="1" w:styleId="BalloonTextChar">
    <w:name w:val="Balloon Text Char"/>
    <w:basedOn w:val="DefaultParagraphFont"/>
    <w:link w:val="BalloonText"/>
    <w:rsid w:val="0081309E"/>
    <w:rPr>
      <w:rFonts w:ascii="Tahoma" w:hAnsi="Tahoma" w:cs="Tahoma"/>
      <w:sz w:val="16"/>
      <w:szCs w:val="16"/>
    </w:rPr>
  </w:style>
  <w:style w:type="table" w:styleId="TableGrid">
    <w:name w:val="Table Grid"/>
    <w:basedOn w:val="TableNormal"/>
    <w:rsid w:val="00F842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C3DD4"/>
    <w:rPr>
      <w:color w:val="0000FF"/>
      <w:u w:val="single"/>
    </w:rPr>
  </w:style>
  <w:style w:type="table" w:customStyle="1" w:styleId="LightGrid1">
    <w:name w:val="Light Grid1"/>
    <w:basedOn w:val="TableNormal"/>
    <w:uiPriority w:val="62"/>
    <w:rsid w:val="00D245E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Revision">
    <w:name w:val="Revision"/>
    <w:hidden/>
    <w:uiPriority w:val="99"/>
    <w:semiHidden/>
    <w:rsid w:val="0098621E"/>
    <w:rPr>
      <w:sz w:val="24"/>
      <w:szCs w:val="24"/>
    </w:rPr>
  </w:style>
  <w:style w:type="paragraph" w:styleId="ListParagraph">
    <w:name w:val="List Paragraph"/>
    <w:basedOn w:val="Normal"/>
    <w:uiPriority w:val="34"/>
    <w:qFormat/>
    <w:rsid w:val="00774EC1"/>
    <w:pPr>
      <w:ind w:left="720"/>
      <w:contextualSpacing/>
    </w:pPr>
  </w:style>
  <w:style w:type="paragraph" w:styleId="Header">
    <w:name w:val="header"/>
    <w:basedOn w:val="Normal"/>
    <w:rsid w:val="0050417A"/>
    <w:pPr>
      <w:tabs>
        <w:tab w:val="center" w:pos="4320"/>
        <w:tab w:val="right" w:pos="8640"/>
      </w:tabs>
    </w:pPr>
  </w:style>
  <w:style w:type="character" w:customStyle="1" w:styleId="Heading1Char">
    <w:name w:val="Heading 1 Char"/>
    <w:basedOn w:val="DefaultParagraphFont"/>
    <w:link w:val="Heading1"/>
    <w:rsid w:val="00D07F2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D07F2E"/>
    <w:rPr>
      <w:rFonts w:ascii="Cambria" w:eastAsia="Times New Roman" w:hAnsi="Cambria" w:cs="Times New Roman"/>
      <w:b/>
      <w:bCs/>
      <w:i/>
      <w:iCs/>
      <w:sz w:val="28"/>
      <w:szCs w:val="28"/>
    </w:rPr>
  </w:style>
  <w:style w:type="character" w:styleId="FollowedHyperlink">
    <w:name w:val="FollowedHyperlink"/>
    <w:basedOn w:val="DefaultParagraphFont"/>
    <w:rsid w:val="00D07F2E"/>
    <w:rPr>
      <w:color w:val="800080"/>
      <w:u w:val="single"/>
    </w:rPr>
  </w:style>
  <w:style w:type="paragraph" w:styleId="TOC1">
    <w:name w:val="toc 1"/>
    <w:basedOn w:val="Normal"/>
    <w:next w:val="Normal"/>
    <w:autoRedefine/>
    <w:uiPriority w:val="39"/>
    <w:rsid w:val="00A55A34"/>
    <w:pPr>
      <w:tabs>
        <w:tab w:val="left" w:pos="880"/>
        <w:tab w:val="right" w:leader="dot" w:pos="9350"/>
      </w:tabs>
      <w:ind w:left="720" w:hanging="720"/>
    </w:pPr>
  </w:style>
  <w:style w:type="paragraph" w:styleId="TOC2">
    <w:name w:val="toc 2"/>
    <w:basedOn w:val="Normal"/>
    <w:next w:val="Normal"/>
    <w:autoRedefine/>
    <w:uiPriority w:val="39"/>
    <w:rsid w:val="00A55A34"/>
    <w:pPr>
      <w:tabs>
        <w:tab w:val="left" w:pos="880"/>
        <w:tab w:val="right" w:leader="dot" w:pos="9350"/>
      </w:tabs>
      <w:ind w:left="1080" w:hanging="720"/>
    </w:pPr>
  </w:style>
  <w:style w:type="paragraph" w:styleId="FootnoteText">
    <w:name w:val="footnote text"/>
    <w:basedOn w:val="Normal"/>
    <w:link w:val="FootnoteTextChar"/>
    <w:uiPriority w:val="99"/>
    <w:rsid w:val="00C235AA"/>
    <w:rPr>
      <w:sz w:val="20"/>
      <w:szCs w:val="20"/>
    </w:rPr>
  </w:style>
  <w:style w:type="character" w:customStyle="1" w:styleId="FootnoteTextChar">
    <w:name w:val="Footnote Text Char"/>
    <w:basedOn w:val="DefaultParagraphFont"/>
    <w:link w:val="FootnoteText"/>
    <w:uiPriority w:val="99"/>
    <w:rsid w:val="00C235AA"/>
  </w:style>
  <w:style w:type="character" w:styleId="FootnoteReference">
    <w:name w:val="footnote reference"/>
    <w:basedOn w:val="DefaultParagraphFont"/>
    <w:uiPriority w:val="99"/>
    <w:rsid w:val="00C235AA"/>
    <w:rPr>
      <w:vertAlign w:val="superscript"/>
    </w:rPr>
  </w:style>
  <w:style w:type="character" w:customStyle="1" w:styleId="Heading4Char">
    <w:name w:val="Heading 4 Char"/>
    <w:basedOn w:val="DefaultParagraphFont"/>
    <w:link w:val="Heading4"/>
    <w:semiHidden/>
    <w:rsid w:val="00F732AD"/>
    <w:rPr>
      <w:rFonts w:ascii="Calibri" w:eastAsia="Times New Roman" w:hAnsi="Calibri" w:cs="Times New Roman"/>
      <w:b/>
      <w:bCs/>
      <w:sz w:val="28"/>
      <w:szCs w:val="28"/>
    </w:rPr>
  </w:style>
  <w:style w:type="paragraph" w:styleId="BodyText">
    <w:name w:val="Body Text"/>
    <w:basedOn w:val="Normal"/>
    <w:link w:val="BodyTextChar"/>
    <w:rsid w:val="00F732AD"/>
    <w:pPr>
      <w:widowControl w:val="0"/>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F732AD"/>
    <w:rPr>
      <w:rFonts w:ascii="Arial" w:hAnsi="Arial" w:cs="Arial"/>
      <w:sz w:val="22"/>
      <w:szCs w:val="22"/>
    </w:rPr>
  </w:style>
  <w:style w:type="paragraph" w:customStyle="1" w:styleId="header2">
    <w:name w:val="header2"/>
    <w:basedOn w:val="Normal"/>
    <w:rsid w:val="00F732AD"/>
    <w:pPr>
      <w:spacing w:before="100" w:beforeAutospacing="1" w:after="100" w:afterAutospacing="1"/>
    </w:pPr>
  </w:style>
  <w:style w:type="paragraph" w:customStyle="1" w:styleId="small">
    <w:name w:val="small"/>
    <w:basedOn w:val="Normal"/>
    <w:rsid w:val="00F732AD"/>
    <w:pPr>
      <w:spacing w:before="100" w:beforeAutospacing="1" w:after="100" w:afterAutospacing="1"/>
    </w:pPr>
  </w:style>
  <w:style w:type="paragraph" w:styleId="NormalWeb">
    <w:name w:val="Normal (Web)"/>
    <w:basedOn w:val="Normal"/>
    <w:uiPriority w:val="99"/>
    <w:unhideWhenUsed/>
    <w:rsid w:val="00F732AD"/>
    <w:pPr>
      <w:spacing w:before="100" w:beforeAutospacing="1" w:after="100" w:afterAutospacing="1"/>
    </w:pPr>
    <w:rPr>
      <w:color w:val="999999"/>
    </w:rPr>
  </w:style>
  <w:style w:type="character" w:customStyle="1" w:styleId="Heading3Char">
    <w:name w:val="Heading 3 Char"/>
    <w:basedOn w:val="DefaultParagraphFont"/>
    <w:link w:val="Heading3"/>
    <w:semiHidden/>
    <w:rsid w:val="00BA7CC3"/>
    <w:rPr>
      <w:rFonts w:ascii="Cambria" w:eastAsia="Times New Roman" w:hAnsi="Cambria" w:cs="Times New Roman"/>
      <w:b/>
      <w:bCs/>
      <w:sz w:val="26"/>
      <w:szCs w:val="26"/>
    </w:rPr>
  </w:style>
  <w:style w:type="paragraph" w:styleId="TOC3">
    <w:name w:val="toc 3"/>
    <w:basedOn w:val="Normal"/>
    <w:next w:val="Normal"/>
    <w:autoRedefine/>
    <w:uiPriority w:val="39"/>
    <w:rsid w:val="00A55A34"/>
    <w:pPr>
      <w:tabs>
        <w:tab w:val="left" w:pos="1100"/>
        <w:tab w:val="right" w:leader="dot" w:pos="9350"/>
      </w:tabs>
      <w:ind w:left="720"/>
    </w:pPr>
  </w:style>
  <w:style w:type="paragraph" w:customStyle="1" w:styleId="Default">
    <w:name w:val="Default"/>
    <w:rsid w:val="005B7C72"/>
    <w:pPr>
      <w:autoSpaceDE w:val="0"/>
      <w:autoSpaceDN w:val="0"/>
      <w:adjustRightInd w:val="0"/>
    </w:pPr>
    <w:rPr>
      <w:color w:val="000000"/>
      <w:sz w:val="24"/>
      <w:szCs w:val="24"/>
    </w:rPr>
  </w:style>
  <w:style w:type="paragraph" w:styleId="TOCHeading">
    <w:name w:val="TOC Heading"/>
    <w:basedOn w:val="Heading1"/>
    <w:next w:val="Normal"/>
    <w:uiPriority w:val="39"/>
    <w:semiHidden/>
    <w:unhideWhenUsed/>
    <w:qFormat/>
    <w:rsid w:val="00310D20"/>
    <w:pPr>
      <w:keepLines/>
      <w:spacing w:before="480" w:after="0" w:line="276" w:lineRule="auto"/>
      <w:outlineLvl w:val="9"/>
    </w:pPr>
    <w:rPr>
      <w:color w:val="365F91"/>
      <w:kern w:val="0"/>
      <w:sz w:val="28"/>
      <w:szCs w:val="28"/>
    </w:rPr>
  </w:style>
  <w:style w:type="character" w:customStyle="1" w:styleId="FooterChar">
    <w:name w:val="Footer Char"/>
    <w:basedOn w:val="DefaultParagraphFont"/>
    <w:link w:val="Footer"/>
    <w:uiPriority w:val="99"/>
    <w:rsid w:val="0028449C"/>
    <w:rPr>
      <w:sz w:val="24"/>
      <w:szCs w:val="24"/>
    </w:rPr>
  </w:style>
  <w:style w:type="character" w:customStyle="1" w:styleId="body1">
    <w:name w:val="body1"/>
    <w:basedOn w:val="DefaultParagraphFont"/>
    <w:rsid w:val="00F34487"/>
    <w:rPr>
      <w:rFonts w:ascii="Arial" w:hAnsi="Arial" w:cs="Arial" w:hint="default"/>
      <w:b w:val="0"/>
      <w:bC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187">
      <w:bodyDiv w:val="1"/>
      <w:marLeft w:val="0"/>
      <w:marRight w:val="0"/>
      <w:marTop w:val="0"/>
      <w:marBottom w:val="0"/>
      <w:divBdr>
        <w:top w:val="none" w:sz="0" w:space="0" w:color="auto"/>
        <w:left w:val="none" w:sz="0" w:space="0" w:color="auto"/>
        <w:bottom w:val="none" w:sz="0" w:space="0" w:color="auto"/>
        <w:right w:val="none" w:sz="0" w:space="0" w:color="auto"/>
      </w:divBdr>
    </w:div>
    <w:div w:id="32193419">
      <w:bodyDiv w:val="1"/>
      <w:marLeft w:val="0"/>
      <w:marRight w:val="0"/>
      <w:marTop w:val="0"/>
      <w:marBottom w:val="0"/>
      <w:divBdr>
        <w:top w:val="none" w:sz="0" w:space="0" w:color="auto"/>
        <w:left w:val="none" w:sz="0" w:space="0" w:color="auto"/>
        <w:bottom w:val="none" w:sz="0" w:space="0" w:color="auto"/>
        <w:right w:val="none" w:sz="0" w:space="0" w:color="auto"/>
      </w:divBdr>
    </w:div>
    <w:div w:id="92018407">
      <w:bodyDiv w:val="1"/>
      <w:marLeft w:val="0"/>
      <w:marRight w:val="0"/>
      <w:marTop w:val="0"/>
      <w:marBottom w:val="0"/>
      <w:divBdr>
        <w:top w:val="none" w:sz="0" w:space="0" w:color="auto"/>
        <w:left w:val="none" w:sz="0" w:space="0" w:color="auto"/>
        <w:bottom w:val="none" w:sz="0" w:space="0" w:color="auto"/>
        <w:right w:val="none" w:sz="0" w:space="0" w:color="auto"/>
      </w:divBdr>
    </w:div>
    <w:div w:id="153111198">
      <w:bodyDiv w:val="1"/>
      <w:marLeft w:val="0"/>
      <w:marRight w:val="0"/>
      <w:marTop w:val="0"/>
      <w:marBottom w:val="0"/>
      <w:divBdr>
        <w:top w:val="none" w:sz="0" w:space="0" w:color="auto"/>
        <w:left w:val="none" w:sz="0" w:space="0" w:color="auto"/>
        <w:bottom w:val="none" w:sz="0" w:space="0" w:color="auto"/>
        <w:right w:val="none" w:sz="0" w:space="0" w:color="auto"/>
      </w:divBdr>
    </w:div>
    <w:div w:id="167791017">
      <w:bodyDiv w:val="1"/>
      <w:marLeft w:val="0"/>
      <w:marRight w:val="0"/>
      <w:marTop w:val="0"/>
      <w:marBottom w:val="0"/>
      <w:divBdr>
        <w:top w:val="none" w:sz="0" w:space="0" w:color="auto"/>
        <w:left w:val="none" w:sz="0" w:space="0" w:color="auto"/>
        <w:bottom w:val="none" w:sz="0" w:space="0" w:color="auto"/>
        <w:right w:val="none" w:sz="0" w:space="0" w:color="auto"/>
      </w:divBdr>
    </w:div>
    <w:div w:id="171989330">
      <w:bodyDiv w:val="1"/>
      <w:marLeft w:val="0"/>
      <w:marRight w:val="0"/>
      <w:marTop w:val="0"/>
      <w:marBottom w:val="0"/>
      <w:divBdr>
        <w:top w:val="none" w:sz="0" w:space="0" w:color="auto"/>
        <w:left w:val="none" w:sz="0" w:space="0" w:color="auto"/>
        <w:bottom w:val="none" w:sz="0" w:space="0" w:color="auto"/>
        <w:right w:val="none" w:sz="0" w:space="0" w:color="auto"/>
      </w:divBdr>
    </w:div>
    <w:div w:id="194078492">
      <w:bodyDiv w:val="1"/>
      <w:marLeft w:val="0"/>
      <w:marRight w:val="0"/>
      <w:marTop w:val="0"/>
      <w:marBottom w:val="0"/>
      <w:divBdr>
        <w:top w:val="none" w:sz="0" w:space="0" w:color="auto"/>
        <w:left w:val="none" w:sz="0" w:space="0" w:color="auto"/>
        <w:bottom w:val="none" w:sz="0" w:space="0" w:color="auto"/>
        <w:right w:val="none" w:sz="0" w:space="0" w:color="auto"/>
      </w:divBdr>
    </w:div>
    <w:div w:id="307442380">
      <w:bodyDiv w:val="1"/>
      <w:marLeft w:val="0"/>
      <w:marRight w:val="0"/>
      <w:marTop w:val="0"/>
      <w:marBottom w:val="0"/>
      <w:divBdr>
        <w:top w:val="none" w:sz="0" w:space="0" w:color="auto"/>
        <w:left w:val="none" w:sz="0" w:space="0" w:color="auto"/>
        <w:bottom w:val="none" w:sz="0" w:space="0" w:color="auto"/>
        <w:right w:val="none" w:sz="0" w:space="0" w:color="auto"/>
      </w:divBdr>
    </w:div>
    <w:div w:id="326128642">
      <w:bodyDiv w:val="1"/>
      <w:marLeft w:val="0"/>
      <w:marRight w:val="0"/>
      <w:marTop w:val="0"/>
      <w:marBottom w:val="0"/>
      <w:divBdr>
        <w:top w:val="none" w:sz="0" w:space="0" w:color="auto"/>
        <w:left w:val="none" w:sz="0" w:space="0" w:color="auto"/>
        <w:bottom w:val="none" w:sz="0" w:space="0" w:color="auto"/>
        <w:right w:val="none" w:sz="0" w:space="0" w:color="auto"/>
      </w:divBdr>
    </w:div>
    <w:div w:id="372585139">
      <w:bodyDiv w:val="1"/>
      <w:marLeft w:val="0"/>
      <w:marRight w:val="0"/>
      <w:marTop w:val="0"/>
      <w:marBottom w:val="0"/>
      <w:divBdr>
        <w:top w:val="none" w:sz="0" w:space="0" w:color="auto"/>
        <w:left w:val="none" w:sz="0" w:space="0" w:color="auto"/>
        <w:bottom w:val="none" w:sz="0" w:space="0" w:color="auto"/>
        <w:right w:val="none" w:sz="0" w:space="0" w:color="auto"/>
      </w:divBdr>
    </w:div>
    <w:div w:id="390231969">
      <w:bodyDiv w:val="1"/>
      <w:marLeft w:val="0"/>
      <w:marRight w:val="0"/>
      <w:marTop w:val="0"/>
      <w:marBottom w:val="0"/>
      <w:divBdr>
        <w:top w:val="none" w:sz="0" w:space="0" w:color="auto"/>
        <w:left w:val="none" w:sz="0" w:space="0" w:color="auto"/>
        <w:bottom w:val="none" w:sz="0" w:space="0" w:color="auto"/>
        <w:right w:val="none" w:sz="0" w:space="0" w:color="auto"/>
      </w:divBdr>
    </w:div>
    <w:div w:id="404425226">
      <w:bodyDiv w:val="1"/>
      <w:marLeft w:val="0"/>
      <w:marRight w:val="0"/>
      <w:marTop w:val="0"/>
      <w:marBottom w:val="0"/>
      <w:divBdr>
        <w:top w:val="none" w:sz="0" w:space="0" w:color="auto"/>
        <w:left w:val="none" w:sz="0" w:space="0" w:color="auto"/>
        <w:bottom w:val="none" w:sz="0" w:space="0" w:color="auto"/>
        <w:right w:val="none" w:sz="0" w:space="0" w:color="auto"/>
      </w:divBdr>
    </w:div>
    <w:div w:id="574826988">
      <w:bodyDiv w:val="1"/>
      <w:marLeft w:val="0"/>
      <w:marRight w:val="0"/>
      <w:marTop w:val="0"/>
      <w:marBottom w:val="0"/>
      <w:divBdr>
        <w:top w:val="none" w:sz="0" w:space="0" w:color="auto"/>
        <w:left w:val="none" w:sz="0" w:space="0" w:color="auto"/>
        <w:bottom w:val="none" w:sz="0" w:space="0" w:color="auto"/>
        <w:right w:val="none" w:sz="0" w:space="0" w:color="auto"/>
      </w:divBdr>
    </w:div>
    <w:div w:id="607740523">
      <w:bodyDiv w:val="1"/>
      <w:marLeft w:val="0"/>
      <w:marRight w:val="0"/>
      <w:marTop w:val="0"/>
      <w:marBottom w:val="0"/>
      <w:divBdr>
        <w:top w:val="none" w:sz="0" w:space="0" w:color="auto"/>
        <w:left w:val="none" w:sz="0" w:space="0" w:color="auto"/>
        <w:bottom w:val="none" w:sz="0" w:space="0" w:color="auto"/>
        <w:right w:val="none" w:sz="0" w:space="0" w:color="auto"/>
      </w:divBdr>
    </w:div>
    <w:div w:id="622271664">
      <w:bodyDiv w:val="1"/>
      <w:marLeft w:val="0"/>
      <w:marRight w:val="0"/>
      <w:marTop w:val="0"/>
      <w:marBottom w:val="0"/>
      <w:divBdr>
        <w:top w:val="none" w:sz="0" w:space="0" w:color="auto"/>
        <w:left w:val="none" w:sz="0" w:space="0" w:color="auto"/>
        <w:bottom w:val="none" w:sz="0" w:space="0" w:color="auto"/>
        <w:right w:val="none" w:sz="0" w:space="0" w:color="auto"/>
      </w:divBdr>
    </w:div>
    <w:div w:id="639531961">
      <w:bodyDiv w:val="1"/>
      <w:marLeft w:val="0"/>
      <w:marRight w:val="0"/>
      <w:marTop w:val="0"/>
      <w:marBottom w:val="0"/>
      <w:divBdr>
        <w:top w:val="none" w:sz="0" w:space="0" w:color="auto"/>
        <w:left w:val="none" w:sz="0" w:space="0" w:color="auto"/>
        <w:bottom w:val="none" w:sz="0" w:space="0" w:color="auto"/>
        <w:right w:val="none" w:sz="0" w:space="0" w:color="auto"/>
      </w:divBdr>
    </w:div>
    <w:div w:id="644703764">
      <w:bodyDiv w:val="1"/>
      <w:marLeft w:val="0"/>
      <w:marRight w:val="0"/>
      <w:marTop w:val="0"/>
      <w:marBottom w:val="0"/>
      <w:divBdr>
        <w:top w:val="none" w:sz="0" w:space="0" w:color="auto"/>
        <w:left w:val="none" w:sz="0" w:space="0" w:color="auto"/>
        <w:bottom w:val="none" w:sz="0" w:space="0" w:color="auto"/>
        <w:right w:val="none" w:sz="0" w:space="0" w:color="auto"/>
      </w:divBdr>
    </w:div>
    <w:div w:id="669914028">
      <w:bodyDiv w:val="1"/>
      <w:marLeft w:val="0"/>
      <w:marRight w:val="0"/>
      <w:marTop w:val="0"/>
      <w:marBottom w:val="0"/>
      <w:divBdr>
        <w:top w:val="none" w:sz="0" w:space="0" w:color="auto"/>
        <w:left w:val="none" w:sz="0" w:space="0" w:color="auto"/>
        <w:bottom w:val="none" w:sz="0" w:space="0" w:color="auto"/>
        <w:right w:val="none" w:sz="0" w:space="0" w:color="auto"/>
      </w:divBdr>
    </w:div>
    <w:div w:id="674453889">
      <w:bodyDiv w:val="1"/>
      <w:marLeft w:val="0"/>
      <w:marRight w:val="0"/>
      <w:marTop w:val="0"/>
      <w:marBottom w:val="0"/>
      <w:divBdr>
        <w:top w:val="none" w:sz="0" w:space="0" w:color="auto"/>
        <w:left w:val="none" w:sz="0" w:space="0" w:color="auto"/>
        <w:bottom w:val="none" w:sz="0" w:space="0" w:color="auto"/>
        <w:right w:val="none" w:sz="0" w:space="0" w:color="auto"/>
      </w:divBdr>
    </w:div>
    <w:div w:id="687485157">
      <w:bodyDiv w:val="1"/>
      <w:marLeft w:val="0"/>
      <w:marRight w:val="0"/>
      <w:marTop w:val="0"/>
      <w:marBottom w:val="0"/>
      <w:divBdr>
        <w:top w:val="none" w:sz="0" w:space="0" w:color="auto"/>
        <w:left w:val="none" w:sz="0" w:space="0" w:color="auto"/>
        <w:bottom w:val="none" w:sz="0" w:space="0" w:color="auto"/>
        <w:right w:val="none" w:sz="0" w:space="0" w:color="auto"/>
      </w:divBdr>
    </w:div>
    <w:div w:id="702483484">
      <w:bodyDiv w:val="1"/>
      <w:marLeft w:val="0"/>
      <w:marRight w:val="0"/>
      <w:marTop w:val="0"/>
      <w:marBottom w:val="0"/>
      <w:divBdr>
        <w:top w:val="none" w:sz="0" w:space="0" w:color="auto"/>
        <w:left w:val="none" w:sz="0" w:space="0" w:color="auto"/>
        <w:bottom w:val="none" w:sz="0" w:space="0" w:color="auto"/>
        <w:right w:val="none" w:sz="0" w:space="0" w:color="auto"/>
      </w:divBdr>
    </w:div>
    <w:div w:id="728500403">
      <w:bodyDiv w:val="1"/>
      <w:marLeft w:val="0"/>
      <w:marRight w:val="0"/>
      <w:marTop w:val="0"/>
      <w:marBottom w:val="0"/>
      <w:divBdr>
        <w:top w:val="none" w:sz="0" w:space="0" w:color="auto"/>
        <w:left w:val="none" w:sz="0" w:space="0" w:color="auto"/>
        <w:bottom w:val="none" w:sz="0" w:space="0" w:color="auto"/>
        <w:right w:val="none" w:sz="0" w:space="0" w:color="auto"/>
      </w:divBdr>
    </w:div>
    <w:div w:id="824400664">
      <w:bodyDiv w:val="1"/>
      <w:marLeft w:val="0"/>
      <w:marRight w:val="0"/>
      <w:marTop w:val="0"/>
      <w:marBottom w:val="0"/>
      <w:divBdr>
        <w:top w:val="none" w:sz="0" w:space="0" w:color="auto"/>
        <w:left w:val="none" w:sz="0" w:space="0" w:color="auto"/>
        <w:bottom w:val="none" w:sz="0" w:space="0" w:color="auto"/>
        <w:right w:val="none" w:sz="0" w:space="0" w:color="auto"/>
      </w:divBdr>
    </w:div>
    <w:div w:id="895820515">
      <w:bodyDiv w:val="1"/>
      <w:marLeft w:val="0"/>
      <w:marRight w:val="0"/>
      <w:marTop w:val="0"/>
      <w:marBottom w:val="0"/>
      <w:divBdr>
        <w:top w:val="none" w:sz="0" w:space="0" w:color="auto"/>
        <w:left w:val="none" w:sz="0" w:space="0" w:color="auto"/>
        <w:bottom w:val="none" w:sz="0" w:space="0" w:color="auto"/>
        <w:right w:val="none" w:sz="0" w:space="0" w:color="auto"/>
      </w:divBdr>
    </w:div>
    <w:div w:id="899286548">
      <w:bodyDiv w:val="1"/>
      <w:marLeft w:val="0"/>
      <w:marRight w:val="0"/>
      <w:marTop w:val="0"/>
      <w:marBottom w:val="0"/>
      <w:divBdr>
        <w:top w:val="none" w:sz="0" w:space="0" w:color="auto"/>
        <w:left w:val="none" w:sz="0" w:space="0" w:color="auto"/>
        <w:bottom w:val="none" w:sz="0" w:space="0" w:color="auto"/>
        <w:right w:val="none" w:sz="0" w:space="0" w:color="auto"/>
      </w:divBdr>
    </w:div>
    <w:div w:id="922254826">
      <w:bodyDiv w:val="1"/>
      <w:marLeft w:val="0"/>
      <w:marRight w:val="0"/>
      <w:marTop w:val="0"/>
      <w:marBottom w:val="0"/>
      <w:divBdr>
        <w:top w:val="none" w:sz="0" w:space="0" w:color="auto"/>
        <w:left w:val="none" w:sz="0" w:space="0" w:color="auto"/>
        <w:bottom w:val="none" w:sz="0" w:space="0" w:color="auto"/>
        <w:right w:val="none" w:sz="0" w:space="0" w:color="auto"/>
      </w:divBdr>
    </w:div>
    <w:div w:id="988175358">
      <w:bodyDiv w:val="1"/>
      <w:marLeft w:val="0"/>
      <w:marRight w:val="0"/>
      <w:marTop w:val="0"/>
      <w:marBottom w:val="0"/>
      <w:divBdr>
        <w:top w:val="none" w:sz="0" w:space="0" w:color="auto"/>
        <w:left w:val="none" w:sz="0" w:space="0" w:color="auto"/>
        <w:bottom w:val="none" w:sz="0" w:space="0" w:color="auto"/>
        <w:right w:val="none" w:sz="0" w:space="0" w:color="auto"/>
      </w:divBdr>
    </w:div>
    <w:div w:id="999194057">
      <w:bodyDiv w:val="1"/>
      <w:marLeft w:val="0"/>
      <w:marRight w:val="0"/>
      <w:marTop w:val="0"/>
      <w:marBottom w:val="0"/>
      <w:divBdr>
        <w:top w:val="none" w:sz="0" w:space="0" w:color="auto"/>
        <w:left w:val="none" w:sz="0" w:space="0" w:color="auto"/>
        <w:bottom w:val="none" w:sz="0" w:space="0" w:color="auto"/>
        <w:right w:val="none" w:sz="0" w:space="0" w:color="auto"/>
      </w:divBdr>
    </w:div>
    <w:div w:id="1027296669">
      <w:bodyDiv w:val="1"/>
      <w:marLeft w:val="0"/>
      <w:marRight w:val="0"/>
      <w:marTop w:val="0"/>
      <w:marBottom w:val="0"/>
      <w:divBdr>
        <w:top w:val="none" w:sz="0" w:space="0" w:color="auto"/>
        <w:left w:val="none" w:sz="0" w:space="0" w:color="auto"/>
        <w:bottom w:val="none" w:sz="0" w:space="0" w:color="auto"/>
        <w:right w:val="none" w:sz="0" w:space="0" w:color="auto"/>
      </w:divBdr>
    </w:div>
    <w:div w:id="1189565658">
      <w:bodyDiv w:val="1"/>
      <w:marLeft w:val="0"/>
      <w:marRight w:val="0"/>
      <w:marTop w:val="0"/>
      <w:marBottom w:val="0"/>
      <w:divBdr>
        <w:top w:val="none" w:sz="0" w:space="0" w:color="auto"/>
        <w:left w:val="none" w:sz="0" w:space="0" w:color="auto"/>
        <w:bottom w:val="none" w:sz="0" w:space="0" w:color="auto"/>
        <w:right w:val="none" w:sz="0" w:space="0" w:color="auto"/>
      </w:divBdr>
    </w:div>
    <w:div w:id="1227647540">
      <w:bodyDiv w:val="1"/>
      <w:marLeft w:val="0"/>
      <w:marRight w:val="0"/>
      <w:marTop w:val="0"/>
      <w:marBottom w:val="0"/>
      <w:divBdr>
        <w:top w:val="none" w:sz="0" w:space="0" w:color="auto"/>
        <w:left w:val="none" w:sz="0" w:space="0" w:color="auto"/>
        <w:bottom w:val="none" w:sz="0" w:space="0" w:color="auto"/>
        <w:right w:val="none" w:sz="0" w:space="0" w:color="auto"/>
      </w:divBdr>
    </w:div>
    <w:div w:id="1306817656">
      <w:bodyDiv w:val="1"/>
      <w:marLeft w:val="0"/>
      <w:marRight w:val="0"/>
      <w:marTop w:val="0"/>
      <w:marBottom w:val="0"/>
      <w:divBdr>
        <w:top w:val="none" w:sz="0" w:space="0" w:color="auto"/>
        <w:left w:val="none" w:sz="0" w:space="0" w:color="auto"/>
        <w:bottom w:val="none" w:sz="0" w:space="0" w:color="auto"/>
        <w:right w:val="none" w:sz="0" w:space="0" w:color="auto"/>
      </w:divBdr>
    </w:div>
    <w:div w:id="1339499142">
      <w:bodyDiv w:val="1"/>
      <w:marLeft w:val="0"/>
      <w:marRight w:val="0"/>
      <w:marTop w:val="0"/>
      <w:marBottom w:val="0"/>
      <w:divBdr>
        <w:top w:val="none" w:sz="0" w:space="0" w:color="auto"/>
        <w:left w:val="none" w:sz="0" w:space="0" w:color="auto"/>
        <w:bottom w:val="none" w:sz="0" w:space="0" w:color="auto"/>
        <w:right w:val="none" w:sz="0" w:space="0" w:color="auto"/>
      </w:divBdr>
    </w:div>
    <w:div w:id="1455831848">
      <w:bodyDiv w:val="1"/>
      <w:marLeft w:val="0"/>
      <w:marRight w:val="0"/>
      <w:marTop w:val="0"/>
      <w:marBottom w:val="0"/>
      <w:divBdr>
        <w:top w:val="none" w:sz="0" w:space="0" w:color="auto"/>
        <w:left w:val="none" w:sz="0" w:space="0" w:color="auto"/>
        <w:bottom w:val="none" w:sz="0" w:space="0" w:color="auto"/>
        <w:right w:val="none" w:sz="0" w:space="0" w:color="auto"/>
      </w:divBdr>
    </w:div>
    <w:div w:id="1469399974">
      <w:bodyDiv w:val="1"/>
      <w:marLeft w:val="0"/>
      <w:marRight w:val="0"/>
      <w:marTop w:val="0"/>
      <w:marBottom w:val="0"/>
      <w:divBdr>
        <w:top w:val="none" w:sz="0" w:space="0" w:color="auto"/>
        <w:left w:val="none" w:sz="0" w:space="0" w:color="auto"/>
        <w:bottom w:val="none" w:sz="0" w:space="0" w:color="auto"/>
        <w:right w:val="none" w:sz="0" w:space="0" w:color="auto"/>
      </w:divBdr>
    </w:div>
    <w:div w:id="1471939387">
      <w:bodyDiv w:val="1"/>
      <w:marLeft w:val="0"/>
      <w:marRight w:val="0"/>
      <w:marTop w:val="0"/>
      <w:marBottom w:val="0"/>
      <w:divBdr>
        <w:top w:val="none" w:sz="0" w:space="0" w:color="auto"/>
        <w:left w:val="none" w:sz="0" w:space="0" w:color="auto"/>
        <w:bottom w:val="none" w:sz="0" w:space="0" w:color="auto"/>
        <w:right w:val="none" w:sz="0" w:space="0" w:color="auto"/>
      </w:divBdr>
    </w:div>
    <w:div w:id="1532766999">
      <w:bodyDiv w:val="1"/>
      <w:marLeft w:val="0"/>
      <w:marRight w:val="0"/>
      <w:marTop w:val="0"/>
      <w:marBottom w:val="0"/>
      <w:divBdr>
        <w:top w:val="none" w:sz="0" w:space="0" w:color="auto"/>
        <w:left w:val="none" w:sz="0" w:space="0" w:color="auto"/>
        <w:bottom w:val="none" w:sz="0" w:space="0" w:color="auto"/>
        <w:right w:val="none" w:sz="0" w:space="0" w:color="auto"/>
      </w:divBdr>
    </w:div>
    <w:div w:id="1636452054">
      <w:bodyDiv w:val="1"/>
      <w:marLeft w:val="0"/>
      <w:marRight w:val="0"/>
      <w:marTop w:val="0"/>
      <w:marBottom w:val="0"/>
      <w:divBdr>
        <w:top w:val="none" w:sz="0" w:space="0" w:color="auto"/>
        <w:left w:val="none" w:sz="0" w:space="0" w:color="auto"/>
        <w:bottom w:val="none" w:sz="0" w:space="0" w:color="auto"/>
        <w:right w:val="none" w:sz="0" w:space="0" w:color="auto"/>
      </w:divBdr>
    </w:div>
    <w:div w:id="1651446153">
      <w:bodyDiv w:val="1"/>
      <w:marLeft w:val="0"/>
      <w:marRight w:val="0"/>
      <w:marTop w:val="0"/>
      <w:marBottom w:val="0"/>
      <w:divBdr>
        <w:top w:val="none" w:sz="0" w:space="0" w:color="auto"/>
        <w:left w:val="none" w:sz="0" w:space="0" w:color="auto"/>
        <w:bottom w:val="none" w:sz="0" w:space="0" w:color="auto"/>
        <w:right w:val="none" w:sz="0" w:space="0" w:color="auto"/>
      </w:divBdr>
    </w:div>
    <w:div w:id="1661615730">
      <w:bodyDiv w:val="1"/>
      <w:marLeft w:val="0"/>
      <w:marRight w:val="0"/>
      <w:marTop w:val="0"/>
      <w:marBottom w:val="0"/>
      <w:divBdr>
        <w:top w:val="none" w:sz="0" w:space="0" w:color="auto"/>
        <w:left w:val="none" w:sz="0" w:space="0" w:color="auto"/>
        <w:bottom w:val="none" w:sz="0" w:space="0" w:color="auto"/>
        <w:right w:val="none" w:sz="0" w:space="0" w:color="auto"/>
      </w:divBdr>
    </w:div>
    <w:div w:id="1840778556">
      <w:bodyDiv w:val="1"/>
      <w:marLeft w:val="0"/>
      <w:marRight w:val="0"/>
      <w:marTop w:val="0"/>
      <w:marBottom w:val="0"/>
      <w:divBdr>
        <w:top w:val="none" w:sz="0" w:space="0" w:color="auto"/>
        <w:left w:val="none" w:sz="0" w:space="0" w:color="auto"/>
        <w:bottom w:val="none" w:sz="0" w:space="0" w:color="auto"/>
        <w:right w:val="none" w:sz="0" w:space="0" w:color="auto"/>
      </w:divBdr>
    </w:div>
    <w:div w:id="1894390913">
      <w:bodyDiv w:val="1"/>
      <w:marLeft w:val="0"/>
      <w:marRight w:val="0"/>
      <w:marTop w:val="0"/>
      <w:marBottom w:val="0"/>
      <w:divBdr>
        <w:top w:val="none" w:sz="0" w:space="0" w:color="auto"/>
        <w:left w:val="none" w:sz="0" w:space="0" w:color="auto"/>
        <w:bottom w:val="none" w:sz="0" w:space="0" w:color="auto"/>
        <w:right w:val="none" w:sz="0" w:space="0" w:color="auto"/>
      </w:divBdr>
    </w:div>
    <w:div w:id="1909342270">
      <w:bodyDiv w:val="1"/>
      <w:marLeft w:val="0"/>
      <w:marRight w:val="0"/>
      <w:marTop w:val="0"/>
      <w:marBottom w:val="0"/>
      <w:divBdr>
        <w:top w:val="none" w:sz="0" w:space="0" w:color="auto"/>
        <w:left w:val="none" w:sz="0" w:space="0" w:color="auto"/>
        <w:bottom w:val="none" w:sz="0" w:space="0" w:color="auto"/>
        <w:right w:val="none" w:sz="0" w:space="0" w:color="auto"/>
      </w:divBdr>
    </w:div>
    <w:div w:id="1916477144">
      <w:bodyDiv w:val="1"/>
      <w:marLeft w:val="0"/>
      <w:marRight w:val="0"/>
      <w:marTop w:val="0"/>
      <w:marBottom w:val="0"/>
      <w:divBdr>
        <w:top w:val="none" w:sz="0" w:space="0" w:color="auto"/>
        <w:left w:val="none" w:sz="0" w:space="0" w:color="auto"/>
        <w:bottom w:val="none" w:sz="0" w:space="0" w:color="auto"/>
        <w:right w:val="none" w:sz="0" w:space="0" w:color="auto"/>
      </w:divBdr>
    </w:div>
    <w:div w:id="1925335957">
      <w:bodyDiv w:val="1"/>
      <w:marLeft w:val="0"/>
      <w:marRight w:val="0"/>
      <w:marTop w:val="0"/>
      <w:marBottom w:val="0"/>
      <w:divBdr>
        <w:top w:val="none" w:sz="0" w:space="0" w:color="auto"/>
        <w:left w:val="none" w:sz="0" w:space="0" w:color="auto"/>
        <w:bottom w:val="none" w:sz="0" w:space="0" w:color="auto"/>
        <w:right w:val="none" w:sz="0" w:space="0" w:color="auto"/>
      </w:divBdr>
    </w:div>
    <w:div w:id="1983539403">
      <w:bodyDiv w:val="1"/>
      <w:marLeft w:val="0"/>
      <w:marRight w:val="0"/>
      <w:marTop w:val="0"/>
      <w:marBottom w:val="0"/>
      <w:divBdr>
        <w:top w:val="none" w:sz="0" w:space="0" w:color="auto"/>
        <w:left w:val="none" w:sz="0" w:space="0" w:color="auto"/>
        <w:bottom w:val="none" w:sz="0" w:space="0" w:color="auto"/>
        <w:right w:val="none" w:sz="0" w:space="0" w:color="auto"/>
      </w:divBdr>
    </w:div>
    <w:div w:id="2005741207">
      <w:bodyDiv w:val="1"/>
      <w:marLeft w:val="0"/>
      <w:marRight w:val="0"/>
      <w:marTop w:val="0"/>
      <w:marBottom w:val="0"/>
      <w:divBdr>
        <w:top w:val="none" w:sz="0" w:space="0" w:color="auto"/>
        <w:left w:val="none" w:sz="0" w:space="0" w:color="auto"/>
        <w:bottom w:val="none" w:sz="0" w:space="0" w:color="auto"/>
        <w:right w:val="none" w:sz="0" w:space="0" w:color="auto"/>
      </w:divBdr>
    </w:div>
    <w:div w:id="20608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fpa.org/Public-Education/Fire-causes-and-risks/Specific-groups-at-risk/People-with-disabilities" TargetMode="External"/><Relationship Id="rId18" Type="http://schemas.openxmlformats.org/officeDocument/2006/relationships/hyperlink" Target="http://www.law.stetson.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aw.stetson.edu/" TargetMode="External"/><Relationship Id="rId7" Type="http://schemas.openxmlformats.org/officeDocument/2006/relationships/settings" Target="settings.xml"/><Relationship Id="rId12" Type="http://schemas.openxmlformats.org/officeDocument/2006/relationships/hyperlink" Target="http://www.law.stetson.edu/students/housing/dorm-room-information.php" TargetMode="External"/><Relationship Id="rId17" Type="http://schemas.openxmlformats.org/officeDocument/2006/relationships/hyperlink" Target="http://www.law.stetson.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sdadmin@law.stetson.edu" TargetMode="External"/><Relationship Id="rId20" Type="http://schemas.openxmlformats.org/officeDocument/2006/relationships/hyperlink" Target="http://www.law.stetson.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igot2kno.or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aw.stetson.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tedspinal.org/pdf/WheelchairFireSafety.pdf" TargetMode="External"/><Relationship Id="rId22" Type="http://schemas.openxmlformats.org/officeDocument/2006/relationships/hyperlink" Target="http://www.law.stetson.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4.uwm.edu/usa/safety/emergency_preparedness/ada_evacuatio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A6231E74F5F4E97D286EA95BE885A" ma:contentTypeVersion="13" ma:contentTypeDescription="Create a new document." ma:contentTypeScope="" ma:versionID="ae1a799fd90438275de30bb6ac51423f">
  <xsd:schema xmlns:xsd="http://www.w3.org/2001/XMLSchema" xmlns:xs="http://www.w3.org/2001/XMLSchema" xmlns:p="http://schemas.microsoft.com/office/2006/metadata/properties" xmlns:ns3="af95e3b2-0832-4bfc-8715-02794979658d" xmlns:ns4="54401215-3b24-4051-b2a4-5b449ee72a2c" targetNamespace="http://schemas.microsoft.com/office/2006/metadata/properties" ma:root="true" ma:fieldsID="cdead003105dd2018d764e9a4a5c67ac" ns3:_="" ns4:_="">
    <xsd:import namespace="af95e3b2-0832-4bfc-8715-02794979658d"/>
    <xsd:import namespace="54401215-3b24-4051-b2a4-5b449ee72a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5e3b2-0832-4bfc-8715-027949796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401215-3b24-4051-b2a4-5b449ee72a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B54C7-9C1E-4A5C-97E7-5A35D00C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5e3b2-0832-4bfc-8715-02794979658d"/>
    <ds:schemaRef ds:uri="54401215-3b24-4051-b2a4-5b449ee72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6943BB-2D9D-46AC-B1CC-3C0FDBE8E316}">
  <ds:schemaRefs>
    <ds:schemaRef ds:uri="http://schemas.openxmlformats.org/officeDocument/2006/bibliography"/>
  </ds:schemaRefs>
</ds:datastoreItem>
</file>

<file path=customXml/itemProps3.xml><?xml version="1.0" encoding="utf-8"?>
<ds:datastoreItem xmlns:ds="http://schemas.openxmlformats.org/officeDocument/2006/customXml" ds:itemID="{938BA7A1-F404-42A9-A406-C57ACB82B0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FE65DC-2D07-4CD0-AAD7-956D70660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10367</Words>
  <Characters>59094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EMERGENCY ACTION PLAN</vt:lpstr>
    </vt:vector>
  </TitlesOfParts>
  <Company>Stetson University College of Law</Company>
  <LinksUpToDate>false</LinksUpToDate>
  <CharactersWithSpaces>69323</CharactersWithSpaces>
  <SharedDoc>false</SharedDoc>
  <HLinks>
    <vt:vector size="246" baseType="variant">
      <vt:variant>
        <vt:i4>4915269</vt:i4>
      </vt:variant>
      <vt:variant>
        <vt:i4>216</vt:i4>
      </vt:variant>
      <vt:variant>
        <vt:i4>0</vt:i4>
      </vt:variant>
      <vt:variant>
        <vt:i4>5</vt:i4>
      </vt:variant>
      <vt:variant>
        <vt:lpwstr>http://www.fldfs.com/sfm/sfmtips.htm</vt:lpwstr>
      </vt:variant>
      <vt:variant>
        <vt:lpwstr/>
      </vt:variant>
      <vt:variant>
        <vt:i4>4194377</vt:i4>
      </vt:variant>
      <vt:variant>
        <vt:i4>213</vt:i4>
      </vt:variant>
      <vt:variant>
        <vt:i4>0</vt:i4>
      </vt:variant>
      <vt:variant>
        <vt:i4>5</vt:i4>
      </vt:variant>
      <vt:variant>
        <vt:lpwstr>https://intranet.law.stetson.edu/Facilities/</vt:lpwstr>
      </vt:variant>
      <vt:variant>
        <vt:lpwstr/>
      </vt:variant>
      <vt:variant>
        <vt:i4>1310812</vt:i4>
      </vt:variant>
      <vt:variant>
        <vt:i4>210</vt:i4>
      </vt:variant>
      <vt:variant>
        <vt:i4>0</vt:i4>
      </vt:variant>
      <vt:variant>
        <vt:i4>5</vt:i4>
      </vt:variant>
      <vt:variant>
        <vt:lpwstr>http://justice.law.stetson.edu/policies/HurricaneSeasonQandA.pdf</vt:lpwstr>
      </vt:variant>
      <vt:variant>
        <vt:lpwstr/>
      </vt:variant>
      <vt:variant>
        <vt:i4>1900546</vt:i4>
      </vt:variant>
      <vt:variant>
        <vt:i4>207</vt:i4>
      </vt:variant>
      <vt:variant>
        <vt:i4>0</vt:i4>
      </vt:variant>
      <vt:variant>
        <vt:i4>5</vt:i4>
      </vt:variant>
      <vt:variant>
        <vt:lpwstr>http://justice.law.stetson.edu/preparedness/</vt:lpwstr>
      </vt:variant>
      <vt:variant>
        <vt:lpwstr/>
      </vt:variant>
      <vt:variant>
        <vt:i4>2424939</vt:i4>
      </vt:variant>
      <vt:variant>
        <vt:i4>204</vt:i4>
      </vt:variant>
      <vt:variant>
        <vt:i4>0</vt:i4>
      </vt:variant>
      <vt:variant>
        <vt:i4>5</vt:i4>
      </vt:variant>
      <vt:variant>
        <vt:lpwstr>http://justice.law.stetson.edu/Preparedness/tornado.asp</vt:lpwstr>
      </vt:variant>
      <vt:variant>
        <vt:lpwstr/>
      </vt:variant>
      <vt:variant>
        <vt:i4>5570574</vt:i4>
      </vt:variant>
      <vt:variant>
        <vt:i4>201</vt:i4>
      </vt:variant>
      <vt:variant>
        <vt:i4>0</vt:i4>
      </vt:variant>
      <vt:variant>
        <vt:i4>5</vt:i4>
      </vt:variant>
      <vt:variant>
        <vt:lpwstr>https://intranet.law.stetson.edu/policiesstaff/SecurityAlerts.pdf</vt:lpwstr>
      </vt:variant>
      <vt:variant>
        <vt:lpwstr/>
      </vt:variant>
      <vt:variant>
        <vt:i4>5505041</vt:i4>
      </vt:variant>
      <vt:variant>
        <vt:i4>198</vt:i4>
      </vt:variant>
      <vt:variant>
        <vt:i4>0</vt:i4>
      </vt:variant>
      <vt:variant>
        <vt:i4>5</vt:i4>
      </vt:variant>
      <vt:variant>
        <vt:lpwstr>https://intranet.law.stetson.edu/policiesstaff/SexualAssaultPreventionandResponse.pdf</vt:lpwstr>
      </vt:variant>
      <vt:variant>
        <vt:lpwstr/>
      </vt:variant>
      <vt:variant>
        <vt:i4>4784146</vt:i4>
      </vt:variant>
      <vt:variant>
        <vt:i4>195</vt:i4>
      </vt:variant>
      <vt:variant>
        <vt:i4>0</vt:i4>
      </vt:variant>
      <vt:variant>
        <vt:i4>5</vt:i4>
      </vt:variant>
      <vt:variant>
        <vt:lpwstr>https://intranet.law.stetson.edu/policiesstaff/ReportingaCrimeorEmergency.pdf</vt:lpwstr>
      </vt:variant>
      <vt:variant>
        <vt:lpwstr/>
      </vt:variant>
      <vt:variant>
        <vt:i4>2031667</vt:i4>
      </vt:variant>
      <vt:variant>
        <vt:i4>188</vt:i4>
      </vt:variant>
      <vt:variant>
        <vt:i4>0</vt:i4>
      </vt:variant>
      <vt:variant>
        <vt:i4>5</vt:i4>
      </vt:variant>
      <vt:variant>
        <vt:lpwstr/>
      </vt:variant>
      <vt:variant>
        <vt:lpwstr>_Toc211322289</vt:lpwstr>
      </vt:variant>
      <vt:variant>
        <vt:i4>2031667</vt:i4>
      </vt:variant>
      <vt:variant>
        <vt:i4>182</vt:i4>
      </vt:variant>
      <vt:variant>
        <vt:i4>0</vt:i4>
      </vt:variant>
      <vt:variant>
        <vt:i4>5</vt:i4>
      </vt:variant>
      <vt:variant>
        <vt:lpwstr/>
      </vt:variant>
      <vt:variant>
        <vt:lpwstr>_Toc211322288</vt:lpwstr>
      </vt:variant>
      <vt:variant>
        <vt:i4>2031667</vt:i4>
      </vt:variant>
      <vt:variant>
        <vt:i4>176</vt:i4>
      </vt:variant>
      <vt:variant>
        <vt:i4>0</vt:i4>
      </vt:variant>
      <vt:variant>
        <vt:i4>5</vt:i4>
      </vt:variant>
      <vt:variant>
        <vt:lpwstr/>
      </vt:variant>
      <vt:variant>
        <vt:lpwstr>_Toc211322287</vt:lpwstr>
      </vt:variant>
      <vt:variant>
        <vt:i4>2031667</vt:i4>
      </vt:variant>
      <vt:variant>
        <vt:i4>170</vt:i4>
      </vt:variant>
      <vt:variant>
        <vt:i4>0</vt:i4>
      </vt:variant>
      <vt:variant>
        <vt:i4>5</vt:i4>
      </vt:variant>
      <vt:variant>
        <vt:lpwstr/>
      </vt:variant>
      <vt:variant>
        <vt:lpwstr>_Toc211322286</vt:lpwstr>
      </vt:variant>
      <vt:variant>
        <vt:i4>2031667</vt:i4>
      </vt:variant>
      <vt:variant>
        <vt:i4>164</vt:i4>
      </vt:variant>
      <vt:variant>
        <vt:i4>0</vt:i4>
      </vt:variant>
      <vt:variant>
        <vt:i4>5</vt:i4>
      </vt:variant>
      <vt:variant>
        <vt:lpwstr/>
      </vt:variant>
      <vt:variant>
        <vt:lpwstr>_Toc211322285</vt:lpwstr>
      </vt:variant>
      <vt:variant>
        <vt:i4>2031667</vt:i4>
      </vt:variant>
      <vt:variant>
        <vt:i4>158</vt:i4>
      </vt:variant>
      <vt:variant>
        <vt:i4>0</vt:i4>
      </vt:variant>
      <vt:variant>
        <vt:i4>5</vt:i4>
      </vt:variant>
      <vt:variant>
        <vt:lpwstr/>
      </vt:variant>
      <vt:variant>
        <vt:lpwstr>_Toc211322284</vt:lpwstr>
      </vt:variant>
      <vt:variant>
        <vt:i4>2031667</vt:i4>
      </vt:variant>
      <vt:variant>
        <vt:i4>152</vt:i4>
      </vt:variant>
      <vt:variant>
        <vt:i4>0</vt:i4>
      </vt:variant>
      <vt:variant>
        <vt:i4>5</vt:i4>
      </vt:variant>
      <vt:variant>
        <vt:lpwstr/>
      </vt:variant>
      <vt:variant>
        <vt:lpwstr>_Toc211322283</vt:lpwstr>
      </vt:variant>
      <vt:variant>
        <vt:i4>2031667</vt:i4>
      </vt:variant>
      <vt:variant>
        <vt:i4>146</vt:i4>
      </vt:variant>
      <vt:variant>
        <vt:i4>0</vt:i4>
      </vt:variant>
      <vt:variant>
        <vt:i4>5</vt:i4>
      </vt:variant>
      <vt:variant>
        <vt:lpwstr/>
      </vt:variant>
      <vt:variant>
        <vt:lpwstr>_Toc211322282</vt:lpwstr>
      </vt:variant>
      <vt:variant>
        <vt:i4>2031667</vt:i4>
      </vt:variant>
      <vt:variant>
        <vt:i4>140</vt:i4>
      </vt:variant>
      <vt:variant>
        <vt:i4>0</vt:i4>
      </vt:variant>
      <vt:variant>
        <vt:i4>5</vt:i4>
      </vt:variant>
      <vt:variant>
        <vt:lpwstr/>
      </vt:variant>
      <vt:variant>
        <vt:lpwstr>_Toc211322281</vt:lpwstr>
      </vt:variant>
      <vt:variant>
        <vt:i4>2031667</vt:i4>
      </vt:variant>
      <vt:variant>
        <vt:i4>134</vt:i4>
      </vt:variant>
      <vt:variant>
        <vt:i4>0</vt:i4>
      </vt:variant>
      <vt:variant>
        <vt:i4>5</vt:i4>
      </vt:variant>
      <vt:variant>
        <vt:lpwstr/>
      </vt:variant>
      <vt:variant>
        <vt:lpwstr>_Toc211322280</vt:lpwstr>
      </vt:variant>
      <vt:variant>
        <vt:i4>1048627</vt:i4>
      </vt:variant>
      <vt:variant>
        <vt:i4>128</vt:i4>
      </vt:variant>
      <vt:variant>
        <vt:i4>0</vt:i4>
      </vt:variant>
      <vt:variant>
        <vt:i4>5</vt:i4>
      </vt:variant>
      <vt:variant>
        <vt:lpwstr/>
      </vt:variant>
      <vt:variant>
        <vt:lpwstr>_Toc211322279</vt:lpwstr>
      </vt:variant>
      <vt:variant>
        <vt:i4>1048627</vt:i4>
      </vt:variant>
      <vt:variant>
        <vt:i4>122</vt:i4>
      </vt:variant>
      <vt:variant>
        <vt:i4>0</vt:i4>
      </vt:variant>
      <vt:variant>
        <vt:i4>5</vt:i4>
      </vt:variant>
      <vt:variant>
        <vt:lpwstr/>
      </vt:variant>
      <vt:variant>
        <vt:lpwstr>_Toc211322278</vt:lpwstr>
      </vt:variant>
      <vt:variant>
        <vt:i4>1048627</vt:i4>
      </vt:variant>
      <vt:variant>
        <vt:i4>116</vt:i4>
      </vt:variant>
      <vt:variant>
        <vt:i4>0</vt:i4>
      </vt:variant>
      <vt:variant>
        <vt:i4>5</vt:i4>
      </vt:variant>
      <vt:variant>
        <vt:lpwstr/>
      </vt:variant>
      <vt:variant>
        <vt:lpwstr>_Toc211322277</vt:lpwstr>
      </vt:variant>
      <vt:variant>
        <vt:i4>1048627</vt:i4>
      </vt:variant>
      <vt:variant>
        <vt:i4>110</vt:i4>
      </vt:variant>
      <vt:variant>
        <vt:i4>0</vt:i4>
      </vt:variant>
      <vt:variant>
        <vt:i4>5</vt:i4>
      </vt:variant>
      <vt:variant>
        <vt:lpwstr/>
      </vt:variant>
      <vt:variant>
        <vt:lpwstr>_Toc211322276</vt:lpwstr>
      </vt:variant>
      <vt:variant>
        <vt:i4>1048627</vt:i4>
      </vt:variant>
      <vt:variant>
        <vt:i4>104</vt:i4>
      </vt:variant>
      <vt:variant>
        <vt:i4>0</vt:i4>
      </vt:variant>
      <vt:variant>
        <vt:i4>5</vt:i4>
      </vt:variant>
      <vt:variant>
        <vt:lpwstr/>
      </vt:variant>
      <vt:variant>
        <vt:lpwstr>_Toc211322275</vt:lpwstr>
      </vt:variant>
      <vt:variant>
        <vt:i4>1048627</vt:i4>
      </vt:variant>
      <vt:variant>
        <vt:i4>98</vt:i4>
      </vt:variant>
      <vt:variant>
        <vt:i4>0</vt:i4>
      </vt:variant>
      <vt:variant>
        <vt:i4>5</vt:i4>
      </vt:variant>
      <vt:variant>
        <vt:lpwstr/>
      </vt:variant>
      <vt:variant>
        <vt:lpwstr>_Toc211322274</vt:lpwstr>
      </vt:variant>
      <vt:variant>
        <vt:i4>1048627</vt:i4>
      </vt:variant>
      <vt:variant>
        <vt:i4>92</vt:i4>
      </vt:variant>
      <vt:variant>
        <vt:i4>0</vt:i4>
      </vt:variant>
      <vt:variant>
        <vt:i4>5</vt:i4>
      </vt:variant>
      <vt:variant>
        <vt:lpwstr/>
      </vt:variant>
      <vt:variant>
        <vt:lpwstr>_Toc211322273</vt:lpwstr>
      </vt:variant>
      <vt:variant>
        <vt:i4>1048627</vt:i4>
      </vt:variant>
      <vt:variant>
        <vt:i4>86</vt:i4>
      </vt:variant>
      <vt:variant>
        <vt:i4>0</vt:i4>
      </vt:variant>
      <vt:variant>
        <vt:i4>5</vt:i4>
      </vt:variant>
      <vt:variant>
        <vt:lpwstr/>
      </vt:variant>
      <vt:variant>
        <vt:lpwstr>_Toc211322272</vt:lpwstr>
      </vt:variant>
      <vt:variant>
        <vt:i4>1048627</vt:i4>
      </vt:variant>
      <vt:variant>
        <vt:i4>80</vt:i4>
      </vt:variant>
      <vt:variant>
        <vt:i4>0</vt:i4>
      </vt:variant>
      <vt:variant>
        <vt:i4>5</vt:i4>
      </vt:variant>
      <vt:variant>
        <vt:lpwstr/>
      </vt:variant>
      <vt:variant>
        <vt:lpwstr>_Toc211322271</vt:lpwstr>
      </vt:variant>
      <vt:variant>
        <vt:i4>1048627</vt:i4>
      </vt:variant>
      <vt:variant>
        <vt:i4>74</vt:i4>
      </vt:variant>
      <vt:variant>
        <vt:i4>0</vt:i4>
      </vt:variant>
      <vt:variant>
        <vt:i4>5</vt:i4>
      </vt:variant>
      <vt:variant>
        <vt:lpwstr/>
      </vt:variant>
      <vt:variant>
        <vt:lpwstr>_Toc211322270</vt:lpwstr>
      </vt:variant>
      <vt:variant>
        <vt:i4>1114163</vt:i4>
      </vt:variant>
      <vt:variant>
        <vt:i4>68</vt:i4>
      </vt:variant>
      <vt:variant>
        <vt:i4>0</vt:i4>
      </vt:variant>
      <vt:variant>
        <vt:i4>5</vt:i4>
      </vt:variant>
      <vt:variant>
        <vt:lpwstr/>
      </vt:variant>
      <vt:variant>
        <vt:lpwstr>_Toc211322269</vt:lpwstr>
      </vt:variant>
      <vt:variant>
        <vt:i4>1114163</vt:i4>
      </vt:variant>
      <vt:variant>
        <vt:i4>62</vt:i4>
      </vt:variant>
      <vt:variant>
        <vt:i4>0</vt:i4>
      </vt:variant>
      <vt:variant>
        <vt:i4>5</vt:i4>
      </vt:variant>
      <vt:variant>
        <vt:lpwstr/>
      </vt:variant>
      <vt:variant>
        <vt:lpwstr>_Toc211322268</vt:lpwstr>
      </vt:variant>
      <vt:variant>
        <vt:i4>1114163</vt:i4>
      </vt:variant>
      <vt:variant>
        <vt:i4>56</vt:i4>
      </vt:variant>
      <vt:variant>
        <vt:i4>0</vt:i4>
      </vt:variant>
      <vt:variant>
        <vt:i4>5</vt:i4>
      </vt:variant>
      <vt:variant>
        <vt:lpwstr/>
      </vt:variant>
      <vt:variant>
        <vt:lpwstr>_Toc211322267</vt:lpwstr>
      </vt:variant>
      <vt:variant>
        <vt:i4>1114163</vt:i4>
      </vt:variant>
      <vt:variant>
        <vt:i4>50</vt:i4>
      </vt:variant>
      <vt:variant>
        <vt:i4>0</vt:i4>
      </vt:variant>
      <vt:variant>
        <vt:i4>5</vt:i4>
      </vt:variant>
      <vt:variant>
        <vt:lpwstr/>
      </vt:variant>
      <vt:variant>
        <vt:lpwstr>_Toc211322266</vt:lpwstr>
      </vt:variant>
      <vt:variant>
        <vt:i4>1114163</vt:i4>
      </vt:variant>
      <vt:variant>
        <vt:i4>44</vt:i4>
      </vt:variant>
      <vt:variant>
        <vt:i4>0</vt:i4>
      </vt:variant>
      <vt:variant>
        <vt:i4>5</vt:i4>
      </vt:variant>
      <vt:variant>
        <vt:lpwstr/>
      </vt:variant>
      <vt:variant>
        <vt:lpwstr>_Toc211322265</vt:lpwstr>
      </vt:variant>
      <vt:variant>
        <vt:i4>1114163</vt:i4>
      </vt:variant>
      <vt:variant>
        <vt:i4>38</vt:i4>
      </vt:variant>
      <vt:variant>
        <vt:i4>0</vt:i4>
      </vt:variant>
      <vt:variant>
        <vt:i4>5</vt:i4>
      </vt:variant>
      <vt:variant>
        <vt:lpwstr/>
      </vt:variant>
      <vt:variant>
        <vt:lpwstr>_Toc211322264</vt:lpwstr>
      </vt:variant>
      <vt:variant>
        <vt:i4>1114163</vt:i4>
      </vt:variant>
      <vt:variant>
        <vt:i4>32</vt:i4>
      </vt:variant>
      <vt:variant>
        <vt:i4>0</vt:i4>
      </vt:variant>
      <vt:variant>
        <vt:i4>5</vt:i4>
      </vt:variant>
      <vt:variant>
        <vt:lpwstr/>
      </vt:variant>
      <vt:variant>
        <vt:lpwstr>_Toc211322263</vt:lpwstr>
      </vt:variant>
      <vt:variant>
        <vt:i4>1114163</vt:i4>
      </vt:variant>
      <vt:variant>
        <vt:i4>26</vt:i4>
      </vt:variant>
      <vt:variant>
        <vt:i4>0</vt:i4>
      </vt:variant>
      <vt:variant>
        <vt:i4>5</vt:i4>
      </vt:variant>
      <vt:variant>
        <vt:lpwstr/>
      </vt:variant>
      <vt:variant>
        <vt:lpwstr>_Toc211322262</vt:lpwstr>
      </vt:variant>
      <vt:variant>
        <vt:i4>1114163</vt:i4>
      </vt:variant>
      <vt:variant>
        <vt:i4>20</vt:i4>
      </vt:variant>
      <vt:variant>
        <vt:i4>0</vt:i4>
      </vt:variant>
      <vt:variant>
        <vt:i4>5</vt:i4>
      </vt:variant>
      <vt:variant>
        <vt:lpwstr/>
      </vt:variant>
      <vt:variant>
        <vt:lpwstr>_Toc211322261</vt:lpwstr>
      </vt:variant>
      <vt:variant>
        <vt:i4>1114163</vt:i4>
      </vt:variant>
      <vt:variant>
        <vt:i4>14</vt:i4>
      </vt:variant>
      <vt:variant>
        <vt:i4>0</vt:i4>
      </vt:variant>
      <vt:variant>
        <vt:i4>5</vt:i4>
      </vt:variant>
      <vt:variant>
        <vt:lpwstr/>
      </vt:variant>
      <vt:variant>
        <vt:lpwstr>_Toc211322260</vt:lpwstr>
      </vt:variant>
      <vt:variant>
        <vt:i4>1179699</vt:i4>
      </vt:variant>
      <vt:variant>
        <vt:i4>8</vt:i4>
      </vt:variant>
      <vt:variant>
        <vt:i4>0</vt:i4>
      </vt:variant>
      <vt:variant>
        <vt:i4>5</vt:i4>
      </vt:variant>
      <vt:variant>
        <vt:lpwstr/>
      </vt:variant>
      <vt:variant>
        <vt:lpwstr>_Toc211322259</vt:lpwstr>
      </vt:variant>
      <vt:variant>
        <vt:i4>1179699</vt:i4>
      </vt:variant>
      <vt:variant>
        <vt:i4>2</vt:i4>
      </vt:variant>
      <vt:variant>
        <vt:i4>0</vt:i4>
      </vt:variant>
      <vt:variant>
        <vt:i4>5</vt:i4>
      </vt:variant>
      <vt:variant>
        <vt:lpwstr/>
      </vt:variant>
      <vt:variant>
        <vt:lpwstr>_Toc211322258</vt:lpwstr>
      </vt:variant>
      <vt:variant>
        <vt:i4>589836</vt:i4>
      </vt:variant>
      <vt:variant>
        <vt:i4>0</vt:i4>
      </vt:variant>
      <vt:variant>
        <vt:i4>0</vt:i4>
      </vt:variant>
      <vt:variant>
        <vt:i4>5</vt:i4>
      </vt:variant>
      <vt:variant>
        <vt:lpwstr>http://www.usfa.dhs.gov/citizens/college/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ACTION PLAN</dc:title>
  <dc:creator>canning</dc:creator>
  <cp:lastModifiedBy>Michael A. Pridemore</cp:lastModifiedBy>
  <cp:revision>2</cp:revision>
  <cp:lastPrinted>2020-04-21T14:50:00Z</cp:lastPrinted>
  <dcterms:created xsi:type="dcterms:W3CDTF">2023-06-06T14:12:00Z</dcterms:created>
  <dcterms:modified xsi:type="dcterms:W3CDTF">2023-06-06T14:12:00Z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0x010100007A6231E74F5F4E97D286EA95BE885A</vt:lpwstr>
  </property>
  <property fmtid="{D5CDD505-2E9C-101B-9397-08002B2CF9AE}" pid="3" name="Order">
    <vt:r8>100</vt:r8>
  </property>
</Properties>
</file>