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B4CBCE" w14:textId="76A31D6F" w:rsidR="61E8F701" w:rsidRDefault="61E8F701" w:rsidP="61E8F701">
      <w:pPr>
        <w:pStyle w:val="xmsolistparagraph"/>
        <w:spacing w:line="276" w:lineRule="auto"/>
        <w:ind w:left="0"/>
        <w:rPr>
          <w:rFonts w:eastAsia="Times New Roman"/>
          <w:b/>
          <w:bCs/>
          <w:sz w:val="24"/>
          <w:szCs w:val="24"/>
        </w:rPr>
      </w:pPr>
    </w:p>
    <w:p w14:paraId="3DDD6273" w14:textId="77777777" w:rsidR="00621B27" w:rsidRPr="008F0776" w:rsidRDefault="004217B7" w:rsidP="0053725C">
      <w:pPr>
        <w:pStyle w:val="xmsolistparagraph"/>
        <w:spacing w:line="276" w:lineRule="auto"/>
        <w:ind w:left="0"/>
        <w:rPr>
          <w:rFonts w:eastAsia="Times New Roman"/>
          <w:bCs/>
          <w:sz w:val="24"/>
          <w:szCs w:val="24"/>
        </w:rPr>
      </w:pPr>
      <w:r w:rsidRPr="008F0776">
        <w:rPr>
          <w:rFonts w:eastAsia="Times New Roman"/>
          <w:b/>
          <w:bCs/>
          <w:sz w:val="24"/>
          <w:szCs w:val="24"/>
        </w:rPr>
        <w:t>Q:</w:t>
      </w:r>
      <w:r w:rsidRPr="008F0776">
        <w:rPr>
          <w:rFonts w:eastAsia="Times New Roman"/>
          <w:b/>
          <w:bCs/>
          <w:sz w:val="24"/>
          <w:szCs w:val="24"/>
        </w:rPr>
        <w:tab/>
      </w:r>
      <w:r w:rsidRPr="008F0776">
        <w:rPr>
          <w:rFonts w:eastAsia="Times New Roman"/>
          <w:b/>
          <w:bCs/>
          <w:i/>
          <w:sz w:val="24"/>
          <w:szCs w:val="24"/>
        </w:rPr>
        <w:t>What makes a good summer grant/sabbatical leave proposal application?</w:t>
      </w:r>
    </w:p>
    <w:p w14:paraId="6B375BC9" w14:textId="77777777" w:rsidR="004217B7" w:rsidRPr="00525B12" w:rsidRDefault="004217B7" w:rsidP="0053725C">
      <w:pPr>
        <w:pStyle w:val="xmsolistparagraph"/>
        <w:spacing w:line="276" w:lineRule="auto"/>
        <w:ind w:hanging="720"/>
      </w:pPr>
      <w:r w:rsidRPr="0053725C">
        <w:rPr>
          <w:b/>
        </w:rPr>
        <w:t>A</w:t>
      </w:r>
      <w:proofErr w:type="gramStart"/>
      <w:r w:rsidRPr="0053725C">
        <w:rPr>
          <w:b/>
        </w:rPr>
        <w:t>:</w:t>
      </w:r>
      <w:r w:rsidRPr="0053725C">
        <w:t xml:space="preserve"> </w:t>
      </w:r>
      <w:r w:rsidRPr="0053725C">
        <w:tab/>
      </w:r>
      <w:r w:rsidRPr="00525B12">
        <w:t>There</w:t>
      </w:r>
      <w:proofErr w:type="gramEnd"/>
      <w:r w:rsidR="00EF541C" w:rsidRPr="00525B12">
        <w:t xml:space="preserve"> i</w:t>
      </w:r>
      <w:r w:rsidRPr="00525B12">
        <w:t xml:space="preserve">s no single magic bullet for writing a successful proposal; rather, a combination of factors typically </w:t>
      </w:r>
      <w:proofErr w:type="gramStart"/>
      <w:r w:rsidRPr="00525B12">
        <w:t>guarantee</w:t>
      </w:r>
      <w:proofErr w:type="gramEnd"/>
      <w:r w:rsidRPr="00525B12">
        <w:t xml:space="preserve"> a winning application.</w:t>
      </w:r>
    </w:p>
    <w:p w14:paraId="0A009CB4" w14:textId="3B2E2803" w:rsidR="00407515" w:rsidRDefault="00407515" w:rsidP="00407515">
      <w:pPr>
        <w:pStyle w:val="xmsolistparagraph"/>
        <w:numPr>
          <w:ilvl w:val="0"/>
          <w:numId w:val="11"/>
        </w:numPr>
        <w:ind w:left="1440"/>
      </w:pPr>
      <w:r>
        <w:t xml:space="preserve">Address the rubric’s criteria  </w:t>
      </w:r>
    </w:p>
    <w:p w14:paraId="4BFD4815" w14:textId="5DD802CD" w:rsidR="004217B7" w:rsidRDefault="004217B7" w:rsidP="00C66601">
      <w:pPr>
        <w:pStyle w:val="xmsolistparagraph"/>
        <w:numPr>
          <w:ilvl w:val="0"/>
          <w:numId w:val="11"/>
        </w:numPr>
        <w:ind w:left="1440"/>
      </w:pPr>
      <w:r>
        <w:t>Follow the proposal application instructions</w:t>
      </w:r>
      <w:r w:rsidR="00407515">
        <w:t xml:space="preserve">; consider using the same headings in your proposal </w:t>
      </w:r>
    </w:p>
    <w:p w14:paraId="5C63DDDF" w14:textId="4442F07D" w:rsidR="004217B7" w:rsidRDefault="00A63715" w:rsidP="00C66601">
      <w:pPr>
        <w:pStyle w:val="xmsolistparagraph"/>
        <w:numPr>
          <w:ilvl w:val="0"/>
          <w:numId w:val="11"/>
        </w:numPr>
        <w:ind w:left="1440"/>
      </w:pPr>
      <w:r>
        <w:t>Clearly indicate how the project will d</w:t>
      </w:r>
      <w:r w:rsidR="004217B7">
        <w:t>emonstrate impact</w:t>
      </w:r>
      <w:r w:rsidR="00407515">
        <w:t>; the “why” of your project is critical</w:t>
      </w:r>
    </w:p>
    <w:p w14:paraId="66CB1C48" w14:textId="41E9E9D6" w:rsidR="002D33B6" w:rsidRDefault="002D33B6" w:rsidP="61E8F701">
      <w:pPr>
        <w:pStyle w:val="xmsolistparagraph"/>
        <w:numPr>
          <w:ilvl w:val="0"/>
          <w:numId w:val="11"/>
        </w:numPr>
        <w:ind w:left="1440"/>
        <w:rPr>
          <w:rFonts w:eastAsia="Calibri"/>
        </w:rPr>
      </w:pPr>
      <w:r w:rsidRPr="61E8F701">
        <w:rPr>
          <w:rFonts w:eastAsia="Calibri"/>
        </w:rPr>
        <w:t xml:space="preserve">Nest the project scope in a larger scholarly/creative agenda to provide </w:t>
      </w:r>
      <w:r w:rsidR="00407515">
        <w:rPr>
          <w:rFonts w:eastAsia="Calibri"/>
        </w:rPr>
        <w:t xml:space="preserve">important </w:t>
      </w:r>
      <w:r w:rsidRPr="61E8F701">
        <w:rPr>
          <w:rFonts w:eastAsia="Calibri"/>
        </w:rPr>
        <w:t xml:space="preserve">context </w:t>
      </w:r>
    </w:p>
    <w:p w14:paraId="76DB2C79" w14:textId="02AD02B3" w:rsidR="00064F4D" w:rsidRDefault="00407515" w:rsidP="61E8F701">
      <w:pPr>
        <w:pStyle w:val="xmsolistparagraph"/>
        <w:numPr>
          <w:ilvl w:val="0"/>
          <w:numId w:val="11"/>
        </w:numPr>
        <w:ind w:left="1440"/>
        <w:rPr>
          <w:rFonts w:eastAsia="Calibri"/>
        </w:rPr>
      </w:pPr>
      <w:r>
        <w:rPr>
          <w:rFonts w:eastAsia="Calibri"/>
        </w:rPr>
        <w:t>M</w:t>
      </w:r>
      <w:r w:rsidR="00064F4D" w:rsidRPr="61E8F701">
        <w:rPr>
          <w:rFonts w:eastAsia="Calibri"/>
        </w:rPr>
        <w:t xml:space="preserve">atch the </w:t>
      </w:r>
      <w:r>
        <w:rPr>
          <w:rFonts w:eastAsia="Calibri"/>
        </w:rPr>
        <w:t xml:space="preserve">project scope and </w:t>
      </w:r>
      <w:r w:rsidR="00A63715" w:rsidRPr="61E8F701">
        <w:rPr>
          <w:rFonts w:eastAsia="Calibri"/>
        </w:rPr>
        <w:t>timeframe</w:t>
      </w:r>
      <w:r w:rsidR="004E35DE" w:rsidRPr="61E8F701">
        <w:rPr>
          <w:rFonts w:eastAsia="Calibri"/>
        </w:rPr>
        <w:t xml:space="preserve">; avoid </w:t>
      </w:r>
      <w:r w:rsidR="002D33B6" w:rsidRPr="61E8F701">
        <w:rPr>
          <w:rFonts w:eastAsia="Calibri"/>
        </w:rPr>
        <w:t xml:space="preserve">overly </w:t>
      </w:r>
      <w:r w:rsidR="004E35DE" w:rsidRPr="61E8F701">
        <w:rPr>
          <w:rFonts w:eastAsia="Calibri"/>
        </w:rPr>
        <w:t>ambitious</w:t>
      </w:r>
      <w:r>
        <w:rPr>
          <w:rFonts w:eastAsia="Calibri"/>
        </w:rPr>
        <w:t xml:space="preserve"> or </w:t>
      </w:r>
      <w:r w:rsidR="004E35DE" w:rsidRPr="61E8F701">
        <w:rPr>
          <w:rFonts w:eastAsia="Calibri"/>
        </w:rPr>
        <w:t>under-</w:t>
      </w:r>
      <w:proofErr w:type="gramStart"/>
      <w:r w:rsidR="004E35DE" w:rsidRPr="61E8F701">
        <w:rPr>
          <w:rFonts w:eastAsia="Calibri"/>
        </w:rPr>
        <w:t>scaled</w:t>
      </w:r>
      <w:proofErr w:type="gramEnd"/>
      <w:r w:rsidR="004E35DE" w:rsidRPr="61E8F701">
        <w:rPr>
          <w:rFonts w:eastAsia="Calibri"/>
        </w:rPr>
        <w:t xml:space="preserve"> projects</w:t>
      </w:r>
    </w:p>
    <w:p w14:paraId="63ABAECD" w14:textId="3EE34DE6" w:rsidR="00A63715" w:rsidRDefault="00407515" w:rsidP="61E8F701">
      <w:pPr>
        <w:pStyle w:val="xmsolistparagraph"/>
        <w:numPr>
          <w:ilvl w:val="0"/>
          <w:numId w:val="11"/>
        </w:numPr>
        <w:ind w:left="1440"/>
        <w:rPr>
          <w:rFonts w:eastAsia="Calibri"/>
        </w:rPr>
      </w:pPr>
      <w:r>
        <w:rPr>
          <w:rFonts w:eastAsia="Calibri"/>
        </w:rPr>
        <w:t>Identify a</w:t>
      </w:r>
      <w:r w:rsidR="00A63715" w:rsidRPr="61E8F701">
        <w:rPr>
          <w:rFonts w:eastAsia="Calibri"/>
        </w:rPr>
        <w:t xml:space="preserve"> feasible </w:t>
      </w:r>
      <w:r w:rsidR="004217B7" w:rsidRPr="61E8F701">
        <w:rPr>
          <w:rFonts w:eastAsia="Calibri"/>
        </w:rPr>
        <w:t xml:space="preserve">timeline </w:t>
      </w:r>
      <w:r w:rsidR="00A63715" w:rsidRPr="61E8F701">
        <w:rPr>
          <w:rFonts w:eastAsia="Calibri"/>
        </w:rPr>
        <w:t xml:space="preserve">to </w:t>
      </w:r>
      <w:r>
        <w:rPr>
          <w:rFonts w:eastAsia="Calibri"/>
        </w:rPr>
        <w:t>show</w:t>
      </w:r>
      <w:r w:rsidR="00A63715" w:rsidRPr="61E8F701">
        <w:rPr>
          <w:rFonts w:eastAsia="Calibri"/>
        </w:rPr>
        <w:t xml:space="preserve"> how you will </w:t>
      </w:r>
      <w:r>
        <w:rPr>
          <w:rFonts w:eastAsia="Calibri"/>
        </w:rPr>
        <w:t>use your time/</w:t>
      </w:r>
      <w:r w:rsidR="00A63715" w:rsidRPr="61E8F701">
        <w:rPr>
          <w:rFonts w:eastAsia="Calibri"/>
        </w:rPr>
        <w:t>make progresses towards goals</w:t>
      </w:r>
    </w:p>
    <w:p w14:paraId="0FD59381" w14:textId="6D050961" w:rsidR="00064F4D" w:rsidRDefault="002D33B6" w:rsidP="61E8F701">
      <w:pPr>
        <w:pStyle w:val="xmsolistparagraph"/>
        <w:numPr>
          <w:ilvl w:val="0"/>
          <w:numId w:val="11"/>
        </w:numPr>
        <w:ind w:left="1440"/>
        <w:rPr>
          <w:rFonts w:eastAsia="Calibri"/>
        </w:rPr>
      </w:pPr>
      <w:r w:rsidRPr="61E8F701">
        <w:rPr>
          <w:rFonts w:eastAsia="Calibri"/>
        </w:rPr>
        <w:t>I</w:t>
      </w:r>
      <w:r w:rsidR="00C36266" w:rsidRPr="61E8F701">
        <w:rPr>
          <w:rFonts w:eastAsia="Calibri"/>
        </w:rPr>
        <w:t>dentify</w:t>
      </w:r>
      <w:r w:rsidRPr="61E8F701">
        <w:rPr>
          <w:rFonts w:eastAsia="Calibri"/>
        </w:rPr>
        <w:t xml:space="preserve"> </w:t>
      </w:r>
      <w:r w:rsidR="004217B7" w:rsidRPr="61E8F701">
        <w:rPr>
          <w:rFonts w:eastAsia="Calibri"/>
        </w:rPr>
        <w:t xml:space="preserve">success </w:t>
      </w:r>
      <w:r w:rsidR="7F825E9F" w:rsidRPr="61E8F701">
        <w:rPr>
          <w:rFonts w:eastAsia="Calibri"/>
        </w:rPr>
        <w:t>outcomes</w:t>
      </w:r>
      <w:r w:rsidR="004217B7" w:rsidRPr="61E8F701">
        <w:rPr>
          <w:rFonts w:eastAsia="Calibri"/>
        </w:rPr>
        <w:t xml:space="preserve"> </w:t>
      </w:r>
      <w:r w:rsidR="6F18C904" w:rsidRPr="61E8F701">
        <w:rPr>
          <w:rFonts w:eastAsia="Calibri"/>
        </w:rPr>
        <w:t>for</w:t>
      </w:r>
      <w:r w:rsidR="00A63715" w:rsidRPr="61E8F701">
        <w:rPr>
          <w:rFonts w:eastAsia="Calibri"/>
        </w:rPr>
        <w:t xml:space="preserve"> how you </w:t>
      </w:r>
      <w:r w:rsidRPr="61E8F701">
        <w:rPr>
          <w:rFonts w:eastAsia="Calibri"/>
        </w:rPr>
        <w:t xml:space="preserve">will </w:t>
      </w:r>
      <w:r w:rsidR="00A63715" w:rsidRPr="61E8F701">
        <w:rPr>
          <w:rFonts w:eastAsia="Calibri"/>
        </w:rPr>
        <w:t>achiev</w:t>
      </w:r>
      <w:r w:rsidR="1A14A601" w:rsidRPr="61E8F701">
        <w:rPr>
          <w:rFonts w:eastAsia="Calibri"/>
        </w:rPr>
        <w:t>e</w:t>
      </w:r>
      <w:r w:rsidR="00A63715" w:rsidRPr="61E8F701">
        <w:rPr>
          <w:rFonts w:eastAsia="Calibri"/>
        </w:rPr>
        <w:t xml:space="preserve"> your goals</w:t>
      </w:r>
      <w:r w:rsidR="00407515">
        <w:rPr>
          <w:rFonts w:eastAsia="Calibri"/>
        </w:rPr>
        <w:t>;</w:t>
      </w:r>
      <w:r w:rsidR="00407515" w:rsidRPr="00407515">
        <w:rPr>
          <w:rFonts w:eastAsia="Calibri"/>
        </w:rPr>
        <w:t xml:space="preserve"> </w:t>
      </w:r>
      <w:r w:rsidR="00407515">
        <w:rPr>
          <w:rFonts w:eastAsia="Calibri"/>
        </w:rPr>
        <w:t>w</w:t>
      </w:r>
      <w:r w:rsidR="00407515" w:rsidRPr="61E8F701">
        <w:rPr>
          <w:rFonts w:eastAsia="Calibri"/>
        </w:rPr>
        <w:t>hat will success look like?</w:t>
      </w:r>
    </w:p>
    <w:p w14:paraId="04AE7766" w14:textId="77777777" w:rsidR="00064F4D" w:rsidRPr="00064F4D" w:rsidRDefault="00E862E2" w:rsidP="61E8F701">
      <w:pPr>
        <w:pStyle w:val="xmsolistparagraph"/>
        <w:numPr>
          <w:ilvl w:val="0"/>
          <w:numId w:val="11"/>
        </w:numPr>
        <w:ind w:left="1440"/>
        <w:rPr>
          <w:rFonts w:asciiTheme="minorHAnsi" w:eastAsiaTheme="minorEastAsia" w:hAnsiTheme="minorHAnsi" w:cstheme="minorBidi"/>
        </w:rPr>
      </w:pPr>
      <w:r w:rsidRPr="61E8F701">
        <w:rPr>
          <w:rFonts w:eastAsia="Calibri"/>
        </w:rPr>
        <w:t>A</w:t>
      </w:r>
      <w:r w:rsidRPr="61E8F701">
        <w:rPr>
          <w:rFonts w:asciiTheme="minorHAnsi" w:eastAsiaTheme="minorEastAsia" w:hAnsiTheme="minorHAnsi" w:cstheme="minorBidi"/>
        </w:rPr>
        <w:t>ssign a budget</w:t>
      </w:r>
      <w:r w:rsidR="00064F4D" w:rsidRPr="61E8F701">
        <w:rPr>
          <w:rFonts w:asciiTheme="minorHAnsi" w:eastAsiaTheme="minorEastAsia" w:hAnsiTheme="minorHAnsi" w:cstheme="minorBidi"/>
        </w:rPr>
        <w:t xml:space="preserve"> for the time spent on the project plus expenses</w:t>
      </w:r>
      <w:r w:rsidRPr="61E8F701">
        <w:rPr>
          <w:rFonts w:asciiTheme="minorHAnsi" w:eastAsiaTheme="minorEastAsia" w:hAnsiTheme="minorHAnsi" w:cstheme="minorBidi"/>
        </w:rPr>
        <w:t>, if relevant</w:t>
      </w:r>
      <w:r w:rsidR="00064F4D" w:rsidRPr="61E8F701">
        <w:rPr>
          <w:rFonts w:asciiTheme="minorHAnsi" w:eastAsiaTheme="minorEastAsia" w:hAnsiTheme="minorHAnsi" w:cstheme="minorBidi"/>
        </w:rPr>
        <w:t xml:space="preserve"> </w:t>
      </w:r>
    </w:p>
    <w:p w14:paraId="7CBAA324" w14:textId="4143D171" w:rsidR="00A63715" w:rsidRDefault="004217B7" w:rsidP="61E8F701">
      <w:pPr>
        <w:pStyle w:val="xmsolistparagraph"/>
        <w:numPr>
          <w:ilvl w:val="0"/>
          <w:numId w:val="11"/>
        </w:numPr>
        <w:ind w:left="1440"/>
        <w:rPr>
          <w:rFonts w:asciiTheme="minorHAnsi" w:eastAsiaTheme="minorEastAsia" w:hAnsiTheme="minorHAnsi" w:cstheme="minorBidi"/>
        </w:rPr>
      </w:pPr>
      <w:r w:rsidRPr="61E8F701">
        <w:rPr>
          <w:rFonts w:asciiTheme="minorHAnsi" w:eastAsiaTheme="minorEastAsia" w:hAnsiTheme="minorHAnsi" w:cstheme="minorBidi"/>
        </w:rPr>
        <w:t xml:space="preserve">Be mindful of </w:t>
      </w:r>
      <w:r w:rsidR="008C3496">
        <w:rPr>
          <w:rFonts w:asciiTheme="minorHAnsi" w:eastAsiaTheme="minorEastAsia" w:hAnsiTheme="minorHAnsi" w:cstheme="minorBidi"/>
        </w:rPr>
        <w:t>your</w:t>
      </w:r>
      <w:r w:rsidRPr="61E8F701">
        <w:rPr>
          <w:rFonts w:asciiTheme="minorHAnsi" w:eastAsiaTheme="minorEastAsia" w:hAnsiTheme="minorHAnsi" w:cstheme="minorBidi"/>
        </w:rPr>
        <w:t xml:space="preserve"> audience (review committee)</w:t>
      </w:r>
      <w:r w:rsidR="00A63715" w:rsidRPr="61E8F701">
        <w:rPr>
          <w:rFonts w:asciiTheme="minorHAnsi" w:eastAsiaTheme="minorEastAsia" w:hAnsiTheme="minorHAnsi" w:cstheme="minorBidi"/>
        </w:rPr>
        <w:t xml:space="preserve"> and the diversity of </w:t>
      </w:r>
      <w:r w:rsidR="00D75D36" w:rsidRPr="61E8F701">
        <w:rPr>
          <w:rFonts w:asciiTheme="minorHAnsi" w:eastAsiaTheme="minorEastAsia" w:hAnsiTheme="minorHAnsi" w:cstheme="minorBidi"/>
        </w:rPr>
        <w:t xml:space="preserve">disciplinary </w:t>
      </w:r>
      <w:r w:rsidR="00A63715" w:rsidRPr="61E8F701">
        <w:rPr>
          <w:rFonts w:asciiTheme="minorHAnsi" w:eastAsiaTheme="minorEastAsia" w:hAnsiTheme="minorHAnsi" w:cstheme="minorBidi"/>
        </w:rPr>
        <w:t>backgrounds</w:t>
      </w:r>
    </w:p>
    <w:p w14:paraId="115D844B" w14:textId="61C6C65F" w:rsidR="004217B7" w:rsidRDefault="00A63715" w:rsidP="61E8F701">
      <w:pPr>
        <w:pStyle w:val="xmsolistparagraph"/>
        <w:numPr>
          <w:ilvl w:val="0"/>
          <w:numId w:val="11"/>
        </w:numPr>
        <w:ind w:left="1440"/>
        <w:rPr>
          <w:rFonts w:asciiTheme="minorHAnsi" w:eastAsiaTheme="minorEastAsia" w:hAnsiTheme="minorHAnsi" w:cstheme="minorBidi"/>
        </w:rPr>
      </w:pPr>
      <w:r w:rsidRPr="61E8F701">
        <w:rPr>
          <w:rFonts w:asciiTheme="minorHAnsi" w:eastAsiaTheme="minorEastAsia" w:hAnsiTheme="minorHAnsi" w:cstheme="minorBidi"/>
        </w:rPr>
        <w:t>Avoid jargon wherever possible</w:t>
      </w:r>
    </w:p>
    <w:p w14:paraId="20C84673" w14:textId="77777777" w:rsidR="00A63715" w:rsidRDefault="00D75D36" w:rsidP="61E8F701">
      <w:pPr>
        <w:pStyle w:val="xmsolistparagraph"/>
        <w:numPr>
          <w:ilvl w:val="0"/>
          <w:numId w:val="11"/>
        </w:numPr>
        <w:ind w:left="1440"/>
        <w:rPr>
          <w:rFonts w:asciiTheme="minorHAnsi" w:eastAsiaTheme="minorEastAsia" w:hAnsiTheme="minorHAnsi" w:cstheme="minorBidi"/>
        </w:rPr>
      </w:pPr>
      <w:r w:rsidRPr="61E8F701">
        <w:rPr>
          <w:rFonts w:asciiTheme="minorHAnsi" w:eastAsiaTheme="minorEastAsia" w:hAnsiTheme="minorHAnsi" w:cstheme="minorBidi"/>
        </w:rPr>
        <w:t>Ask</w:t>
      </w:r>
      <w:r w:rsidR="00A63715" w:rsidRPr="61E8F701">
        <w:rPr>
          <w:rFonts w:asciiTheme="minorHAnsi" w:eastAsiaTheme="minorEastAsia" w:hAnsiTheme="minorHAnsi" w:cstheme="minorBidi"/>
        </w:rPr>
        <w:t xml:space="preserve"> a colleague outside of your discipline</w:t>
      </w:r>
      <w:r w:rsidRPr="61E8F701">
        <w:rPr>
          <w:rFonts w:asciiTheme="minorHAnsi" w:eastAsiaTheme="minorEastAsia" w:hAnsiTheme="minorHAnsi" w:cstheme="minorBidi"/>
        </w:rPr>
        <w:t xml:space="preserve"> to</w:t>
      </w:r>
      <w:r w:rsidR="00A63715" w:rsidRPr="61E8F701">
        <w:rPr>
          <w:rFonts w:asciiTheme="minorHAnsi" w:eastAsiaTheme="minorEastAsia" w:hAnsiTheme="minorHAnsi" w:cstheme="minorBidi"/>
        </w:rPr>
        <w:t xml:space="preserve"> review for clarity, flow, conciseness</w:t>
      </w:r>
      <w:r w:rsidR="008134AD" w:rsidRPr="61E8F701">
        <w:rPr>
          <w:rFonts w:asciiTheme="minorHAnsi" w:eastAsiaTheme="minorEastAsia" w:hAnsiTheme="minorHAnsi" w:cstheme="minorBidi"/>
        </w:rPr>
        <w:t>, and</w:t>
      </w:r>
      <w:r w:rsidR="00A63715" w:rsidRPr="61E8F701">
        <w:rPr>
          <w:rFonts w:asciiTheme="minorHAnsi" w:eastAsiaTheme="minorEastAsia" w:hAnsiTheme="minorHAnsi" w:cstheme="minorBidi"/>
        </w:rPr>
        <w:t xml:space="preserve"> errors</w:t>
      </w:r>
    </w:p>
    <w:p w14:paraId="0A37501D" w14:textId="12F017D2" w:rsidR="00147F88" w:rsidRPr="00AE37D0" w:rsidRDefault="00147F88" w:rsidP="61E8F701">
      <w:pPr>
        <w:spacing w:after="0" w:line="276" w:lineRule="auto"/>
        <w:rPr>
          <w:rFonts w:eastAsiaTheme="minorEastAsia"/>
          <w:sz w:val="28"/>
          <w:szCs w:val="28"/>
        </w:rPr>
      </w:pPr>
    </w:p>
    <w:p w14:paraId="2F7B57F7" w14:textId="0360422D" w:rsidR="007559B5" w:rsidRPr="007559B5" w:rsidRDefault="007559B5" w:rsidP="007559B5">
      <w:pPr>
        <w:spacing w:after="0" w:line="276" w:lineRule="auto"/>
        <w:ind w:left="720" w:hanging="720"/>
        <w:rPr>
          <w:rStyle w:val="normaltextrun"/>
          <w:rFonts w:cstheme="minorHAnsi"/>
          <w:color w:val="000000"/>
          <w:sz w:val="20"/>
          <w:szCs w:val="20"/>
          <w:shd w:val="clear" w:color="auto" w:fill="FFFFFF"/>
        </w:rPr>
      </w:pPr>
      <w:r w:rsidRPr="00F077CC">
        <w:rPr>
          <w:rStyle w:val="normaltextrun"/>
          <w:rFonts w:cstheme="minorHAnsi"/>
          <w:b/>
          <w:bCs/>
          <w:color w:val="000000"/>
          <w:sz w:val="24"/>
          <w:szCs w:val="24"/>
          <w:shd w:val="clear" w:color="auto" w:fill="FFFFFF"/>
        </w:rPr>
        <w:t>Q:</w:t>
      </w:r>
      <w:r w:rsidRPr="00F077CC">
        <w:rPr>
          <w:rStyle w:val="normaltextrun"/>
          <w:rFonts w:cstheme="minorHAnsi"/>
          <w:b/>
          <w:bCs/>
          <w:color w:val="000000"/>
          <w:sz w:val="24"/>
          <w:szCs w:val="24"/>
          <w:shd w:val="clear" w:color="auto" w:fill="FFFFFF"/>
        </w:rPr>
        <w:tab/>
      </w:r>
      <w:r w:rsidRPr="00F077CC">
        <w:rPr>
          <w:rStyle w:val="normaltextrun"/>
          <w:rFonts w:cstheme="minorHAnsi"/>
          <w:b/>
          <w:bCs/>
          <w:i/>
          <w:iCs/>
          <w:color w:val="000000"/>
          <w:sz w:val="24"/>
          <w:szCs w:val="24"/>
          <w:shd w:val="clear" w:color="auto" w:fill="FFFFFF"/>
        </w:rPr>
        <w:t xml:space="preserve">What is </w:t>
      </w:r>
      <w:proofErr w:type="gramStart"/>
      <w:r w:rsidR="00A66678">
        <w:rPr>
          <w:rStyle w:val="normaltextrun"/>
          <w:rFonts w:cstheme="minorHAnsi"/>
          <w:b/>
          <w:bCs/>
          <w:i/>
          <w:iCs/>
          <w:color w:val="000000"/>
          <w:sz w:val="24"/>
          <w:szCs w:val="24"/>
          <w:shd w:val="clear" w:color="auto" w:fill="FFFFFF"/>
        </w:rPr>
        <w:t>a</w:t>
      </w:r>
      <w:r w:rsidRPr="00F077CC">
        <w:rPr>
          <w:rStyle w:val="normaltextrun"/>
          <w:rFonts w:cstheme="minorHAnsi"/>
          <w:b/>
          <w:bCs/>
          <w:i/>
          <w:iCs/>
          <w:color w:val="000000"/>
          <w:sz w:val="24"/>
          <w:szCs w:val="24"/>
          <w:shd w:val="clear" w:color="auto" w:fill="FFFFFF"/>
        </w:rPr>
        <w:t xml:space="preserve"> main</w:t>
      </w:r>
      <w:proofErr w:type="gramEnd"/>
      <w:r w:rsidRPr="00F077CC">
        <w:rPr>
          <w:rStyle w:val="normaltextrun"/>
          <w:rFonts w:cstheme="minorHAnsi"/>
          <w:b/>
          <w:bCs/>
          <w:i/>
          <w:iCs/>
          <w:color w:val="000000"/>
          <w:sz w:val="24"/>
          <w:szCs w:val="24"/>
          <w:shd w:val="clear" w:color="auto" w:fill="FFFFFF"/>
        </w:rPr>
        <w:t xml:space="preserve"> reason for proposals to be denied </w:t>
      </w:r>
      <w:r w:rsidR="00A66678">
        <w:rPr>
          <w:rStyle w:val="normaltextrun"/>
          <w:rFonts w:cstheme="minorHAnsi"/>
          <w:b/>
          <w:bCs/>
          <w:i/>
          <w:iCs/>
          <w:color w:val="000000"/>
          <w:sz w:val="24"/>
          <w:szCs w:val="24"/>
          <w:shd w:val="clear" w:color="auto" w:fill="FFFFFF"/>
        </w:rPr>
        <w:t xml:space="preserve">summer </w:t>
      </w:r>
      <w:r w:rsidRPr="00F077CC">
        <w:rPr>
          <w:rStyle w:val="normaltextrun"/>
          <w:rFonts w:cstheme="minorHAnsi"/>
          <w:b/>
          <w:bCs/>
          <w:i/>
          <w:iCs/>
          <w:color w:val="000000"/>
          <w:sz w:val="24"/>
          <w:szCs w:val="24"/>
          <w:shd w:val="clear" w:color="auto" w:fill="FFFFFF"/>
        </w:rPr>
        <w:t>grant funding/sabbatical support?</w:t>
      </w:r>
      <w:r w:rsidRPr="007559B5">
        <w:rPr>
          <w:rStyle w:val="normaltextrun"/>
          <w:rFonts w:cstheme="minorHAnsi"/>
          <w:color w:val="000000"/>
          <w:sz w:val="20"/>
          <w:szCs w:val="20"/>
          <w:shd w:val="clear" w:color="auto" w:fill="FFFFFF"/>
        </w:rPr>
        <w:t> </w:t>
      </w:r>
    </w:p>
    <w:p w14:paraId="6D79DE25" w14:textId="33A783DC" w:rsidR="007559B5" w:rsidRPr="00FC6CBE" w:rsidRDefault="007559B5" w:rsidP="007559B5">
      <w:pPr>
        <w:spacing w:after="0" w:line="276" w:lineRule="auto"/>
        <w:ind w:left="720" w:hanging="720"/>
        <w:rPr>
          <w:rFonts w:eastAsia="Times New Roman" w:cstheme="minorHAnsi"/>
          <w:b/>
          <w:bCs/>
        </w:rPr>
      </w:pPr>
      <w:r w:rsidRPr="00F077CC">
        <w:rPr>
          <w:rStyle w:val="normaltextrun"/>
          <w:rFonts w:cstheme="minorHAnsi"/>
          <w:b/>
          <w:bCs/>
          <w:color w:val="000000"/>
          <w:sz w:val="24"/>
          <w:szCs w:val="24"/>
          <w:shd w:val="clear" w:color="auto" w:fill="FFFFFF"/>
        </w:rPr>
        <w:t>A:</w:t>
      </w:r>
      <w:r w:rsidRPr="007559B5">
        <w:rPr>
          <w:rStyle w:val="normaltextrun"/>
          <w:rFonts w:cstheme="minorHAnsi"/>
          <w:color w:val="000000"/>
          <w:sz w:val="20"/>
          <w:szCs w:val="20"/>
          <w:shd w:val="clear" w:color="auto" w:fill="FFFFFF"/>
        </w:rPr>
        <w:tab/>
      </w:r>
      <w:r w:rsidR="00B70715">
        <w:rPr>
          <w:rStyle w:val="normaltextrun"/>
          <w:rFonts w:cstheme="minorHAnsi"/>
          <w:color w:val="000000"/>
          <w:shd w:val="clear" w:color="auto" w:fill="FFFFFF"/>
        </w:rPr>
        <w:t>Over the years,</w:t>
      </w:r>
      <w:r w:rsidRPr="00FC6CBE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r w:rsidR="00F077CC" w:rsidRPr="00FC6CBE">
        <w:rPr>
          <w:rStyle w:val="normaltextrun"/>
          <w:rFonts w:cstheme="minorHAnsi"/>
          <w:color w:val="000000"/>
          <w:shd w:val="clear" w:color="auto" w:fill="FFFFFF"/>
        </w:rPr>
        <w:t xml:space="preserve">PDC </w:t>
      </w:r>
      <w:r w:rsidRPr="00FC6CBE">
        <w:rPr>
          <w:rStyle w:val="normaltextrun"/>
          <w:rFonts w:cstheme="minorHAnsi"/>
          <w:color w:val="000000"/>
          <w:shd w:val="clear" w:color="auto" w:fill="FFFFFF"/>
        </w:rPr>
        <w:t>review committee</w:t>
      </w:r>
      <w:r w:rsidR="00F077CC" w:rsidRPr="00FC6CBE">
        <w:rPr>
          <w:rStyle w:val="normaltextrun"/>
          <w:rFonts w:cstheme="minorHAnsi"/>
          <w:color w:val="000000"/>
          <w:shd w:val="clear" w:color="auto" w:fill="FFFFFF"/>
        </w:rPr>
        <w:t>s</w:t>
      </w:r>
      <w:r w:rsidRPr="00FC6CBE">
        <w:rPr>
          <w:rStyle w:val="normaltextrun"/>
          <w:rFonts w:cstheme="minorHAnsi"/>
          <w:color w:val="000000"/>
          <w:shd w:val="clear" w:color="auto" w:fill="FFFFFF"/>
        </w:rPr>
        <w:t xml:space="preserve"> ha</w:t>
      </w:r>
      <w:r w:rsidR="00F077CC" w:rsidRPr="00FC6CBE">
        <w:rPr>
          <w:rStyle w:val="normaltextrun"/>
          <w:rFonts w:cstheme="minorHAnsi"/>
          <w:color w:val="000000"/>
          <w:shd w:val="clear" w:color="auto" w:fill="FFFFFF"/>
        </w:rPr>
        <w:t>ve</w:t>
      </w:r>
      <w:r w:rsidRPr="00FC6CBE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r w:rsidR="00B70715">
        <w:rPr>
          <w:rStyle w:val="normaltextrun"/>
          <w:rFonts w:cstheme="minorHAnsi"/>
          <w:color w:val="000000"/>
          <w:shd w:val="clear" w:color="auto" w:fill="FFFFFF"/>
        </w:rPr>
        <w:t xml:space="preserve">consistently </w:t>
      </w:r>
      <w:r w:rsidRPr="00FC6CBE">
        <w:rPr>
          <w:rStyle w:val="normaltextrun"/>
          <w:rFonts w:cstheme="minorHAnsi"/>
          <w:color w:val="000000"/>
          <w:shd w:val="clear" w:color="auto" w:fill="FFFFFF"/>
        </w:rPr>
        <w:t xml:space="preserve">stated that unfunded proposals could have been strengthened by increasing the level of clarity </w:t>
      </w:r>
      <w:r w:rsidR="00B70715">
        <w:rPr>
          <w:rStyle w:val="normaltextrun"/>
          <w:rFonts w:cstheme="minorHAnsi"/>
          <w:color w:val="000000"/>
          <w:shd w:val="clear" w:color="auto" w:fill="FFFFFF"/>
        </w:rPr>
        <w:t>around</w:t>
      </w:r>
      <w:r w:rsidRPr="00FC6CBE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r w:rsidRPr="00FC6CBE">
        <w:rPr>
          <w:rStyle w:val="normaltextrun"/>
          <w:rFonts w:cstheme="minorHAnsi"/>
          <w:i/>
          <w:iCs/>
          <w:color w:val="000000"/>
          <w:shd w:val="clear" w:color="auto" w:fill="FFFFFF"/>
        </w:rPr>
        <w:t>what success looks like</w:t>
      </w:r>
      <w:r w:rsidRPr="00FC6CBE">
        <w:rPr>
          <w:rStyle w:val="normaltextrun"/>
          <w:rFonts w:cstheme="minorHAnsi"/>
          <w:color w:val="000000"/>
          <w:shd w:val="clear" w:color="auto" w:fill="FFFFFF"/>
        </w:rPr>
        <w:t xml:space="preserve">. In other words, what </w:t>
      </w:r>
      <w:r w:rsidR="00FC6CBE">
        <w:rPr>
          <w:rStyle w:val="normaltextrun"/>
          <w:rFonts w:cstheme="minorHAnsi"/>
          <w:color w:val="000000"/>
          <w:shd w:val="clear" w:color="auto" w:fill="FFFFFF"/>
        </w:rPr>
        <w:t xml:space="preserve">persuasive </w:t>
      </w:r>
      <w:r w:rsidR="00F077CC" w:rsidRPr="00FC6CBE">
        <w:rPr>
          <w:rStyle w:val="normaltextrun"/>
          <w:rFonts w:cstheme="minorHAnsi"/>
          <w:color w:val="000000"/>
          <w:shd w:val="clear" w:color="auto" w:fill="FFFFFF"/>
        </w:rPr>
        <w:t xml:space="preserve">story is being told? </w:t>
      </w:r>
      <w:r w:rsidR="00FC6CBE">
        <w:rPr>
          <w:rStyle w:val="normaltextrun"/>
          <w:rFonts w:cstheme="minorHAnsi"/>
          <w:color w:val="000000"/>
          <w:shd w:val="clear" w:color="auto" w:fill="FFFFFF"/>
        </w:rPr>
        <w:t xml:space="preserve">Are the </w:t>
      </w:r>
      <w:r w:rsidRPr="00FC6CBE">
        <w:rPr>
          <w:rStyle w:val="normaltextrun"/>
          <w:rFonts w:cstheme="minorHAnsi"/>
          <w:color w:val="000000"/>
          <w:shd w:val="clear" w:color="auto" w:fill="FFFFFF"/>
        </w:rPr>
        <w:t>goals</w:t>
      </w:r>
      <w:r w:rsidR="00F077CC" w:rsidRPr="00FC6CBE">
        <w:rPr>
          <w:rStyle w:val="normaltextrun"/>
          <w:rFonts w:cstheme="minorHAnsi"/>
          <w:color w:val="000000"/>
          <w:shd w:val="clear" w:color="auto" w:fill="FFFFFF"/>
        </w:rPr>
        <w:t>/</w:t>
      </w:r>
      <w:r w:rsidRPr="00FC6CBE">
        <w:rPr>
          <w:rStyle w:val="normaltextrun"/>
          <w:rFonts w:cstheme="minorHAnsi"/>
          <w:color w:val="000000"/>
          <w:shd w:val="clear" w:color="auto" w:fill="FFFFFF"/>
        </w:rPr>
        <w:t>activities</w:t>
      </w:r>
      <w:r w:rsidR="00901237">
        <w:rPr>
          <w:rStyle w:val="normaltextrun"/>
          <w:rFonts w:cstheme="minorHAnsi"/>
          <w:color w:val="000000"/>
          <w:shd w:val="clear" w:color="auto" w:fill="FFFFFF"/>
        </w:rPr>
        <w:t>/timeline</w:t>
      </w:r>
      <w:r w:rsidR="00F077CC" w:rsidRPr="00FC6CBE">
        <w:rPr>
          <w:rStyle w:val="normaltextrun"/>
          <w:rFonts w:cstheme="minorHAnsi"/>
          <w:color w:val="000000"/>
          <w:shd w:val="clear" w:color="auto" w:fill="FFFFFF"/>
        </w:rPr>
        <w:t>/</w:t>
      </w:r>
      <w:r w:rsidRPr="00FC6CBE">
        <w:rPr>
          <w:rStyle w:val="normaltextrun"/>
          <w:rFonts w:cstheme="minorHAnsi"/>
          <w:color w:val="000000"/>
          <w:shd w:val="clear" w:color="auto" w:fill="FFFFFF"/>
        </w:rPr>
        <w:t xml:space="preserve">anticipated outcomes </w:t>
      </w:r>
      <w:r w:rsidR="00FC6CBE" w:rsidRPr="00FC6CBE">
        <w:rPr>
          <w:rStyle w:val="normaltextrun"/>
          <w:rFonts w:cstheme="minorHAnsi"/>
          <w:color w:val="000000"/>
          <w:shd w:val="clear" w:color="auto" w:fill="FFFFFF"/>
        </w:rPr>
        <w:t>clearly aligned</w:t>
      </w:r>
      <w:r w:rsidRPr="00FC6CBE">
        <w:rPr>
          <w:rStyle w:val="normaltextrun"/>
          <w:rFonts w:cstheme="minorHAnsi"/>
          <w:color w:val="000000"/>
          <w:shd w:val="clear" w:color="auto" w:fill="FFFFFF"/>
        </w:rPr>
        <w:t>?</w:t>
      </w:r>
      <w:r w:rsidR="00F077CC" w:rsidRPr="00FC6CBE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</w:p>
    <w:p w14:paraId="21517F89" w14:textId="77777777" w:rsidR="007559B5" w:rsidRDefault="007559B5" w:rsidP="004066FF">
      <w:pPr>
        <w:spacing w:after="0" w:line="276" w:lineRule="auto"/>
        <w:rPr>
          <w:rFonts w:eastAsia="Times New Roman" w:cstheme="minorHAnsi"/>
          <w:b/>
          <w:bCs/>
          <w:sz w:val="24"/>
          <w:szCs w:val="24"/>
        </w:rPr>
      </w:pPr>
    </w:p>
    <w:p w14:paraId="2A350696" w14:textId="29EA6C82" w:rsidR="001B2068" w:rsidRPr="008F0776" w:rsidRDefault="001B2068" w:rsidP="004066FF">
      <w:pPr>
        <w:spacing w:after="0" w:line="276" w:lineRule="auto"/>
        <w:rPr>
          <w:rFonts w:eastAsia="Times New Roman" w:cstheme="minorHAnsi"/>
          <w:b/>
          <w:i/>
          <w:sz w:val="24"/>
          <w:szCs w:val="24"/>
        </w:rPr>
      </w:pPr>
      <w:r w:rsidRPr="008F0776">
        <w:rPr>
          <w:rFonts w:eastAsia="Times New Roman" w:cstheme="minorHAnsi"/>
          <w:b/>
          <w:bCs/>
          <w:sz w:val="24"/>
          <w:szCs w:val="24"/>
        </w:rPr>
        <w:t>Q:</w:t>
      </w:r>
      <w:r w:rsidRPr="008F0776">
        <w:rPr>
          <w:rFonts w:eastAsia="Times New Roman" w:cstheme="minorHAnsi"/>
          <w:b/>
          <w:bCs/>
          <w:sz w:val="24"/>
          <w:szCs w:val="24"/>
        </w:rPr>
        <w:tab/>
      </w:r>
      <w:r w:rsidR="00525B12" w:rsidRPr="008F0776">
        <w:rPr>
          <w:rFonts w:eastAsia="Times New Roman" w:cstheme="minorHAnsi"/>
          <w:b/>
          <w:i/>
          <w:sz w:val="24"/>
          <w:szCs w:val="24"/>
        </w:rPr>
        <w:t xml:space="preserve">Are there types of projects that do not </w:t>
      </w:r>
      <w:proofErr w:type="gramStart"/>
      <w:r w:rsidR="00525B12" w:rsidRPr="008F0776">
        <w:rPr>
          <w:rFonts w:eastAsia="Times New Roman" w:cstheme="minorHAnsi"/>
          <w:b/>
          <w:i/>
          <w:sz w:val="24"/>
          <w:szCs w:val="24"/>
        </w:rPr>
        <w:t>quality</w:t>
      </w:r>
      <w:proofErr w:type="gramEnd"/>
      <w:r w:rsidR="00525B12" w:rsidRPr="008F0776">
        <w:rPr>
          <w:rFonts w:eastAsia="Times New Roman" w:cstheme="minorHAnsi"/>
          <w:b/>
          <w:i/>
          <w:sz w:val="24"/>
          <w:szCs w:val="24"/>
        </w:rPr>
        <w:t xml:space="preserve"> for summer grant funding?</w:t>
      </w:r>
    </w:p>
    <w:p w14:paraId="0496DC08" w14:textId="20FAB140" w:rsidR="003C1BEB" w:rsidRPr="003C1BEB" w:rsidRDefault="001B2068" w:rsidP="004066FF">
      <w:pPr>
        <w:spacing w:after="0" w:line="276" w:lineRule="auto"/>
        <w:rPr>
          <w:rFonts w:eastAsia="Times New Roman" w:cstheme="minorHAnsi"/>
        </w:rPr>
      </w:pPr>
      <w:r w:rsidRPr="00525B12">
        <w:rPr>
          <w:rFonts w:cstheme="minorHAnsi"/>
          <w:b/>
        </w:rPr>
        <w:t>A</w:t>
      </w:r>
      <w:proofErr w:type="gramStart"/>
      <w:r w:rsidRPr="00525B12">
        <w:rPr>
          <w:rFonts w:cstheme="minorHAnsi"/>
          <w:b/>
        </w:rPr>
        <w:t>:</w:t>
      </w:r>
      <w:r w:rsidRPr="00525B12">
        <w:rPr>
          <w:rFonts w:cstheme="minorHAnsi"/>
        </w:rPr>
        <w:t xml:space="preserve"> </w:t>
      </w:r>
      <w:r w:rsidRPr="00525B12">
        <w:rPr>
          <w:rFonts w:cstheme="minorHAnsi"/>
        </w:rPr>
        <w:tab/>
      </w:r>
      <w:r w:rsidR="00D83E55" w:rsidRPr="003C1BEB">
        <w:rPr>
          <w:rFonts w:eastAsia="Times New Roman" w:cstheme="minorHAnsi"/>
        </w:rPr>
        <w:t>The</w:t>
      </w:r>
      <w:proofErr w:type="gramEnd"/>
      <w:r w:rsidR="00D83E55" w:rsidRPr="003C1BEB">
        <w:rPr>
          <w:rFonts w:eastAsia="Times New Roman" w:cstheme="minorHAnsi"/>
        </w:rPr>
        <w:t xml:space="preserve"> project must </w:t>
      </w:r>
      <w:r w:rsidR="00BC6BC7" w:rsidRPr="003C1BEB">
        <w:rPr>
          <w:rFonts w:eastAsia="Times New Roman" w:cstheme="minorHAnsi"/>
        </w:rPr>
        <w:t>address</w:t>
      </w:r>
      <w:r w:rsidR="00D83E55" w:rsidRPr="003C1BEB">
        <w:rPr>
          <w:rFonts w:eastAsia="Times New Roman" w:cstheme="minorHAnsi"/>
        </w:rPr>
        <w:t xml:space="preserve"> </w:t>
      </w:r>
      <w:r w:rsidR="00BC6BC7" w:rsidRPr="003C1BEB">
        <w:rPr>
          <w:rFonts w:eastAsia="Times New Roman" w:cstheme="minorHAnsi"/>
        </w:rPr>
        <w:t xml:space="preserve">at least </w:t>
      </w:r>
      <w:r w:rsidR="00D83E55" w:rsidRPr="003C1BEB">
        <w:rPr>
          <w:rFonts w:eastAsia="Times New Roman" w:cstheme="minorHAnsi"/>
        </w:rPr>
        <w:t xml:space="preserve">one of the </w:t>
      </w:r>
      <w:proofErr w:type="gramStart"/>
      <w:r w:rsidR="00D83E55" w:rsidRPr="003C1BEB">
        <w:rPr>
          <w:rFonts w:eastAsia="Times New Roman" w:cstheme="minorHAnsi"/>
        </w:rPr>
        <w:t>constructs</w:t>
      </w:r>
      <w:proofErr w:type="gramEnd"/>
      <w:r w:rsidR="00D83E55" w:rsidRPr="003C1BEB">
        <w:rPr>
          <w:rFonts w:eastAsia="Times New Roman" w:cstheme="minorHAnsi"/>
        </w:rPr>
        <w:t xml:space="preserve"> of </w:t>
      </w:r>
      <w:r w:rsidR="00D83E55" w:rsidRPr="007C5042">
        <w:rPr>
          <w:rFonts w:eastAsia="Times New Roman" w:cstheme="minorHAnsi"/>
        </w:rPr>
        <w:t xml:space="preserve">Boyer’s </w:t>
      </w:r>
      <w:r w:rsidR="00E96484" w:rsidRPr="007C5042">
        <w:rPr>
          <w:rFonts w:eastAsia="Times New Roman" w:cstheme="minorHAnsi"/>
        </w:rPr>
        <w:t>Model</w:t>
      </w:r>
      <w:r w:rsidR="00901237" w:rsidRPr="007C5042">
        <w:rPr>
          <w:rFonts w:eastAsia="Times New Roman" w:cstheme="minorHAnsi"/>
        </w:rPr>
        <w:t>s</w:t>
      </w:r>
      <w:r w:rsidR="00E96484" w:rsidRPr="007C5042">
        <w:rPr>
          <w:rFonts w:eastAsia="Times New Roman" w:cstheme="minorHAnsi"/>
        </w:rPr>
        <w:t xml:space="preserve"> of Scholarship</w:t>
      </w:r>
      <w:r w:rsidR="003C1BEB">
        <w:rPr>
          <w:rFonts w:eastAsia="Times New Roman" w:cstheme="minorHAnsi"/>
        </w:rPr>
        <w:t xml:space="preserve"> and</w:t>
      </w:r>
      <w:r w:rsidR="00895BB0">
        <w:rPr>
          <w:rFonts w:eastAsia="Times New Roman" w:cstheme="minorHAnsi"/>
        </w:rPr>
        <w:t>/or</w:t>
      </w:r>
      <w:r w:rsidR="003C1BEB">
        <w:rPr>
          <w:rFonts w:eastAsia="Times New Roman" w:cstheme="minorHAnsi"/>
        </w:rPr>
        <w:t xml:space="preserve"> </w:t>
      </w:r>
    </w:p>
    <w:p w14:paraId="3D34FF41" w14:textId="77777777" w:rsidR="00525B12" w:rsidRPr="003C1BEB" w:rsidRDefault="00E96484" w:rsidP="004066FF">
      <w:pPr>
        <w:spacing w:after="0" w:line="276" w:lineRule="auto"/>
        <w:ind w:left="720"/>
        <w:rPr>
          <w:rFonts w:eastAsia="Times New Roman" w:cstheme="minorHAnsi"/>
        </w:rPr>
      </w:pPr>
      <w:r w:rsidRPr="61E8F701">
        <w:rPr>
          <w:rFonts w:eastAsia="Times New Roman"/>
        </w:rPr>
        <w:t>creative inquiry</w:t>
      </w:r>
      <w:r w:rsidR="003C1BEB" w:rsidRPr="61E8F701">
        <w:rPr>
          <w:rFonts w:eastAsia="Times New Roman"/>
        </w:rPr>
        <w:t>.</w:t>
      </w:r>
      <w:r w:rsidR="008F6EDA" w:rsidRPr="61E8F701">
        <w:rPr>
          <w:rFonts w:eastAsia="Times New Roman"/>
        </w:rPr>
        <w:t xml:space="preserve"> </w:t>
      </w:r>
      <w:r w:rsidR="00BC6BC7" w:rsidRPr="61E8F701">
        <w:rPr>
          <w:rFonts w:eastAsia="Times New Roman"/>
        </w:rPr>
        <w:t xml:space="preserve">The project must </w:t>
      </w:r>
      <w:r w:rsidR="00895BB0" w:rsidRPr="61E8F701">
        <w:rPr>
          <w:rFonts w:eastAsia="Times New Roman"/>
        </w:rPr>
        <w:t>identify</w:t>
      </w:r>
      <w:r w:rsidR="00BC6BC7" w:rsidRPr="61E8F701">
        <w:rPr>
          <w:rFonts w:eastAsia="Times New Roman"/>
        </w:rPr>
        <w:t xml:space="preserve"> </w:t>
      </w:r>
      <w:r w:rsidR="00895BB0" w:rsidRPr="61E8F701">
        <w:rPr>
          <w:rFonts w:eastAsia="Times New Roman"/>
        </w:rPr>
        <w:t xml:space="preserve">the overarching impact of the work and </w:t>
      </w:r>
      <w:r w:rsidR="00BC6BC7" w:rsidRPr="61E8F701">
        <w:rPr>
          <w:rFonts w:eastAsia="Times New Roman"/>
        </w:rPr>
        <w:t xml:space="preserve">methodologies relevant to the canons of the </w:t>
      </w:r>
      <w:r w:rsidR="0066584C" w:rsidRPr="61E8F701">
        <w:rPr>
          <w:rFonts w:eastAsia="Times New Roman"/>
        </w:rPr>
        <w:t xml:space="preserve">scholarly </w:t>
      </w:r>
      <w:r w:rsidR="009E7C89" w:rsidRPr="61E8F701">
        <w:rPr>
          <w:rFonts w:eastAsia="Times New Roman"/>
        </w:rPr>
        <w:t>endeavor</w:t>
      </w:r>
      <w:r w:rsidR="00BC6BC7" w:rsidRPr="61E8F701">
        <w:rPr>
          <w:rFonts w:eastAsia="Times New Roman"/>
        </w:rPr>
        <w:t xml:space="preserve"> </w:t>
      </w:r>
      <w:r w:rsidR="00895BB0" w:rsidRPr="61E8F701">
        <w:rPr>
          <w:rFonts w:eastAsia="Times New Roman"/>
        </w:rPr>
        <w:t>to</w:t>
      </w:r>
      <w:r w:rsidR="00BC6BC7" w:rsidRPr="61E8F701">
        <w:rPr>
          <w:rFonts w:eastAsia="Times New Roman"/>
        </w:rPr>
        <w:t xml:space="preserve"> </w:t>
      </w:r>
      <w:r w:rsidR="00525B12" w:rsidRPr="61E8F701">
        <w:rPr>
          <w:rFonts w:eastAsia="Times New Roman"/>
        </w:rPr>
        <w:t>indicate how</w:t>
      </w:r>
      <w:r w:rsidR="00BC6BC7" w:rsidRPr="61E8F701">
        <w:rPr>
          <w:rFonts w:eastAsia="Times New Roman"/>
        </w:rPr>
        <w:t xml:space="preserve"> the work will be </w:t>
      </w:r>
      <w:r w:rsidR="00895BB0" w:rsidRPr="61E8F701">
        <w:rPr>
          <w:rFonts w:eastAsia="Times New Roman"/>
        </w:rPr>
        <w:t>done.</w:t>
      </w:r>
      <w:r w:rsidR="00BC6BC7" w:rsidRPr="61E8F701">
        <w:rPr>
          <w:rFonts w:eastAsia="Times New Roman"/>
        </w:rPr>
        <w:t xml:space="preserve"> </w:t>
      </w:r>
    </w:p>
    <w:p w14:paraId="6BD8A635" w14:textId="645E5B4A" w:rsidR="61E8F701" w:rsidRDefault="61E8F701" w:rsidP="61E8F701">
      <w:pPr>
        <w:spacing w:after="0" w:line="276" w:lineRule="auto"/>
        <w:rPr>
          <w:rFonts w:eastAsia="Times New Roman"/>
          <w:b/>
          <w:bCs/>
          <w:sz w:val="24"/>
          <w:szCs w:val="24"/>
        </w:rPr>
      </w:pPr>
    </w:p>
    <w:p w14:paraId="5BDE4ED6" w14:textId="6C489934" w:rsidR="003C1BEB" w:rsidRPr="008F0776" w:rsidRDefault="003C1BEB" w:rsidP="61E8F701">
      <w:pPr>
        <w:spacing w:after="0" w:line="276" w:lineRule="auto"/>
        <w:rPr>
          <w:rFonts w:eastAsia="Times New Roman"/>
          <w:b/>
          <w:bCs/>
          <w:i/>
          <w:iCs/>
          <w:sz w:val="24"/>
          <w:szCs w:val="24"/>
        </w:rPr>
      </w:pPr>
      <w:r w:rsidRPr="61E8F701">
        <w:rPr>
          <w:rFonts w:eastAsia="Times New Roman"/>
          <w:b/>
          <w:bCs/>
          <w:sz w:val="24"/>
          <w:szCs w:val="24"/>
        </w:rPr>
        <w:t>Q:</w:t>
      </w:r>
      <w:r>
        <w:tab/>
      </w:r>
      <w:r w:rsidRPr="61E8F701">
        <w:rPr>
          <w:rFonts w:eastAsia="Times New Roman"/>
          <w:b/>
          <w:bCs/>
          <w:i/>
          <w:iCs/>
          <w:sz w:val="24"/>
          <w:szCs w:val="24"/>
        </w:rPr>
        <w:t xml:space="preserve">My project </w:t>
      </w:r>
      <w:r w:rsidR="0096640B" w:rsidRPr="61E8F701">
        <w:rPr>
          <w:rFonts w:eastAsia="Times New Roman"/>
          <w:b/>
          <w:bCs/>
          <w:i/>
          <w:iCs/>
          <w:sz w:val="24"/>
          <w:szCs w:val="24"/>
        </w:rPr>
        <w:t xml:space="preserve">is a community-embedded project. Will it qualify? </w:t>
      </w:r>
    </w:p>
    <w:p w14:paraId="033DF922" w14:textId="309A54E4" w:rsidR="00930318" w:rsidRPr="00AE37D0" w:rsidRDefault="003C1BEB" w:rsidP="61E8F701">
      <w:pPr>
        <w:spacing w:after="0" w:line="276" w:lineRule="auto"/>
        <w:ind w:left="720" w:hanging="720"/>
        <w:rPr>
          <w:rFonts w:eastAsia="Times New Roman"/>
          <w:sz w:val="16"/>
          <w:szCs w:val="16"/>
        </w:rPr>
      </w:pPr>
      <w:r w:rsidRPr="61E8F701">
        <w:rPr>
          <w:b/>
          <w:bCs/>
        </w:rPr>
        <w:t>A:</w:t>
      </w:r>
      <w:r w:rsidRPr="61E8F701">
        <w:t xml:space="preserve"> </w:t>
      </w:r>
      <w:r w:rsidRPr="00525B12">
        <w:rPr>
          <w:rFonts w:cstheme="minorHAnsi"/>
        </w:rPr>
        <w:tab/>
      </w:r>
      <w:r w:rsidRPr="61E8F701">
        <w:rPr>
          <w:rFonts w:eastAsia="Times New Roman"/>
        </w:rPr>
        <w:t xml:space="preserve">The </w:t>
      </w:r>
      <w:r w:rsidR="004B35D2" w:rsidRPr="61E8F701">
        <w:rPr>
          <w:rFonts w:eastAsia="Times New Roman"/>
        </w:rPr>
        <w:t xml:space="preserve">Scholarship of </w:t>
      </w:r>
      <w:r w:rsidR="00AF5AA9" w:rsidRPr="61E8F701">
        <w:rPr>
          <w:rFonts w:eastAsia="Times New Roman"/>
        </w:rPr>
        <w:t xml:space="preserve">Application, later </w:t>
      </w:r>
      <w:r w:rsidR="00930318" w:rsidRPr="61E8F701">
        <w:rPr>
          <w:rFonts w:eastAsia="Times New Roman"/>
        </w:rPr>
        <w:t>renamed</w:t>
      </w:r>
      <w:r w:rsidR="00AF5AA9" w:rsidRPr="61E8F701">
        <w:rPr>
          <w:rFonts w:eastAsia="Times New Roman"/>
        </w:rPr>
        <w:t xml:space="preserve"> the </w:t>
      </w:r>
      <w:r w:rsidR="00AF5AA9" w:rsidRPr="007C5042">
        <w:rPr>
          <w:rFonts w:eastAsia="Times New Roman"/>
        </w:rPr>
        <w:t>Scholarship of Engagement</w:t>
      </w:r>
      <w:r w:rsidR="00AF5AA9" w:rsidRPr="61E8F701">
        <w:rPr>
          <w:rFonts w:eastAsia="Times New Roman"/>
        </w:rPr>
        <w:t xml:space="preserve">, is </w:t>
      </w:r>
      <w:r w:rsidR="005E09C8" w:rsidRPr="61E8F701">
        <w:rPr>
          <w:rFonts w:eastAsia="Times New Roman"/>
        </w:rPr>
        <w:t>one</w:t>
      </w:r>
      <w:r w:rsidR="00AF5AA9" w:rsidRPr="61E8F701">
        <w:rPr>
          <w:rFonts w:eastAsia="Times New Roman"/>
        </w:rPr>
        <w:t xml:space="preserve"> construct of </w:t>
      </w:r>
      <w:r w:rsidR="00901237" w:rsidRPr="007C5042">
        <w:rPr>
          <w:rFonts w:eastAsia="Times New Roman"/>
        </w:rPr>
        <w:t>Boyer’s Models of Scholarship</w:t>
      </w:r>
      <w:r w:rsidR="00AF5AA9" w:rsidRPr="61E8F701">
        <w:rPr>
          <w:rFonts w:eastAsia="Times New Roman"/>
        </w:rPr>
        <w:t xml:space="preserve">. </w:t>
      </w:r>
      <w:r w:rsidR="00930318" w:rsidRPr="61E8F701">
        <w:rPr>
          <w:rFonts w:eastAsia="Times New Roman"/>
        </w:rPr>
        <w:t xml:space="preserve">This endeavor </w:t>
      </w:r>
      <w:r w:rsidR="00930318" w:rsidRPr="61E8F701">
        <w:t xml:space="preserve">applies knowledge to problems and individuals using social problems to define agenda for scholarly investigation. </w:t>
      </w:r>
      <w:proofErr w:type="gramStart"/>
      <w:r w:rsidR="00092C3E" w:rsidRPr="61E8F701">
        <w:rPr>
          <w:shd w:val="clear" w:color="auto" w:fill="FFFFFF"/>
        </w:rPr>
        <w:t>Similar to</w:t>
      </w:r>
      <w:proofErr w:type="gramEnd"/>
      <w:r w:rsidR="00092C3E" w:rsidRPr="61E8F701">
        <w:rPr>
          <w:shd w:val="clear" w:color="auto" w:fill="FFFFFF"/>
        </w:rPr>
        <w:t xml:space="preserve"> the Scholarship of Discovery, t</w:t>
      </w:r>
      <w:r w:rsidR="00092C3E" w:rsidRPr="61E8F701">
        <w:rPr>
          <w:rFonts w:eastAsia="Times New Roman"/>
        </w:rPr>
        <w:t xml:space="preserve">he project </w:t>
      </w:r>
      <w:r w:rsidR="00794E2E" w:rsidRPr="61E8F701">
        <w:rPr>
          <w:rFonts w:eastAsia="Times New Roman"/>
        </w:rPr>
        <w:t xml:space="preserve">must identify the overarching impact of the work and the </w:t>
      </w:r>
      <w:r w:rsidR="005E09C8" w:rsidRPr="61E8F701">
        <w:rPr>
          <w:rFonts w:eastAsia="Times New Roman"/>
        </w:rPr>
        <w:t xml:space="preserve">relevant scholarly </w:t>
      </w:r>
      <w:r w:rsidR="00794E2E" w:rsidRPr="61E8F701">
        <w:rPr>
          <w:rFonts w:eastAsia="Times New Roman"/>
        </w:rPr>
        <w:t xml:space="preserve">methodologies to indicate how the work will be done. </w:t>
      </w:r>
      <w:r w:rsidR="00930318">
        <w:rPr>
          <w:rFonts w:ascii="Tahoma" w:hAnsi="Tahoma" w:cs="Tahoma"/>
          <w:color w:val="555555"/>
          <w:sz w:val="18"/>
          <w:szCs w:val="18"/>
        </w:rPr>
        <w:br/>
      </w:r>
      <w:r w:rsidR="00930318" w:rsidRPr="61E8F701">
        <w:rPr>
          <w:color w:val="555555"/>
          <w:sz w:val="28"/>
          <w:szCs w:val="28"/>
        </w:rPr>
        <w:t> </w:t>
      </w:r>
    </w:p>
    <w:p w14:paraId="2201E1B3" w14:textId="4B6D55B8" w:rsidR="000005FA" w:rsidRPr="008F0776" w:rsidRDefault="000005FA" w:rsidP="61E8F701">
      <w:pPr>
        <w:spacing w:after="0" w:line="276" w:lineRule="auto"/>
        <w:rPr>
          <w:rFonts w:eastAsia="Times New Roman"/>
          <w:b/>
          <w:bCs/>
          <w:i/>
          <w:iCs/>
          <w:sz w:val="24"/>
          <w:szCs w:val="24"/>
        </w:rPr>
      </w:pPr>
      <w:r w:rsidRPr="61E8F701">
        <w:rPr>
          <w:rFonts w:eastAsia="Times New Roman"/>
          <w:b/>
          <w:bCs/>
          <w:sz w:val="24"/>
          <w:szCs w:val="24"/>
        </w:rPr>
        <w:t>Q:</w:t>
      </w:r>
      <w:r>
        <w:tab/>
      </w:r>
      <w:r w:rsidRPr="61E8F701">
        <w:rPr>
          <w:rFonts w:eastAsia="Times New Roman"/>
          <w:b/>
          <w:bCs/>
          <w:i/>
          <w:iCs/>
          <w:sz w:val="24"/>
          <w:szCs w:val="24"/>
        </w:rPr>
        <w:t xml:space="preserve">My project is </w:t>
      </w:r>
      <w:r w:rsidR="00C36266" w:rsidRPr="61E8F701">
        <w:rPr>
          <w:rFonts w:eastAsia="Times New Roman"/>
          <w:b/>
          <w:bCs/>
          <w:i/>
          <w:iCs/>
          <w:sz w:val="24"/>
          <w:szCs w:val="24"/>
        </w:rPr>
        <w:t>considered Scholarship of Teaching &amp; Learning.</w:t>
      </w:r>
      <w:r w:rsidRPr="61E8F701">
        <w:rPr>
          <w:rFonts w:eastAsia="Times New Roman"/>
          <w:b/>
          <w:bCs/>
          <w:i/>
          <w:iCs/>
          <w:sz w:val="24"/>
          <w:szCs w:val="24"/>
        </w:rPr>
        <w:t xml:space="preserve"> Will it qualify? </w:t>
      </w:r>
    </w:p>
    <w:p w14:paraId="38B8F222" w14:textId="6B2EBCDF" w:rsidR="000005FA" w:rsidRPr="00930318" w:rsidRDefault="000005FA" w:rsidP="61E8F701">
      <w:pPr>
        <w:spacing w:after="0" w:line="276" w:lineRule="auto"/>
        <w:ind w:left="720" w:hanging="720"/>
        <w:rPr>
          <w:rFonts w:eastAsia="Times New Roman"/>
        </w:rPr>
      </w:pPr>
      <w:r w:rsidRPr="61E8F701">
        <w:rPr>
          <w:b/>
          <w:bCs/>
        </w:rPr>
        <w:t>A</w:t>
      </w:r>
      <w:proofErr w:type="gramStart"/>
      <w:r w:rsidRPr="61E8F701">
        <w:rPr>
          <w:b/>
          <w:bCs/>
        </w:rPr>
        <w:t>:</w:t>
      </w:r>
      <w:r w:rsidRPr="61E8F701">
        <w:t xml:space="preserve"> </w:t>
      </w:r>
      <w:r w:rsidRPr="00525B12">
        <w:rPr>
          <w:rFonts w:cstheme="minorHAnsi"/>
        </w:rPr>
        <w:tab/>
      </w:r>
      <w:r w:rsidRPr="61E8F701">
        <w:rPr>
          <w:rFonts w:eastAsia="Times New Roman"/>
        </w:rPr>
        <w:t>The</w:t>
      </w:r>
      <w:proofErr w:type="gramEnd"/>
      <w:r w:rsidR="00930318" w:rsidRPr="61E8F701">
        <w:rPr>
          <w:rFonts w:eastAsia="Times New Roman"/>
        </w:rPr>
        <w:t xml:space="preserve"> </w:t>
      </w:r>
      <w:r w:rsidR="00930318" w:rsidRPr="0031379A">
        <w:rPr>
          <w:rFonts w:eastAsia="Times New Roman"/>
        </w:rPr>
        <w:t>Scholarship of Teaching</w:t>
      </w:r>
      <w:r w:rsidR="00C36266" w:rsidRPr="0031379A">
        <w:rPr>
          <w:rFonts w:eastAsia="Times New Roman"/>
        </w:rPr>
        <w:t xml:space="preserve"> &amp; Learning</w:t>
      </w:r>
      <w:r w:rsidR="00C36266" w:rsidRPr="61E8F701">
        <w:rPr>
          <w:rFonts w:eastAsia="Times New Roman"/>
        </w:rPr>
        <w:t xml:space="preserve"> (</w:t>
      </w:r>
      <w:proofErr w:type="spellStart"/>
      <w:r w:rsidR="00C36266" w:rsidRPr="61E8F701">
        <w:rPr>
          <w:rFonts w:eastAsia="Times New Roman"/>
        </w:rPr>
        <w:t>SoTL</w:t>
      </w:r>
      <w:proofErr w:type="spellEnd"/>
      <w:r w:rsidR="00C36266" w:rsidRPr="61E8F701">
        <w:rPr>
          <w:rFonts w:eastAsia="Times New Roman"/>
        </w:rPr>
        <w:t>)</w:t>
      </w:r>
      <w:r w:rsidRPr="61E8F701">
        <w:rPr>
          <w:rFonts w:eastAsia="Times New Roman"/>
        </w:rPr>
        <w:t xml:space="preserve"> is </w:t>
      </w:r>
      <w:r w:rsidR="00901237">
        <w:rPr>
          <w:rFonts w:eastAsia="Times New Roman"/>
        </w:rPr>
        <w:t>another</w:t>
      </w:r>
      <w:r w:rsidRPr="61E8F701">
        <w:rPr>
          <w:rFonts w:eastAsia="Times New Roman"/>
        </w:rPr>
        <w:t xml:space="preserve"> </w:t>
      </w:r>
      <w:proofErr w:type="gramStart"/>
      <w:r w:rsidRPr="61E8F701">
        <w:rPr>
          <w:rFonts w:eastAsia="Times New Roman"/>
        </w:rPr>
        <w:t>construct</w:t>
      </w:r>
      <w:proofErr w:type="gramEnd"/>
      <w:r w:rsidRPr="61E8F701">
        <w:rPr>
          <w:rFonts w:eastAsia="Times New Roman"/>
        </w:rPr>
        <w:t xml:space="preserve"> of</w:t>
      </w:r>
      <w:r w:rsidRPr="61E8F701">
        <w:rPr>
          <w:rFonts w:eastAsia="Times New Roman"/>
          <w:color w:val="4CC72E"/>
        </w:rPr>
        <w:t xml:space="preserve"> </w:t>
      </w:r>
      <w:r w:rsidRPr="0031379A">
        <w:rPr>
          <w:rFonts w:eastAsia="Times New Roman"/>
        </w:rPr>
        <w:t>Boyer’s Model</w:t>
      </w:r>
      <w:r w:rsidR="073EF451" w:rsidRPr="0031379A">
        <w:rPr>
          <w:rFonts w:eastAsia="Times New Roman"/>
        </w:rPr>
        <w:t>s</w:t>
      </w:r>
      <w:r w:rsidRPr="0031379A">
        <w:rPr>
          <w:rFonts w:eastAsia="Times New Roman"/>
        </w:rPr>
        <w:t xml:space="preserve"> of Scholarship</w:t>
      </w:r>
      <w:r w:rsidR="00930318" w:rsidRPr="61E8F701">
        <w:rPr>
          <w:rFonts w:eastAsia="Times New Roman"/>
        </w:rPr>
        <w:t>. This endeavor</w:t>
      </w:r>
      <w:r w:rsidR="008C29AB" w:rsidRPr="61E8F701">
        <w:rPr>
          <w:rFonts w:eastAsia="Times New Roman"/>
        </w:rPr>
        <w:t xml:space="preserve"> requires a </w:t>
      </w:r>
      <w:r w:rsidR="008C29AB" w:rsidRPr="61E8F701">
        <w:rPr>
          <w:shd w:val="clear" w:color="auto" w:fill="FFFFFF"/>
        </w:rPr>
        <w:t>systematic study of teaching and learning processes</w:t>
      </w:r>
      <w:r w:rsidR="00930318" w:rsidRPr="61E8F701">
        <w:rPr>
          <w:shd w:val="clear" w:color="auto" w:fill="FFFFFF"/>
        </w:rPr>
        <w:t xml:space="preserve"> </w:t>
      </w:r>
      <w:r w:rsidR="00930318" w:rsidRPr="61E8F701">
        <w:t xml:space="preserve">to advance the professoriate as continual learners in the </w:t>
      </w:r>
      <w:r w:rsidR="4476B522" w:rsidRPr="61E8F701">
        <w:t>field's</w:t>
      </w:r>
      <w:r w:rsidR="00930318" w:rsidRPr="61E8F701">
        <w:t xml:space="preserve"> knowledge and pedagogy.</w:t>
      </w:r>
      <w:r w:rsidR="00930318" w:rsidRPr="61E8F701">
        <w:rPr>
          <w:shd w:val="clear" w:color="auto" w:fill="FFFFFF"/>
        </w:rPr>
        <w:t xml:space="preserve"> </w:t>
      </w:r>
      <w:r w:rsidR="292276CC" w:rsidRPr="61E8F701">
        <w:rPr>
          <w:shd w:val="clear" w:color="auto" w:fill="FFFFFF"/>
        </w:rPr>
        <w:t>Like</w:t>
      </w:r>
      <w:r w:rsidR="00092C3E" w:rsidRPr="61E8F701">
        <w:rPr>
          <w:shd w:val="clear" w:color="auto" w:fill="FFFFFF"/>
        </w:rPr>
        <w:t xml:space="preserve"> the Scholarship of Discovery, t</w:t>
      </w:r>
      <w:r w:rsidRPr="61E8F701">
        <w:rPr>
          <w:rFonts w:eastAsia="Times New Roman"/>
        </w:rPr>
        <w:t xml:space="preserve">he project must identify the overarching impact of the work and the relevant scholarly methodologies to indicate how the work will be done. </w:t>
      </w:r>
    </w:p>
    <w:p w14:paraId="6BEB12D4" w14:textId="4DE32303" w:rsidR="000005FA" w:rsidRPr="00930318" w:rsidRDefault="000005FA" w:rsidP="61E8F701">
      <w:pPr>
        <w:spacing w:after="0" w:line="276" w:lineRule="auto"/>
        <w:ind w:left="720" w:hanging="720"/>
        <w:rPr>
          <w:rFonts w:eastAsia="Times New Roman"/>
        </w:rPr>
      </w:pPr>
    </w:p>
    <w:p w14:paraId="545102D0" w14:textId="5A13907E" w:rsidR="000005FA" w:rsidRPr="00930318" w:rsidRDefault="000005FA" w:rsidP="61E8F701">
      <w:pPr>
        <w:spacing w:after="0" w:line="276" w:lineRule="auto"/>
      </w:pPr>
    </w:p>
    <w:p w14:paraId="4E814090" w14:textId="6848C1EB" w:rsidR="00CB54CB" w:rsidRPr="008F0776" w:rsidRDefault="00CB54CB" w:rsidP="61E8F701">
      <w:pPr>
        <w:spacing w:after="0" w:line="276" w:lineRule="auto"/>
        <w:rPr>
          <w:rFonts w:eastAsia="Times New Roman"/>
          <w:b/>
          <w:bCs/>
          <w:sz w:val="24"/>
          <w:szCs w:val="24"/>
        </w:rPr>
      </w:pPr>
      <w:r w:rsidRPr="61E8F701">
        <w:rPr>
          <w:rFonts w:eastAsia="Times New Roman"/>
          <w:b/>
          <w:bCs/>
          <w:sz w:val="24"/>
          <w:szCs w:val="24"/>
        </w:rPr>
        <w:t>Q:</w:t>
      </w:r>
      <w:r>
        <w:tab/>
      </w:r>
      <w:r w:rsidR="002A3045" w:rsidRPr="61E8F701">
        <w:rPr>
          <w:rFonts w:eastAsia="Times New Roman"/>
          <w:b/>
          <w:bCs/>
          <w:i/>
          <w:iCs/>
          <w:sz w:val="24"/>
          <w:szCs w:val="24"/>
        </w:rPr>
        <w:t>Does the project have to be completed in the summer</w:t>
      </w:r>
      <w:r w:rsidR="00582A5B" w:rsidRPr="61E8F701">
        <w:rPr>
          <w:rFonts w:eastAsia="Times New Roman"/>
          <w:b/>
          <w:bCs/>
          <w:i/>
          <w:iCs/>
          <w:sz w:val="24"/>
          <w:szCs w:val="24"/>
        </w:rPr>
        <w:t xml:space="preserve"> if I receive a summer grant</w:t>
      </w:r>
      <w:r w:rsidR="002A3045" w:rsidRPr="61E8F701">
        <w:rPr>
          <w:rFonts w:eastAsia="Times New Roman"/>
          <w:b/>
          <w:bCs/>
          <w:i/>
          <w:iCs/>
          <w:sz w:val="24"/>
          <w:szCs w:val="24"/>
        </w:rPr>
        <w:t>?</w:t>
      </w:r>
    </w:p>
    <w:p w14:paraId="43B8D5D7" w14:textId="77777777" w:rsidR="005B30CE" w:rsidRPr="005B30CE" w:rsidRDefault="00CB54CB" w:rsidP="004066FF">
      <w:pPr>
        <w:spacing w:after="0" w:line="276" w:lineRule="auto"/>
        <w:rPr>
          <w:rFonts w:cstheme="minorHAnsi"/>
        </w:rPr>
      </w:pPr>
      <w:r w:rsidRPr="00525B12">
        <w:rPr>
          <w:rFonts w:cstheme="minorHAnsi"/>
          <w:b/>
        </w:rPr>
        <w:t>A</w:t>
      </w:r>
      <w:proofErr w:type="gramStart"/>
      <w:r w:rsidRPr="00525B12">
        <w:rPr>
          <w:rFonts w:cstheme="minorHAnsi"/>
          <w:b/>
        </w:rPr>
        <w:t>:</w:t>
      </w:r>
      <w:r w:rsidRPr="00525B12">
        <w:rPr>
          <w:rFonts w:cstheme="minorHAnsi"/>
        </w:rPr>
        <w:t xml:space="preserve"> </w:t>
      </w:r>
      <w:r w:rsidRPr="00525B12">
        <w:rPr>
          <w:rFonts w:cstheme="minorHAnsi"/>
        </w:rPr>
        <w:tab/>
      </w:r>
      <w:r w:rsidR="00582A5B" w:rsidRPr="005B30CE">
        <w:rPr>
          <w:rFonts w:cstheme="minorHAnsi"/>
        </w:rPr>
        <w:t>The</w:t>
      </w:r>
      <w:proofErr w:type="gramEnd"/>
      <w:r w:rsidR="00582A5B" w:rsidRPr="005B30CE">
        <w:rPr>
          <w:rFonts w:cstheme="minorHAnsi"/>
        </w:rPr>
        <w:t xml:space="preserve"> project </w:t>
      </w:r>
      <w:r w:rsidR="005B30CE" w:rsidRPr="005B30CE">
        <w:rPr>
          <w:rFonts w:cstheme="minorHAnsi"/>
        </w:rPr>
        <w:t xml:space="preserve">does not have to be completed in the summer. However, the proposal </w:t>
      </w:r>
      <w:r w:rsidR="00582A5B" w:rsidRPr="005B30CE">
        <w:rPr>
          <w:rFonts w:cstheme="minorHAnsi"/>
        </w:rPr>
        <w:t xml:space="preserve">must specify the </w:t>
      </w:r>
    </w:p>
    <w:p w14:paraId="79F471FD" w14:textId="77777777" w:rsidR="002A3045" w:rsidRDefault="00582A5B" w:rsidP="004066FF">
      <w:pPr>
        <w:spacing w:after="0" w:line="276" w:lineRule="auto"/>
        <w:ind w:firstLine="720"/>
        <w:rPr>
          <w:rFonts w:eastAsia="Times New Roman" w:cstheme="minorHAnsi"/>
        </w:rPr>
      </w:pPr>
      <w:r w:rsidRPr="005B30CE">
        <w:rPr>
          <w:rFonts w:cstheme="minorHAnsi"/>
        </w:rPr>
        <w:t xml:space="preserve">goals to be achieved </w:t>
      </w:r>
      <w:r w:rsidR="002A3045" w:rsidRPr="005B30CE">
        <w:rPr>
          <w:rFonts w:eastAsia="Times New Roman" w:cstheme="minorHAnsi"/>
        </w:rPr>
        <w:t>for th</w:t>
      </w:r>
      <w:r w:rsidR="005B30CE" w:rsidRPr="005B30CE">
        <w:rPr>
          <w:rFonts w:eastAsia="Times New Roman" w:cstheme="minorHAnsi"/>
        </w:rPr>
        <w:t>e</w:t>
      </w:r>
      <w:r w:rsidR="002A3045" w:rsidRPr="005B30CE">
        <w:rPr>
          <w:rFonts w:eastAsia="Times New Roman" w:cstheme="minorHAnsi"/>
        </w:rPr>
        <w:t xml:space="preserve"> summer</w:t>
      </w:r>
      <w:r w:rsidR="005B30CE" w:rsidRPr="005B30CE">
        <w:rPr>
          <w:rFonts w:eastAsia="Times New Roman" w:cstheme="minorHAnsi"/>
        </w:rPr>
        <w:t>.</w:t>
      </w:r>
    </w:p>
    <w:p w14:paraId="0D0B940D" w14:textId="77777777" w:rsidR="00AE37D0" w:rsidRPr="000005FA" w:rsidRDefault="00AE37D0" w:rsidP="61E8F701">
      <w:pPr>
        <w:spacing w:after="0" w:line="276" w:lineRule="auto"/>
        <w:ind w:firstLine="720"/>
        <w:rPr>
          <w:rFonts w:eastAsiaTheme="minorEastAsia"/>
        </w:rPr>
      </w:pPr>
    </w:p>
    <w:p w14:paraId="0046527A" w14:textId="77777777" w:rsidR="005C2E6E" w:rsidRDefault="002A3045" w:rsidP="61E8F701">
      <w:pPr>
        <w:spacing w:after="0" w:line="276" w:lineRule="auto"/>
        <w:rPr>
          <w:rFonts w:eastAsiaTheme="minorEastAsia"/>
          <w:b/>
          <w:bCs/>
          <w:color w:val="333333"/>
        </w:rPr>
      </w:pPr>
      <w:r w:rsidRPr="61E8F701">
        <w:rPr>
          <w:rFonts w:eastAsiaTheme="minorEastAsia"/>
          <w:b/>
          <w:bCs/>
        </w:rPr>
        <w:t>Q:</w:t>
      </w:r>
      <w:r>
        <w:tab/>
      </w:r>
      <w:r w:rsidR="00AE37D0" w:rsidRPr="61E8F701">
        <w:rPr>
          <w:rFonts w:eastAsiaTheme="minorEastAsia"/>
          <w:b/>
          <w:bCs/>
        </w:rPr>
        <w:t xml:space="preserve">Is Sabbatical Leave counted in </w:t>
      </w:r>
      <w:r w:rsidR="00AE37D0" w:rsidRPr="61E8F701">
        <w:rPr>
          <w:rFonts w:eastAsiaTheme="minorEastAsia"/>
          <w:b/>
          <w:bCs/>
          <w:color w:val="333333"/>
        </w:rPr>
        <w:t xml:space="preserve">six years or the sixth year? </w:t>
      </w:r>
      <w:r w:rsidR="005C2E6E" w:rsidRPr="61E8F701">
        <w:rPr>
          <w:rFonts w:eastAsiaTheme="minorEastAsia"/>
          <w:b/>
          <w:bCs/>
          <w:color w:val="333333"/>
        </w:rPr>
        <w:t>W</w:t>
      </w:r>
      <w:r w:rsidR="00AE37D0" w:rsidRPr="61E8F701">
        <w:rPr>
          <w:rFonts w:eastAsiaTheme="minorEastAsia"/>
          <w:b/>
          <w:bCs/>
          <w:color w:val="333333"/>
        </w:rPr>
        <w:t>hen does the clock start?</w:t>
      </w:r>
    </w:p>
    <w:p w14:paraId="7990A6DF" w14:textId="77777777" w:rsidR="00AE37D0" w:rsidRDefault="005C2E6E" w:rsidP="61E8F701">
      <w:pPr>
        <w:spacing w:after="0" w:line="276" w:lineRule="auto"/>
        <w:ind w:left="720" w:hanging="720"/>
        <w:rPr>
          <w:rFonts w:eastAsiaTheme="minorEastAsia"/>
          <w:b/>
          <w:bCs/>
          <w:color w:val="333333"/>
        </w:rPr>
      </w:pPr>
      <w:r w:rsidRPr="61E8F701">
        <w:rPr>
          <w:rFonts w:eastAsiaTheme="minorEastAsia"/>
          <w:b/>
          <w:bCs/>
          <w:color w:val="333333"/>
        </w:rPr>
        <w:t>A:</w:t>
      </w:r>
      <w:r>
        <w:tab/>
      </w:r>
      <w:r w:rsidR="00AE37D0" w:rsidRPr="61E8F701">
        <w:rPr>
          <w:rFonts w:eastAsiaTheme="minorEastAsia"/>
          <w:color w:val="333333"/>
        </w:rPr>
        <w:t xml:space="preserve">Applicants submitting sabbatical proposals apply in the </w:t>
      </w:r>
      <w:r w:rsidR="00AE37D0" w:rsidRPr="61E8F701">
        <w:rPr>
          <w:rFonts w:eastAsiaTheme="minorEastAsia"/>
          <w:b/>
          <w:bCs/>
          <w:i/>
          <w:iCs/>
          <w:color w:val="333333"/>
        </w:rPr>
        <w:t>sixth</w:t>
      </w:r>
      <w:r w:rsidR="00AE37D0" w:rsidRPr="61E8F701">
        <w:rPr>
          <w:rFonts w:eastAsiaTheme="minorEastAsia"/>
          <w:color w:val="333333"/>
        </w:rPr>
        <w:t xml:space="preserve"> year. Application for another sabbatical leave award must be made in the sixth full year </w:t>
      </w:r>
      <w:r w:rsidR="00AE37D0" w:rsidRPr="61E8F701">
        <w:rPr>
          <w:rFonts w:eastAsiaTheme="minorEastAsia"/>
          <w:color w:val="333333"/>
          <w:u w:val="single"/>
        </w:rPr>
        <w:t>after the end</w:t>
      </w:r>
      <w:r w:rsidR="00AE37D0" w:rsidRPr="61E8F701">
        <w:rPr>
          <w:rFonts w:eastAsiaTheme="minorEastAsia"/>
          <w:color w:val="333333"/>
        </w:rPr>
        <w:t xml:space="preserve"> of the academic year of the last sabbatical. The “six years of service” clock includes the sabbatical leave timeframe, irrespective of </w:t>
      </w:r>
      <w:proofErr w:type="gramStart"/>
      <w:r w:rsidR="00AE37D0" w:rsidRPr="61E8F701">
        <w:rPr>
          <w:rFonts w:eastAsiaTheme="minorEastAsia"/>
          <w:color w:val="333333"/>
        </w:rPr>
        <w:t>whether or not</w:t>
      </w:r>
      <w:proofErr w:type="gramEnd"/>
      <w:r w:rsidR="00AE37D0" w:rsidRPr="61E8F701">
        <w:rPr>
          <w:rFonts w:eastAsiaTheme="minorEastAsia"/>
          <w:color w:val="333333"/>
        </w:rPr>
        <w:t xml:space="preserve"> the leave is for one semester or for a full academic year. So, simply six-year chunks.</w:t>
      </w:r>
    </w:p>
    <w:p w14:paraId="4805339E" w14:textId="37E28389" w:rsidR="61E8F701" w:rsidRDefault="61E8F701" w:rsidP="61E8F701">
      <w:pPr>
        <w:spacing w:after="0" w:line="276" w:lineRule="auto"/>
        <w:ind w:left="720" w:hanging="720"/>
        <w:rPr>
          <w:rFonts w:eastAsiaTheme="minorEastAsia"/>
          <w:b/>
          <w:bCs/>
          <w:sz w:val="24"/>
          <w:szCs w:val="24"/>
        </w:rPr>
      </w:pPr>
    </w:p>
    <w:p w14:paraId="6A27BAF9" w14:textId="04645E53" w:rsidR="002A3045" w:rsidRPr="008F0776" w:rsidRDefault="005C2E6E" w:rsidP="61E8F701">
      <w:pPr>
        <w:spacing w:after="0" w:line="276" w:lineRule="auto"/>
        <w:ind w:left="720" w:hanging="720"/>
        <w:rPr>
          <w:rFonts w:eastAsiaTheme="minorEastAsia"/>
          <w:b/>
          <w:bCs/>
          <w:sz w:val="24"/>
          <w:szCs w:val="24"/>
        </w:rPr>
      </w:pPr>
      <w:r w:rsidRPr="61E8F701">
        <w:rPr>
          <w:rFonts w:eastAsiaTheme="minorEastAsia"/>
          <w:b/>
          <w:bCs/>
          <w:sz w:val="24"/>
          <w:szCs w:val="24"/>
        </w:rPr>
        <w:t>Q:</w:t>
      </w:r>
      <w:r>
        <w:tab/>
      </w:r>
      <w:r w:rsidR="002A3045" w:rsidRPr="61E8F701">
        <w:rPr>
          <w:rFonts w:eastAsiaTheme="minorEastAsia"/>
          <w:b/>
          <w:bCs/>
          <w:sz w:val="24"/>
          <w:szCs w:val="24"/>
        </w:rPr>
        <w:t>Is there weighting given to specific types of projects?</w:t>
      </w:r>
    </w:p>
    <w:p w14:paraId="74DE2845" w14:textId="77777777" w:rsidR="002A3045" w:rsidRPr="00147F88" w:rsidRDefault="002A3045" w:rsidP="61E8F701">
      <w:pPr>
        <w:spacing w:after="0" w:line="276" w:lineRule="auto"/>
        <w:ind w:left="720" w:hanging="720"/>
        <w:rPr>
          <w:rFonts w:eastAsiaTheme="minorEastAsia"/>
          <w:b/>
          <w:bCs/>
          <w:color w:val="FF0000"/>
        </w:rPr>
      </w:pPr>
      <w:r w:rsidRPr="61E8F701">
        <w:rPr>
          <w:rFonts w:eastAsiaTheme="minorEastAsia"/>
          <w:b/>
          <w:bCs/>
        </w:rPr>
        <w:t>A:</w:t>
      </w:r>
      <w:r>
        <w:tab/>
      </w:r>
      <w:r w:rsidR="005C4AB7" w:rsidRPr="61E8F701">
        <w:rPr>
          <w:rFonts w:eastAsiaTheme="minorEastAsia"/>
        </w:rPr>
        <w:t xml:space="preserve">Summer grants/sabbatical leave projects are not weighted. Each proposal is evaluated based on the criteria identified in the associated rubric. </w:t>
      </w:r>
    </w:p>
    <w:p w14:paraId="0AB21F98" w14:textId="05F2BA2A" w:rsidR="61E8F701" w:rsidRDefault="61E8F701" w:rsidP="61E8F701">
      <w:pPr>
        <w:spacing w:after="0" w:line="276" w:lineRule="auto"/>
        <w:rPr>
          <w:rFonts w:eastAsiaTheme="minorEastAsia"/>
          <w:b/>
          <w:bCs/>
          <w:sz w:val="24"/>
          <w:szCs w:val="24"/>
        </w:rPr>
      </w:pPr>
    </w:p>
    <w:p w14:paraId="510B5D97" w14:textId="68036E3E" w:rsidR="00525B12" w:rsidRPr="008F0776" w:rsidRDefault="00525B12" w:rsidP="61E8F701">
      <w:pPr>
        <w:spacing w:after="0" w:line="276" w:lineRule="auto"/>
        <w:rPr>
          <w:rFonts w:eastAsiaTheme="minorEastAsia"/>
          <w:b/>
          <w:bCs/>
          <w:i/>
          <w:iCs/>
          <w:sz w:val="24"/>
          <w:szCs w:val="24"/>
        </w:rPr>
      </w:pPr>
      <w:r w:rsidRPr="61E8F701">
        <w:rPr>
          <w:rFonts w:eastAsiaTheme="minorEastAsia"/>
          <w:b/>
          <w:bCs/>
          <w:sz w:val="24"/>
          <w:szCs w:val="24"/>
        </w:rPr>
        <w:t>Q:</w:t>
      </w:r>
      <w:r>
        <w:tab/>
      </w:r>
      <w:r w:rsidRPr="61E8F701">
        <w:rPr>
          <w:rFonts w:eastAsiaTheme="minorEastAsia"/>
          <w:b/>
          <w:bCs/>
          <w:i/>
          <w:iCs/>
          <w:sz w:val="24"/>
          <w:szCs w:val="24"/>
        </w:rPr>
        <w:t>How are proposal applications evaluated?</w:t>
      </w:r>
    </w:p>
    <w:p w14:paraId="2770D760" w14:textId="77777777" w:rsidR="00A004D6" w:rsidRDefault="00525B12" w:rsidP="61E8F701">
      <w:pPr>
        <w:pStyle w:val="xmsolistparagraph"/>
        <w:spacing w:line="276" w:lineRule="auto"/>
        <w:ind w:left="0"/>
        <w:rPr>
          <w:rFonts w:asciiTheme="minorHAnsi" w:eastAsiaTheme="minorEastAsia" w:hAnsiTheme="minorHAnsi" w:cstheme="minorBidi"/>
        </w:rPr>
      </w:pPr>
      <w:r w:rsidRPr="61E8F701">
        <w:rPr>
          <w:rFonts w:asciiTheme="minorHAnsi" w:eastAsiaTheme="minorEastAsia" w:hAnsiTheme="minorHAnsi" w:cstheme="minorBidi"/>
          <w:b/>
          <w:bCs/>
        </w:rPr>
        <w:t>A</w:t>
      </w:r>
      <w:proofErr w:type="gramStart"/>
      <w:r w:rsidRPr="61E8F701">
        <w:rPr>
          <w:rFonts w:asciiTheme="minorHAnsi" w:eastAsiaTheme="minorEastAsia" w:hAnsiTheme="minorHAnsi" w:cstheme="minorBidi"/>
          <w:b/>
          <w:bCs/>
        </w:rPr>
        <w:t>:</w:t>
      </w:r>
      <w:r w:rsidRPr="61E8F701">
        <w:rPr>
          <w:rFonts w:asciiTheme="minorHAnsi" w:eastAsiaTheme="minorEastAsia" w:hAnsiTheme="minorHAnsi" w:cstheme="minorBidi"/>
        </w:rPr>
        <w:t xml:space="preserve"> </w:t>
      </w:r>
      <w:r>
        <w:tab/>
      </w:r>
      <w:r w:rsidRPr="61E8F701">
        <w:rPr>
          <w:rFonts w:asciiTheme="minorHAnsi" w:eastAsiaTheme="minorEastAsia" w:hAnsiTheme="minorHAnsi" w:cstheme="minorBidi"/>
        </w:rPr>
        <w:t>Each</w:t>
      </w:r>
      <w:proofErr w:type="gramEnd"/>
      <w:r w:rsidRPr="61E8F701">
        <w:rPr>
          <w:rFonts w:asciiTheme="minorHAnsi" w:eastAsiaTheme="minorEastAsia" w:hAnsiTheme="minorHAnsi" w:cstheme="minorBidi"/>
        </w:rPr>
        <w:t xml:space="preserve"> proposal application is evaluated on its own merit. The </w:t>
      </w:r>
      <w:r w:rsidR="00A004D6" w:rsidRPr="61E8F701">
        <w:rPr>
          <w:rFonts w:asciiTheme="minorHAnsi" w:eastAsiaTheme="minorEastAsia" w:hAnsiTheme="minorHAnsi" w:cstheme="minorBidi"/>
        </w:rPr>
        <w:t xml:space="preserve">Call for Proposals and the </w:t>
      </w:r>
      <w:proofErr w:type="gramStart"/>
      <w:r w:rsidRPr="61E8F701">
        <w:rPr>
          <w:rFonts w:asciiTheme="minorHAnsi" w:eastAsiaTheme="minorEastAsia" w:hAnsiTheme="minorHAnsi" w:cstheme="minorBidi"/>
        </w:rPr>
        <w:t>rubric</w:t>
      </w:r>
      <w:proofErr w:type="gramEnd"/>
      <w:r w:rsidRPr="61E8F701">
        <w:rPr>
          <w:rFonts w:asciiTheme="minorHAnsi" w:eastAsiaTheme="minorEastAsia" w:hAnsiTheme="minorHAnsi" w:cstheme="minorBidi"/>
        </w:rPr>
        <w:t xml:space="preserve"> </w:t>
      </w:r>
      <w:r w:rsidR="00A004D6" w:rsidRPr="61E8F701">
        <w:rPr>
          <w:rFonts w:asciiTheme="minorHAnsi" w:eastAsiaTheme="minorEastAsia" w:hAnsiTheme="minorHAnsi" w:cstheme="minorBidi"/>
        </w:rPr>
        <w:t>are</w:t>
      </w:r>
      <w:r w:rsidRPr="61E8F701">
        <w:rPr>
          <w:rFonts w:asciiTheme="minorHAnsi" w:eastAsiaTheme="minorEastAsia" w:hAnsiTheme="minorHAnsi" w:cstheme="minorBidi"/>
        </w:rPr>
        <w:t xml:space="preserve"> </w:t>
      </w:r>
    </w:p>
    <w:p w14:paraId="14E90D79" w14:textId="1C5338C3" w:rsidR="00525B12" w:rsidRPr="008F0776" w:rsidRDefault="00525B12" w:rsidP="61E8F701">
      <w:pPr>
        <w:pStyle w:val="xmsolistparagraph"/>
        <w:spacing w:line="276" w:lineRule="auto"/>
        <w:ind w:left="0" w:firstLine="720"/>
        <w:rPr>
          <w:rFonts w:asciiTheme="minorHAnsi" w:eastAsiaTheme="minorEastAsia" w:hAnsiTheme="minorHAnsi" w:cstheme="minorBidi"/>
          <w:b/>
          <w:bCs/>
          <w:i/>
          <w:iCs/>
          <w:sz w:val="24"/>
          <w:szCs w:val="24"/>
        </w:rPr>
      </w:pPr>
      <w:r w:rsidRPr="61E8F701">
        <w:rPr>
          <w:rFonts w:asciiTheme="minorHAnsi" w:eastAsiaTheme="minorEastAsia" w:hAnsiTheme="minorHAnsi" w:cstheme="minorBidi"/>
        </w:rPr>
        <w:t>used as the guide for review and evaluation.</w:t>
      </w:r>
    </w:p>
    <w:p w14:paraId="4DC94974" w14:textId="2DCE5D46" w:rsidR="00525B12" w:rsidRPr="008F0776" w:rsidRDefault="00525B12" w:rsidP="61E8F701">
      <w:pPr>
        <w:pStyle w:val="xmsolistparagraph"/>
        <w:spacing w:line="276" w:lineRule="auto"/>
        <w:ind w:left="0" w:firstLine="720"/>
        <w:rPr>
          <w:rFonts w:asciiTheme="minorHAnsi" w:eastAsiaTheme="minorEastAsia" w:hAnsiTheme="minorHAnsi" w:cstheme="minorBidi"/>
          <w:b/>
          <w:bCs/>
          <w:sz w:val="24"/>
          <w:szCs w:val="24"/>
        </w:rPr>
      </w:pPr>
    </w:p>
    <w:p w14:paraId="7C467542" w14:textId="69200C6D" w:rsidR="00525B12" w:rsidRPr="008F0776" w:rsidRDefault="00525B12" w:rsidP="61E8F701">
      <w:pPr>
        <w:pStyle w:val="xmsolistparagraph"/>
        <w:spacing w:line="276" w:lineRule="auto"/>
        <w:ind w:left="0"/>
        <w:rPr>
          <w:rFonts w:asciiTheme="minorHAnsi" w:eastAsiaTheme="minorEastAsia" w:hAnsiTheme="minorHAnsi" w:cstheme="minorBidi"/>
          <w:b/>
          <w:bCs/>
          <w:i/>
          <w:iCs/>
          <w:sz w:val="24"/>
          <w:szCs w:val="24"/>
        </w:rPr>
      </w:pPr>
      <w:r w:rsidRPr="61E8F701">
        <w:rPr>
          <w:rFonts w:asciiTheme="minorHAnsi" w:eastAsiaTheme="minorEastAsia" w:hAnsiTheme="minorHAnsi" w:cstheme="minorBidi"/>
          <w:b/>
          <w:bCs/>
          <w:sz w:val="24"/>
          <w:szCs w:val="24"/>
        </w:rPr>
        <w:t>Q:</w:t>
      </w:r>
      <w:r>
        <w:tab/>
      </w:r>
      <w:r w:rsidRPr="61E8F701">
        <w:rPr>
          <w:rFonts w:asciiTheme="minorHAnsi" w:eastAsiaTheme="minorEastAsia" w:hAnsiTheme="minorHAnsi" w:cstheme="minorBidi"/>
          <w:b/>
          <w:bCs/>
          <w:i/>
          <w:iCs/>
          <w:sz w:val="24"/>
          <w:szCs w:val="24"/>
        </w:rPr>
        <w:t xml:space="preserve">Does the committee have </w:t>
      </w:r>
      <w:proofErr w:type="gramStart"/>
      <w:r w:rsidRPr="61E8F701">
        <w:rPr>
          <w:rFonts w:asciiTheme="minorHAnsi" w:eastAsiaTheme="minorEastAsia" w:hAnsiTheme="minorHAnsi" w:cstheme="minorBidi"/>
          <w:b/>
          <w:bCs/>
          <w:i/>
          <w:iCs/>
          <w:sz w:val="24"/>
          <w:szCs w:val="24"/>
        </w:rPr>
        <w:t>representation</w:t>
      </w:r>
      <w:proofErr w:type="gramEnd"/>
      <w:r w:rsidRPr="61E8F701">
        <w:rPr>
          <w:rFonts w:asciiTheme="minorHAnsi" w:eastAsiaTheme="minorEastAsia" w:hAnsiTheme="minorHAnsi" w:cstheme="minorBidi"/>
          <w:b/>
          <w:bCs/>
          <w:i/>
          <w:iCs/>
          <w:sz w:val="24"/>
          <w:szCs w:val="24"/>
        </w:rPr>
        <w:t xml:space="preserve"> from all constituents?</w:t>
      </w:r>
      <w:r w:rsidRPr="61E8F701">
        <w:rPr>
          <w:rFonts w:asciiTheme="minorHAnsi" w:eastAsiaTheme="minorEastAsia" w:hAnsiTheme="minorHAnsi" w:cstheme="minorBidi"/>
          <w:sz w:val="24"/>
          <w:szCs w:val="24"/>
        </w:rPr>
        <w:t xml:space="preserve"> </w:t>
      </w:r>
    </w:p>
    <w:p w14:paraId="049F31CB" w14:textId="3AEFD929" w:rsidR="00525B12" w:rsidRPr="005C2E6E" w:rsidRDefault="00525B12" w:rsidP="61E8F701">
      <w:pPr>
        <w:spacing w:after="0" w:line="240" w:lineRule="auto"/>
        <w:rPr>
          <w:rFonts w:eastAsiaTheme="minorEastAsia"/>
        </w:rPr>
      </w:pPr>
      <w:r w:rsidRPr="61E8F701">
        <w:rPr>
          <w:rFonts w:eastAsiaTheme="minorEastAsia"/>
          <w:b/>
          <w:bCs/>
        </w:rPr>
        <w:t>A</w:t>
      </w:r>
      <w:proofErr w:type="gramStart"/>
      <w:r w:rsidRPr="61E8F701">
        <w:rPr>
          <w:rFonts w:eastAsiaTheme="minorEastAsia"/>
          <w:b/>
          <w:bCs/>
        </w:rPr>
        <w:t>:</w:t>
      </w:r>
      <w:r w:rsidRPr="61E8F701">
        <w:rPr>
          <w:rFonts w:eastAsiaTheme="minorEastAsia"/>
        </w:rPr>
        <w:t xml:space="preserve"> </w:t>
      </w:r>
      <w:r>
        <w:tab/>
      </w:r>
      <w:r w:rsidRPr="61E8F701">
        <w:rPr>
          <w:rFonts w:eastAsiaTheme="minorEastAsia"/>
        </w:rPr>
        <w:t>The</w:t>
      </w:r>
      <w:proofErr w:type="gramEnd"/>
      <w:r w:rsidRPr="61E8F701">
        <w:rPr>
          <w:rFonts w:eastAsiaTheme="minorEastAsia"/>
        </w:rPr>
        <w:t xml:space="preserve"> </w:t>
      </w:r>
      <w:r w:rsidR="00147F88" w:rsidRPr="61E8F701">
        <w:rPr>
          <w:rFonts w:eastAsiaTheme="minorEastAsia"/>
        </w:rPr>
        <w:t xml:space="preserve">evaluation </w:t>
      </w:r>
      <w:r w:rsidRPr="61E8F701">
        <w:rPr>
          <w:rFonts w:eastAsiaTheme="minorEastAsia"/>
        </w:rPr>
        <w:t xml:space="preserve">committee comprises representatives from each </w:t>
      </w:r>
      <w:r w:rsidR="00617867" w:rsidRPr="61E8F701">
        <w:rPr>
          <w:rFonts w:eastAsiaTheme="minorEastAsia"/>
        </w:rPr>
        <w:t xml:space="preserve">Deland </w:t>
      </w:r>
      <w:r w:rsidRPr="61E8F701">
        <w:rPr>
          <w:rFonts w:eastAsiaTheme="minorEastAsia"/>
        </w:rPr>
        <w:t>college, school</w:t>
      </w:r>
      <w:r w:rsidR="002A3045" w:rsidRPr="61E8F701">
        <w:rPr>
          <w:rFonts w:eastAsiaTheme="minorEastAsia"/>
        </w:rPr>
        <w:t>,</w:t>
      </w:r>
      <w:r w:rsidRPr="61E8F701">
        <w:rPr>
          <w:rFonts w:eastAsiaTheme="minorEastAsia"/>
        </w:rPr>
        <w:t xml:space="preserve"> and library</w:t>
      </w:r>
      <w:r w:rsidR="00617867" w:rsidRPr="61E8F701">
        <w:rPr>
          <w:rFonts w:eastAsiaTheme="minorEastAsia"/>
        </w:rPr>
        <w:t>.</w:t>
      </w:r>
    </w:p>
    <w:p w14:paraId="53128261" w14:textId="4E8E419C" w:rsidR="007422B1" w:rsidRPr="005C2E6E" w:rsidRDefault="7C3AA591" w:rsidP="61E8F701">
      <w:pPr>
        <w:pStyle w:val="xmsolistparagraph"/>
        <w:spacing w:line="276" w:lineRule="auto"/>
        <w:ind w:left="0"/>
        <w:rPr>
          <w:rFonts w:asciiTheme="minorHAnsi" w:eastAsiaTheme="minorEastAsia" w:hAnsiTheme="minorHAnsi" w:cstheme="minorBidi"/>
          <w:b/>
          <w:bCs/>
          <w:sz w:val="16"/>
          <w:szCs w:val="16"/>
        </w:rPr>
      </w:pPr>
      <w:r w:rsidRPr="61E8F701">
        <w:rPr>
          <w:rFonts w:asciiTheme="minorHAnsi" w:eastAsiaTheme="minorEastAsia" w:hAnsiTheme="minorHAnsi" w:cstheme="minorBidi"/>
          <w:b/>
          <w:bCs/>
          <w:sz w:val="28"/>
          <w:szCs w:val="28"/>
        </w:rPr>
        <w:t xml:space="preserve"> </w:t>
      </w:r>
    </w:p>
    <w:p w14:paraId="395697BA" w14:textId="77777777" w:rsidR="00B83992" w:rsidRPr="008F4202" w:rsidRDefault="00B83992" w:rsidP="61E8F701">
      <w:pPr>
        <w:pStyle w:val="xmsolistparagraph"/>
        <w:spacing w:line="276" w:lineRule="auto"/>
        <w:ind w:left="0"/>
        <w:rPr>
          <w:rFonts w:asciiTheme="minorHAnsi" w:eastAsiaTheme="minorEastAsia" w:hAnsiTheme="minorHAnsi" w:cstheme="minorBidi"/>
          <w:b/>
          <w:bCs/>
          <w:sz w:val="24"/>
          <w:szCs w:val="24"/>
        </w:rPr>
      </w:pPr>
      <w:r w:rsidRPr="61E8F701">
        <w:rPr>
          <w:rFonts w:asciiTheme="minorHAnsi" w:eastAsiaTheme="minorEastAsia" w:hAnsiTheme="minorHAnsi" w:cstheme="minorBidi"/>
          <w:b/>
          <w:bCs/>
          <w:sz w:val="24"/>
          <w:szCs w:val="24"/>
        </w:rPr>
        <w:t>Q:</w:t>
      </w:r>
      <w:r>
        <w:tab/>
      </w:r>
      <w:r w:rsidRPr="61E8F701">
        <w:rPr>
          <w:rFonts w:asciiTheme="minorHAnsi" w:eastAsiaTheme="minorEastAsia" w:hAnsiTheme="minorHAnsi" w:cstheme="minorBidi"/>
          <w:b/>
          <w:bCs/>
          <w:i/>
          <w:iCs/>
          <w:sz w:val="24"/>
          <w:szCs w:val="24"/>
        </w:rPr>
        <w:t xml:space="preserve">Why is my </w:t>
      </w:r>
      <w:r w:rsidR="00CF0853" w:rsidRPr="61E8F701">
        <w:rPr>
          <w:rFonts w:asciiTheme="minorHAnsi" w:eastAsiaTheme="minorEastAsia" w:hAnsiTheme="minorHAnsi" w:cstheme="minorBidi"/>
          <w:b/>
          <w:bCs/>
          <w:i/>
          <w:iCs/>
          <w:sz w:val="24"/>
          <w:szCs w:val="24"/>
        </w:rPr>
        <w:t xml:space="preserve">summer grant </w:t>
      </w:r>
      <w:r w:rsidRPr="61E8F701">
        <w:rPr>
          <w:rFonts w:asciiTheme="minorHAnsi" w:eastAsiaTheme="minorEastAsia" w:hAnsiTheme="minorHAnsi" w:cstheme="minorBidi"/>
          <w:b/>
          <w:bCs/>
          <w:i/>
          <w:iCs/>
          <w:sz w:val="24"/>
          <w:szCs w:val="24"/>
        </w:rPr>
        <w:t>stipend less than the granted amount?</w:t>
      </w:r>
    </w:p>
    <w:p w14:paraId="62486C05" w14:textId="23B923F3" w:rsidR="00B83992" w:rsidRPr="005C2E6E" w:rsidRDefault="00B83992" w:rsidP="61E8F701">
      <w:pPr>
        <w:spacing w:after="0" w:line="276" w:lineRule="auto"/>
        <w:rPr>
          <w:rFonts w:eastAsiaTheme="minorEastAsia"/>
        </w:rPr>
      </w:pPr>
      <w:r w:rsidRPr="61E8F701">
        <w:rPr>
          <w:rFonts w:eastAsiaTheme="minorEastAsia"/>
          <w:b/>
          <w:bCs/>
        </w:rPr>
        <w:t>A</w:t>
      </w:r>
      <w:proofErr w:type="gramStart"/>
      <w:r w:rsidRPr="61E8F701">
        <w:rPr>
          <w:rFonts w:eastAsiaTheme="minorEastAsia"/>
          <w:b/>
          <w:bCs/>
        </w:rPr>
        <w:t>:</w:t>
      </w:r>
      <w:r w:rsidRPr="61E8F701">
        <w:rPr>
          <w:rFonts w:eastAsiaTheme="minorEastAsia"/>
        </w:rPr>
        <w:t xml:space="preserve"> </w:t>
      </w:r>
      <w:r>
        <w:tab/>
      </w:r>
      <w:r w:rsidRPr="61E8F701">
        <w:rPr>
          <w:rFonts w:eastAsiaTheme="minorEastAsia"/>
        </w:rPr>
        <w:t>Stipends</w:t>
      </w:r>
      <w:proofErr w:type="gramEnd"/>
      <w:r w:rsidRPr="61E8F701">
        <w:rPr>
          <w:rFonts w:eastAsiaTheme="minorEastAsia"/>
        </w:rPr>
        <w:t xml:space="preserve"> </w:t>
      </w:r>
      <w:r w:rsidR="00EA044F" w:rsidRPr="61E8F701">
        <w:rPr>
          <w:rFonts w:eastAsiaTheme="minorEastAsia"/>
        </w:rPr>
        <w:t>count as taxable income and are</w:t>
      </w:r>
      <w:r w:rsidRPr="61E8F701">
        <w:rPr>
          <w:rFonts w:eastAsiaTheme="minorEastAsia"/>
        </w:rPr>
        <w:t xml:space="preserve"> subject to </w:t>
      </w:r>
      <w:r w:rsidR="00EA044F" w:rsidRPr="61E8F701">
        <w:rPr>
          <w:rFonts w:eastAsiaTheme="minorEastAsia"/>
        </w:rPr>
        <w:t xml:space="preserve">relevant taxes. </w:t>
      </w:r>
    </w:p>
    <w:p w14:paraId="4101652C" w14:textId="6E752929" w:rsidR="00147F88" w:rsidRPr="005C2E6E" w:rsidRDefault="1B333142" w:rsidP="61E8F701">
      <w:pPr>
        <w:pStyle w:val="xmsolistparagraph"/>
        <w:spacing w:line="276" w:lineRule="auto"/>
        <w:ind w:left="0"/>
        <w:rPr>
          <w:rFonts w:asciiTheme="minorHAnsi" w:eastAsiaTheme="minorEastAsia" w:hAnsiTheme="minorHAnsi" w:cstheme="minorBidi"/>
          <w:b/>
          <w:bCs/>
          <w:sz w:val="16"/>
          <w:szCs w:val="16"/>
        </w:rPr>
      </w:pPr>
      <w:r w:rsidRPr="61E8F701">
        <w:rPr>
          <w:rFonts w:asciiTheme="minorHAnsi" w:eastAsiaTheme="minorEastAsia" w:hAnsiTheme="minorHAnsi" w:cstheme="minorBidi"/>
          <w:b/>
          <w:bCs/>
          <w:sz w:val="28"/>
          <w:szCs w:val="28"/>
        </w:rPr>
        <w:t xml:space="preserve"> </w:t>
      </w:r>
    </w:p>
    <w:p w14:paraId="0DCC0AF6" w14:textId="77777777" w:rsidR="00B83992" w:rsidRPr="008F4202" w:rsidRDefault="00B83992" w:rsidP="61E8F701">
      <w:pPr>
        <w:pStyle w:val="xmsolistparagraph"/>
        <w:spacing w:line="276" w:lineRule="auto"/>
        <w:ind w:left="0"/>
        <w:rPr>
          <w:rFonts w:asciiTheme="minorHAnsi" w:eastAsiaTheme="minorEastAsia" w:hAnsiTheme="minorHAnsi" w:cstheme="minorBidi"/>
          <w:b/>
          <w:bCs/>
          <w:sz w:val="24"/>
          <w:szCs w:val="24"/>
        </w:rPr>
      </w:pPr>
      <w:r w:rsidRPr="61E8F701">
        <w:rPr>
          <w:rFonts w:asciiTheme="minorHAnsi" w:eastAsiaTheme="minorEastAsia" w:hAnsiTheme="minorHAnsi" w:cstheme="minorBidi"/>
          <w:b/>
          <w:bCs/>
          <w:sz w:val="24"/>
          <w:szCs w:val="24"/>
        </w:rPr>
        <w:t>Q:</w:t>
      </w:r>
      <w:r>
        <w:tab/>
      </w:r>
      <w:r w:rsidRPr="61E8F701">
        <w:rPr>
          <w:rFonts w:asciiTheme="minorHAnsi" w:eastAsiaTheme="minorEastAsia" w:hAnsiTheme="minorHAnsi" w:cstheme="minorBidi"/>
          <w:b/>
          <w:bCs/>
          <w:i/>
          <w:iCs/>
          <w:sz w:val="24"/>
          <w:szCs w:val="24"/>
        </w:rPr>
        <w:t>Can I use my stipend for supplies and expenses?</w:t>
      </w:r>
    </w:p>
    <w:p w14:paraId="5F977F36" w14:textId="77777777" w:rsidR="00926CDC" w:rsidRDefault="00B83992" w:rsidP="61E8F701">
      <w:pPr>
        <w:spacing w:after="0" w:line="276" w:lineRule="auto"/>
        <w:rPr>
          <w:rFonts w:eastAsiaTheme="minorEastAsia"/>
        </w:rPr>
      </w:pPr>
      <w:r w:rsidRPr="61E8F701">
        <w:rPr>
          <w:rFonts w:eastAsiaTheme="minorEastAsia"/>
          <w:b/>
          <w:bCs/>
        </w:rPr>
        <w:t>A</w:t>
      </w:r>
      <w:proofErr w:type="gramStart"/>
      <w:r w:rsidRPr="61E8F701">
        <w:rPr>
          <w:rFonts w:eastAsiaTheme="minorEastAsia"/>
          <w:b/>
          <w:bCs/>
        </w:rPr>
        <w:t>:</w:t>
      </w:r>
      <w:r w:rsidRPr="61E8F701">
        <w:rPr>
          <w:rFonts w:eastAsiaTheme="minorEastAsia"/>
        </w:rPr>
        <w:t xml:space="preserve"> </w:t>
      </w:r>
      <w:r>
        <w:tab/>
      </w:r>
      <w:r w:rsidRPr="61E8F701">
        <w:rPr>
          <w:rFonts w:eastAsiaTheme="minorEastAsia"/>
        </w:rPr>
        <w:t>You</w:t>
      </w:r>
      <w:proofErr w:type="gramEnd"/>
      <w:r w:rsidRPr="61E8F701">
        <w:rPr>
          <w:rFonts w:eastAsiaTheme="minorEastAsia"/>
        </w:rPr>
        <w:t xml:space="preserve"> can use your stipend as you see fit. </w:t>
      </w:r>
      <w:r w:rsidR="00926CDC" w:rsidRPr="61E8F701">
        <w:rPr>
          <w:rFonts w:eastAsiaTheme="minorEastAsia"/>
        </w:rPr>
        <w:t xml:space="preserve">You might also consider developing a budget for supplies and </w:t>
      </w:r>
    </w:p>
    <w:p w14:paraId="1FD4BA22" w14:textId="77777777" w:rsidR="003C662E" w:rsidRPr="0000081A" w:rsidRDefault="00926CDC" w:rsidP="61E8F701">
      <w:pPr>
        <w:spacing w:after="0" w:line="276" w:lineRule="auto"/>
        <w:ind w:firstLine="720"/>
        <w:rPr>
          <w:rFonts w:eastAsiaTheme="minorEastAsia"/>
        </w:rPr>
      </w:pPr>
      <w:r w:rsidRPr="61E8F701">
        <w:rPr>
          <w:rFonts w:eastAsiaTheme="minorEastAsia"/>
        </w:rPr>
        <w:t>expenses as these are not subject to stipend taxation.</w:t>
      </w:r>
    </w:p>
    <w:p w14:paraId="1299C43A" w14:textId="00EA636F" w:rsidR="00147F88" w:rsidRPr="005C2E6E" w:rsidRDefault="3BC6C468" w:rsidP="61E8F701">
      <w:pPr>
        <w:spacing w:after="0" w:line="276" w:lineRule="auto"/>
        <w:rPr>
          <w:rFonts w:eastAsiaTheme="minorEastAsia"/>
          <w:b/>
          <w:bCs/>
          <w:sz w:val="16"/>
          <w:szCs w:val="16"/>
        </w:rPr>
      </w:pPr>
      <w:r w:rsidRPr="61E8F701">
        <w:rPr>
          <w:rFonts w:eastAsiaTheme="minorEastAsia"/>
          <w:b/>
          <w:bCs/>
          <w:sz w:val="28"/>
          <w:szCs w:val="28"/>
        </w:rPr>
        <w:t xml:space="preserve"> </w:t>
      </w:r>
    </w:p>
    <w:p w14:paraId="0BEB13C4" w14:textId="77777777" w:rsidR="00525B12" w:rsidRPr="003C662E" w:rsidRDefault="00525B12" w:rsidP="61E8F701">
      <w:pPr>
        <w:spacing w:after="0" w:line="276" w:lineRule="auto"/>
        <w:rPr>
          <w:rFonts w:eastAsiaTheme="minorEastAsia"/>
          <w:sz w:val="24"/>
          <w:szCs w:val="24"/>
        </w:rPr>
      </w:pPr>
      <w:r w:rsidRPr="61E8F701">
        <w:rPr>
          <w:rFonts w:eastAsiaTheme="minorEastAsia"/>
          <w:b/>
          <w:bCs/>
          <w:sz w:val="24"/>
          <w:szCs w:val="24"/>
        </w:rPr>
        <w:t>Q:</w:t>
      </w:r>
      <w:r>
        <w:tab/>
      </w:r>
      <w:r w:rsidR="008A574A" w:rsidRPr="61E8F701">
        <w:rPr>
          <w:rFonts w:eastAsiaTheme="minorEastAsia"/>
          <w:b/>
          <w:bCs/>
          <w:i/>
          <w:iCs/>
          <w:sz w:val="24"/>
          <w:szCs w:val="24"/>
        </w:rPr>
        <w:t>Is there</w:t>
      </w:r>
      <w:r w:rsidRPr="61E8F701">
        <w:rPr>
          <w:rFonts w:eastAsiaTheme="minorEastAsia"/>
          <w:b/>
          <w:bCs/>
          <w:i/>
          <w:iCs/>
          <w:sz w:val="24"/>
          <w:szCs w:val="24"/>
        </w:rPr>
        <w:t xml:space="preserve"> additional fund</w:t>
      </w:r>
      <w:r w:rsidR="0026023C" w:rsidRPr="61E8F701">
        <w:rPr>
          <w:rFonts w:eastAsiaTheme="minorEastAsia"/>
          <w:b/>
          <w:bCs/>
          <w:i/>
          <w:iCs/>
          <w:sz w:val="24"/>
          <w:szCs w:val="24"/>
        </w:rPr>
        <w:t>ing</w:t>
      </w:r>
      <w:r w:rsidRPr="61E8F701">
        <w:rPr>
          <w:rFonts w:eastAsiaTheme="minorEastAsia"/>
          <w:b/>
          <w:bCs/>
          <w:i/>
          <w:iCs/>
          <w:sz w:val="24"/>
          <w:szCs w:val="24"/>
        </w:rPr>
        <w:t xml:space="preserve"> for supplies</w:t>
      </w:r>
      <w:r w:rsidR="008A574A" w:rsidRPr="61E8F701">
        <w:rPr>
          <w:rFonts w:eastAsiaTheme="minorEastAsia"/>
          <w:b/>
          <w:bCs/>
          <w:i/>
          <w:iCs/>
          <w:sz w:val="24"/>
          <w:szCs w:val="24"/>
        </w:rPr>
        <w:t xml:space="preserve"> and other </w:t>
      </w:r>
      <w:r w:rsidRPr="61E8F701">
        <w:rPr>
          <w:rFonts w:eastAsiaTheme="minorEastAsia"/>
          <w:b/>
          <w:bCs/>
          <w:i/>
          <w:iCs/>
          <w:sz w:val="24"/>
          <w:szCs w:val="24"/>
        </w:rPr>
        <w:t>expenses?</w:t>
      </w:r>
    </w:p>
    <w:p w14:paraId="7F9DD1D6" w14:textId="7608A035" w:rsidR="008F4202" w:rsidRDefault="00525B12" w:rsidP="61E8F701">
      <w:pPr>
        <w:pStyle w:val="xmsolistparagraph"/>
        <w:spacing w:line="276" w:lineRule="auto"/>
        <w:ind w:hanging="720"/>
        <w:rPr>
          <w:rFonts w:asciiTheme="minorHAnsi" w:eastAsiaTheme="minorEastAsia" w:hAnsiTheme="minorHAnsi" w:cstheme="minorBidi"/>
        </w:rPr>
      </w:pPr>
      <w:r w:rsidRPr="61E8F701">
        <w:rPr>
          <w:rFonts w:asciiTheme="minorHAnsi" w:eastAsiaTheme="minorEastAsia" w:hAnsiTheme="minorHAnsi" w:cstheme="minorBidi"/>
          <w:b/>
          <w:bCs/>
        </w:rPr>
        <w:t>A</w:t>
      </w:r>
      <w:proofErr w:type="gramStart"/>
      <w:r w:rsidRPr="61E8F701">
        <w:rPr>
          <w:rFonts w:asciiTheme="minorHAnsi" w:eastAsiaTheme="minorEastAsia" w:hAnsiTheme="minorHAnsi" w:cstheme="minorBidi"/>
          <w:b/>
          <w:bCs/>
        </w:rPr>
        <w:t>:</w:t>
      </w:r>
      <w:r w:rsidRPr="61E8F701">
        <w:rPr>
          <w:rFonts w:asciiTheme="minorHAnsi" w:eastAsiaTheme="minorEastAsia" w:hAnsiTheme="minorHAnsi" w:cstheme="minorBidi"/>
        </w:rPr>
        <w:t xml:space="preserve"> </w:t>
      </w:r>
      <w:r>
        <w:tab/>
      </w:r>
      <w:r w:rsidR="00DF0F0B" w:rsidRPr="61E8F701">
        <w:rPr>
          <w:rFonts w:asciiTheme="minorHAnsi" w:eastAsiaTheme="minorEastAsia" w:hAnsiTheme="minorHAnsi" w:cstheme="minorBidi"/>
        </w:rPr>
        <w:t>This</w:t>
      </w:r>
      <w:proofErr w:type="gramEnd"/>
      <w:r w:rsidR="00DF0F0B" w:rsidRPr="61E8F701">
        <w:rPr>
          <w:rFonts w:asciiTheme="minorHAnsi" w:eastAsiaTheme="minorEastAsia" w:hAnsiTheme="minorHAnsi" w:cstheme="minorBidi"/>
        </w:rPr>
        <w:t xml:space="preserve"> depends on the Summer Grants budget </w:t>
      </w:r>
      <w:r w:rsidR="001E1919" w:rsidRPr="61E8F701">
        <w:rPr>
          <w:rFonts w:asciiTheme="minorHAnsi" w:eastAsiaTheme="minorEastAsia" w:hAnsiTheme="minorHAnsi" w:cstheme="minorBidi"/>
        </w:rPr>
        <w:t xml:space="preserve">for the fiscal year </w:t>
      </w:r>
      <w:r w:rsidR="001B5B18" w:rsidRPr="61E8F701">
        <w:rPr>
          <w:rFonts w:asciiTheme="minorHAnsi" w:eastAsiaTheme="minorEastAsia" w:hAnsiTheme="minorHAnsi" w:cstheme="minorBidi"/>
        </w:rPr>
        <w:t xml:space="preserve">and </w:t>
      </w:r>
      <w:r w:rsidR="001E1919" w:rsidRPr="61E8F701">
        <w:rPr>
          <w:rFonts w:asciiTheme="minorHAnsi" w:eastAsiaTheme="minorEastAsia" w:hAnsiTheme="minorHAnsi" w:cstheme="minorBidi"/>
        </w:rPr>
        <w:t xml:space="preserve">the number of highly </w:t>
      </w:r>
      <w:r w:rsidR="001B5B18" w:rsidRPr="61E8F701">
        <w:rPr>
          <w:rFonts w:asciiTheme="minorHAnsi" w:eastAsiaTheme="minorEastAsia" w:hAnsiTheme="minorHAnsi" w:cstheme="minorBidi"/>
        </w:rPr>
        <w:t xml:space="preserve">competitive </w:t>
      </w:r>
      <w:r w:rsidR="001E1919" w:rsidRPr="61E8F701">
        <w:rPr>
          <w:rFonts w:asciiTheme="minorHAnsi" w:eastAsiaTheme="minorEastAsia" w:hAnsiTheme="minorHAnsi" w:cstheme="minorBidi"/>
        </w:rPr>
        <w:t>proposals.</w:t>
      </w:r>
      <w:r w:rsidR="00DF0F0B" w:rsidRPr="61E8F701">
        <w:rPr>
          <w:rFonts w:asciiTheme="minorHAnsi" w:eastAsiaTheme="minorEastAsia" w:hAnsiTheme="minorHAnsi" w:cstheme="minorBidi"/>
        </w:rPr>
        <w:t xml:space="preserve"> Applicants are encouraged to indicate a budget for supplies and other expenses. To determine </w:t>
      </w:r>
      <w:r w:rsidR="001B5B18" w:rsidRPr="61E8F701">
        <w:rPr>
          <w:rFonts w:asciiTheme="minorHAnsi" w:eastAsiaTheme="minorEastAsia" w:hAnsiTheme="minorHAnsi" w:cstheme="minorBidi"/>
        </w:rPr>
        <w:t xml:space="preserve">if your expenses are </w:t>
      </w:r>
      <w:r w:rsidR="00DF0F0B" w:rsidRPr="61E8F701">
        <w:rPr>
          <w:rFonts w:asciiTheme="minorHAnsi" w:eastAsiaTheme="minorEastAsia" w:hAnsiTheme="minorHAnsi" w:cstheme="minorBidi"/>
        </w:rPr>
        <w:t>eligible</w:t>
      </w:r>
      <w:r w:rsidR="001B5B18" w:rsidRPr="61E8F701">
        <w:rPr>
          <w:rFonts w:asciiTheme="minorHAnsi" w:eastAsiaTheme="minorEastAsia" w:hAnsiTheme="minorHAnsi" w:cstheme="minorBidi"/>
        </w:rPr>
        <w:t xml:space="preserve"> for additional funding</w:t>
      </w:r>
      <w:r w:rsidR="00DF0F0B" w:rsidRPr="61E8F701">
        <w:rPr>
          <w:rFonts w:asciiTheme="minorHAnsi" w:eastAsiaTheme="minorEastAsia" w:hAnsiTheme="minorHAnsi" w:cstheme="minorBidi"/>
        </w:rPr>
        <w:t xml:space="preserve">, see the </w:t>
      </w:r>
      <w:r w:rsidR="0036232D" w:rsidRPr="0007283D">
        <w:rPr>
          <w:rFonts w:asciiTheme="minorHAnsi" w:eastAsiaTheme="minorEastAsia" w:hAnsiTheme="minorHAnsi" w:cstheme="minorBidi"/>
        </w:rPr>
        <w:t xml:space="preserve">Summer Grant </w:t>
      </w:r>
      <w:r w:rsidR="00DF0F0B" w:rsidRPr="0007283D">
        <w:rPr>
          <w:rFonts w:asciiTheme="minorHAnsi" w:eastAsiaTheme="minorEastAsia" w:hAnsiTheme="minorHAnsi" w:cstheme="minorBidi"/>
        </w:rPr>
        <w:t>Call for Proposals</w:t>
      </w:r>
      <w:r w:rsidR="00DF0F0B" w:rsidRPr="61E8F701">
        <w:rPr>
          <w:rFonts w:asciiTheme="minorHAnsi" w:eastAsiaTheme="minorEastAsia" w:hAnsiTheme="minorHAnsi" w:cstheme="minorBidi"/>
          <w:color w:val="009900"/>
        </w:rPr>
        <w:t>.</w:t>
      </w:r>
      <w:r w:rsidR="00DF0F0B" w:rsidRPr="61E8F701">
        <w:rPr>
          <w:rFonts w:asciiTheme="minorHAnsi" w:eastAsiaTheme="minorEastAsia" w:hAnsiTheme="minorHAnsi" w:cstheme="minorBidi"/>
        </w:rPr>
        <w:t xml:space="preserve"> </w:t>
      </w:r>
    </w:p>
    <w:p w14:paraId="3461D779" w14:textId="0154B17A" w:rsidR="00DF0F0B" w:rsidRPr="005C2E6E" w:rsidRDefault="7EF80B8C" w:rsidP="61E8F701">
      <w:pPr>
        <w:pStyle w:val="xmsolistparagraph"/>
        <w:spacing w:line="276" w:lineRule="auto"/>
        <w:ind w:left="0"/>
        <w:rPr>
          <w:rFonts w:asciiTheme="minorHAnsi" w:eastAsiaTheme="minorEastAsia" w:hAnsiTheme="minorHAnsi" w:cstheme="minorBidi"/>
          <w:b/>
          <w:bCs/>
          <w:sz w:val="16"/>
          <w:szCs w:val="16"/>
        </w:rPr>
      </w:pPr>
      <w:r w:rsidRPr="61E8F701">
        <w:rPr>
          <w:rFonts w:asciiTheme="minorHAnsi" w:eastAsiaTheme="minorEastAsia" w:hAnsiTheme="minorHAnsi" w:cstheme="minorBidi"/>
          <w:b/>
          <w:bCs/>
          <w:sz w:val="28"/>
          <w:szCs w:val="28"/>
        </w:rPr>
        <w:t xml:space="preserve"> </w:t>
      </w:r>
    </w:p>
    <w:p w14:paraId="1871CB03" w14:textId="77777777" w:rsidR="008F4202" w:rsidRPr="008F4202" w:rsidRDefault="008F4202" w:rsidP="61E8F701">
      <w:pPr>
        <w:pStyle w:val="xmsolistparagraph"/>
        <w:spacing w:line="276" w:lineRule="auto"/>
        <w:ind w:left="0"/>
        <w:rPr>
          <w:rFonts w:asciiTheme="minorHAnsi" w:eastAsiaTheme="minorEastAsia" w:hAnsiTheme="minorHAnsi" w:cstheme="minorBidi"/>
          <w:b/>
          <w:bCs/>
          <w:sz w:val="24"/>
          <w:szCs w:val="24"/>
        </w:rPr>
      </w:pPr>
      <w:r w:rsidRPr="61E8F701">
        <w:rPr>
          <w:rFonts w:asciiTheme="minorHAnsi" w:eastAsiaTheme="minorEastAsia" w:hAnsiTheme="minorHAnsi" w:cstheme="minorBidi"/>
          <w:b/>
          <w:bCs/>
          <w:sz w:val="24"/>
          <w:szCs w:val="24"/>
        </w:rPr>
        <w:t>Q:</w:t>
      </w:r>
      <w:r>
        <w:tab/>
      </w:r>
      <w:r w:rsidR="004217B7" w:rsidRPr="61E8F701">
        <w:rPr>
          <w:rFonts w:asciiTheme="minorHAnsi" w:eastAsiaTheme="minorEastAsia" w:hAnsiTheme="minorHAnsi" w:cstheme="minorBidi"/>
          <w:b/>
          <w:bCs/>
          <w:sz w:val="24"/>
          <w:szCs w:val="24"/>
        </w:rPr>
        <w:t>Can students be paid</w:t>
      </w:r>
      <w:r w:rsidR="00097F94" w:rsidRPr="61E8F701">
        <w:rPr>
          <w:rFonts w:asciiTheme="minorHAnsi" w:eastAsiaTheme="minorEastAsia" w:hAnsiTheme="minorHAnsi" w:cstheme="minorBidi"/>
          <w:b/>
          <w:bCs/>
          <w:sz w:val="24"/>
          <w:szCs w:val="24"/>
        </w:rPr>
        <w:t xml:space="preserve"> through my summer grant</w:t>
      </w:r>
      <w:r w:rsidR="004217B7" w:rsidRPr="61E8F701">
        <w:rPr>
          <w:rFonts w:asciiTheme="minorHAnsi" w:eastAsiaTheme="minorEastAsia" w:hAnsiTheme="minorHAnsi" w:cstheme="minorBidi"/>
          <w:b/>
          <w:bCs/>
          <w:sz w:val="24"/>
          <w:szCs w:val="24"/>
        </w:rPr>
        <w:t>?</w:t>
      </w:r>
    </w:p>
    <w:p w14:paraId="59487F0A" w14:textId="75C4E583" w:rsidR="00A772C7" w:rsidRDefault="008F4202" w:rsidP="61E8F701">
      <w:pPr>
        <w:pStyle w:val="xmsolistparagraph"/>
        <w:spacing w:line="276" w:lineRule="auto"/>
        <w:ind w:hanging="720"/>
        <w:rPr>
          <w:rFonts w:asciiTheme="minorHAnsi" w:eastAsiaTheme="minorEastAsia" w:hAnsiTheme="minorHAnsi" w:cstheme="minorBidi"/>
        </w:rPr>
      </w:pPr>
      <w:r w:rsidRPr="61E8F701">
        <w:rPr>
          <w:rFonts w:asciiTheme="minorHAnsi" w:eastAsiaTheme="minorEastAsia" w:hAnsiTheme="minorHAnsi" w:cstheme="minorBidi"/>
          <w:b/>
          <w:bCs/>
        </w:rPr>
        <w:t>A:</w:t>
      </w:r>
      <w:r>
        <w:tab/>
      </w:r>
      <w:r w:rsidR="00097F94" w:rsidRPr="61E8F701">
        <w:rPr>
          <w:rFonts w:asciiTheme="minorHAnsi" w:eastAsiaTheme="minorEastAsia" w:hAnsiTheme="minorHAnsi" w:cstheme="minorBidi"/>
        </w:rPr>
        <w:t xml:space="preserve">The Summer Grant Program is designed to </w:t>
      </w:r>
      <w:r w:rsidR="00401AAB" w:rsidRPr="61E8F701">
        <w:rPr>
          <w:rFonts w:asciiTheme="minorHAnsi" w:eastAsiaTheme="minorEastAsia" w:hAnsiTheme="minorHAnsi" w:cstheme="minorBidi"/>
        </w:rPr>
        <w:t>support faculty engagement in scholarly and creative activity</w:t>
      </w:r>
      <w:r w:rsidR="00097F94" w:rsidRPr="61E8F701">
        <w:rPr>
          <w:rFonts w:asciiTheme="minorHAnsi" w:eastAsiaTheme="minorEastAsia" w:hAnsiTheme="minorHAnsi" w:cstheme="minorBidi"/>
        </w:rPr>
        <w:t xml:space="preserve">. Student stipends are not encouraged as </w:t>
      </w:r>
      <w:r w:rsidR="004217B7" w:rsidRPr="0007283D">
        <w:rPr>
          <w:rFonts w:asciiTheme="minorHAnsi" w:eastAsiaTheme="minorEastAsia" w:hAnsiTheme="minorHAnsi" w:cstheme="minorBidi"/>
        </w:rPr>
        <w:t xml:space="preserve">SURE </w:t>
      </w:r>
      <w:r w:rsidR="00990343" w:rsidRPr="0007283D">
        <w:rPr>
          <w:rFonts w:asciiTheme="minorHAnsi" w:eastAsiaTheme="minorEastAsia" w:hAnsiTheme="minorHAnsi" w:cstheme="minorBidi"/>
        </w:rPr>
        <w:t>G</w:t>
      </w:r>
      <w:r w:rsidR="004217B7" w:rsidRPr="0007283D">
        <w:rPr>
          <w:rFonts w:asciiTheme="minorHAnsi" w:eastAsiaTheme="minorEastAsia" w:hAnsiTheme="minorHAnsi" w:cstheme="minorBidi"/>
        </w:rPr>
        <w:t>rants</w:t>
      </w:r>
      <w:r w:rsidR="004217B7" w:rsidRPr="61E8F701">
        <w:rPr>
          <w:rFonts w:asciiTheme="minorHAnsi" w:eastAsiaTheme="minorEastAsia" w:hAnsiTheme="minorHAnsi" w:cstheme="minorBidi"/>
          <w:color w:val="009900"/>
        </w:rPr>
        <w:t xml:space="preserve"> </w:t>
      </w:r>
      <w:r w:rsidR="00990343" w:rsidRPr="61E8F701">
        <w:rPr>
          <w:rFonts w:asciiTheme="minorHAnsi" w:eastAsiaTheme="minorEastAsia" w:hAnsiTheme="minorHAnsi" w:cstheme="minorBidi"/>
        </w:rPr>
        <w:t xml:space="preserve">are </w:t>
      </w:r>
      <w:r w:rsidR="00097F94" w:rsidRPr="61E8F701">
        <w:rPr>
          <w:rFonts w:asciiTheme="minorHAnsi" w:eastAsiaTheme="minorEastAsia" w:hAnsiTheme="minorHAnsi" w:cstheme="minorBidi"/>
        </w:rPr>
        <w:t xml:space="preserve">available </w:t>
      </w:r>
      <w:r w:rsidR="00990343" w:rsidRPr="61E8F701">
        <w:rPr>
          <w:rFonts w:asciiTheme="minorHAnsi" w:eastAsiaTheme="minorEastAsia" w:hAnsiTheme="minorHAnsi" w:cstheme="minorBidi"/>
        </w:rPr>
        <w:t xml:space="preserve">to support students over the summer months. </w:t>
      </w:r>
    </w:p>
    <w:p w14:paraId="460A7C54" w14:textId="77777777" w:rsidR="00A772C7" w:rsidRDefault="00A772C7">
      <w:pPr>
        <w:rPr>
          <w:rFonts w:eastAsiaTheme="minorEastAsia"/>
        </w:rPr>
      </w:pPr>
      <w:r>
        <w:rPr>
          <w:rFonts w:eastAsiaTheme="minorEastAsia"/>
        </w:rPr>
        <w:br w:type="page"/>
      </w:r>
    </w:p>
    <w:p w14:paraId="64055492" w14:textId="77777777" w:rsidR="00A94B33" w:rsidRDefault="00A94B33" w:rsidP="61E8F701">
      <w:pPr>
        <w:pStyle w:val="xmsolistparagraph"/>
        <w:spacing w:line="276" w:lineRule="auto"/>
        <w:ind w:hanging="720"/>
        <w:rPr>
          <w:rFonts w:asciiTheme="minorHAnsi" w:eastAsiaTheme="minorEastAsia" w:hAnsiTheme="minorHAnsi" w:cstheme="minorBidi"/>
        </w:rPr>
      </w:pPr>
    </w:p>
    <w:p w14:paraId="153C1851" w14:textId="1B506B59" w:rsidR="00DD5539" w:rsidRPr="00DD5539" w:rsidRDefault="00DD5539" w:rsidP="00DD5539">
      <w:pPr>
        <w:pStyle w:val="xmsolistparagraph"/>
        <w:spacing w:line="276" w:lineRule="auto"/>
        <w:ind w:hanging="720"/>
        <w:rPr>
          <w:rFonts w:eastAsiaTheme="minorEastAsia"/>
          <w:i/>
          <w:iCs/>
          <w:sz w:val="24"/>
          <w:szCs w:val="24"/>
        </w:rPr>
      </w:pPr>
      <w:r w:rsidRPr="00DD5539">
        <w:rPr>
          <w:rFonts w:eastAsiaTheme="minorEastAsia"/>
          <w:b/>
          <w:bCs/>
          <w:sz w:val="24"/>
          <w:szCs w:val="24"/>
        </w:rPr>
        <w:t>Q</w:t>
      </w:r>
      <w:proofErr w:type="gramStart"/>
      <w:r w:rsidRPr="00DD5539">
        <w:rPr>
          <w:rFonts w:eastAsiaTheme="minorEastAsia"/>
          <w:b/>
          <w:bCs/>
          <w:sz w:val="24"/>
          <w:szCs w:val="24"/>
        </w:rPr>
        <w:t xml:space="preserve">: </w:t>
      </w:r>
      <w:r w:rsidR="00A772C7" w:rsidRPr="00AF0AA3">
        <w:rPr>
          <w:rFonts w:eastAsiaTheme="minorEastAsia"/>
          <w:b/>
          <w:bCs/>
          <w:sz w:val="24"/>
          <w:szCs w:val="24"/>
        </w:rPr>
        <w:tab/>
      </w:r>
      <w:r w:rsidRPr="00DD5539">
        <w:rPr>
          <w:rFonts w:eastAsiaTheme="minorEastAsia"/>
          <w:b/>
          <w:bCs/>
          <w:i/>
          <w:iCs/>
          <w:sz w:val="24"/>
          <w:szCs w:val="24"/>
        </w:rPr>
        <w:t>When</w:t>
      </w:r>
      <w:proofErr w:type="gramEnd"/>
      <w:r w:rsidRPr="00DD5539">
        <w:rPr>
          <w:rFonts w:eastAsiaTheme="minorEastAsia"/>
          <w:b/>
          <w:bCs/>
          <w:i/>
          <w:iCs/>
          <w:sz w:val="24"/>
          <w:szCs w:val="24"/>
        </w:rPr>
        <w:t xml:space="preserve"> am I eligible to take another sabbatical?</w:t>
      </w:r>
    </w:p>
    <w:p w14:paraId="3D7DA05C" w14:textId="7638BC21" w:rsidR="00DD5539" w:rsidRPr="00DD5539" w:rsidRDefault="00DD5539" w:rsidP="00DD5539">
      <w:pPr>
        <w:pStyle w:val="xmsolistparagraph"/>
        <w:spacing w:line="276" w:lineRule="auto"/>
        <w:ind w:hanging="720"/>
        <w:rPr>
          <w:rFonts w:eastAsiaTheme="minorEastAsia"/>
        </w:rPr>
      </w:pPr>
      <w:r w:rsidRPr="00DD5539">
        <w:rPr>
          <w:rFonts w:eastAsiaTheme="minorEastAsia"/>
        </w:rPr>
        <w:t>A</w:t>
      </w:r>
      <w:proofErr w:type="gramStart"/>
      <w:r w:rsidRPr="00DD5539">
        <w:rPr>
          <w:rFonts w:eastAsiaTheme="minorEastAsia"/>
        </w:rPr>
        <w:t xml:space="preserve">: </w:t>
      </w:r>
      <w:r w:rsidR="00A772C7">
        <w:rPr>
          <w:rFonts w:eastAsiaTheme="minorEastAsia"/>
        </w:rPr>
        <w:tab/>
      </w:r>
      <w:r w:rsidRPr="00DD5539">
        <w:rPr>
          <w:rFonts w:eastAsiaTheme="minorEastAsia"/>
        </w:rPr>
        <w:t>Applicants</w:t>
      </w:r>
      <w:proofErr w:type="gramEnd"/>
      <w:r w:rsidRPr="00DD5539">
        <w:rPr>
          <w:rFonts w:eastAsiaTheme="minorEastAsia"/>
        </w:rPr>
        <w:t xml:space="preserve"> submitting sabbatical proposals apply in the </w:t>
      </w:r>
      <w:r w:rsidRPr="00DD5539">
        <w:rPr>
          <w:rFonts w:eastAsiaTheme="minorEastAsia"/>
          <w:b/>
          <w:bCs/>
          <w:i/>
          <w:iCs/>
        </w:rPr>
        <w:t>sixth</w:t>
      </w:r>
      <w:r w:rsidRPr="00DD5539">
        <w:rPr>
          <w:rFonts w:eastAsiaTheme="minorEastAsia"/>
        </w:rPr>
        <w:t> year. Application for another sabbatical leave award must be made in the sixth full year </w:t>
      </w:r>
      <w:r w:rsidRPr="00DD5539">
        <w:rPr>
          <w:rFonts w:eastAsiaTheme="minorEastAsia"/>
          <w:u w:val="single"/>
        </w:rPr>
        <w:t>after the end</w:t>
      </w:r>
      <w:r w:rsidRPr="00DD5539">
        <w:rPr>
          <w:rFonts w:eastAsiaTheme="minorEastAsia"/>
        </w:rPr>
        <w:t xml:space="preserve"> of the academic year of the last sabbatical. The “six years of service” clock includes the sabbatical leave timeframe, irrespective of </w:t>
      </w:r>
      <w:r w:rsidR="008B55A7" w:rsidRPr="00DD5539">
        <w:rPr>
          <w:rFonts w:eastAsiaTheme="minorEastAsia"/>
        </w:rPr>
        <w:t>whether</w:t>
      </w:r>
      <w:r w:rsidRPr="00DD5539">
        <w:rPr>
          <w:rFonts w:eastAsiaTheme="minorEastAsia"/>
        </w:rPr>
        <w:t xml:space="preserve"> the leave is for one semester or for a full academic year. The year you have the sabbatical is counted as year 0.</w:t>
      </w:r>
    </w:p>
    <w:p w14:paraId="177DC776" w14:textId="77777777" w:rsidR="00DD5539" w:rsidRPr="00DD5539" w:rsidRDefault="00DD5539" w:rsidP="00DD5539">
      <w:pPr>
        <w:pStyle w:val="xmsolistparagraph"/>
        <w:spacing w:line="276" w:lineRule="auto"/>
        <w:ind w:hanging="720"/>
        <w:rPr>
          <w:rFonts w:eastAsiaTheme="minorEastAsia"/>
        </w:rPr>
      </w:pPr>
      <w:r w:rsidRPr="00DD5539">
        <w:rPr>
          <w:rFonts w:eastAsiaTheme="minorEastAsia"/>
        </w:rPr>
        <w:t> </w:t>
      </w:r>
    </w:p>
    <w:p w14:paraId="4F59ABC5" w14:textId="77777777" w:rsidR="00DD5539" w:rsidRPr="00DD5539" w:rsidRDefault="00DD5539" w:rsidP="00A772C7">
      <w:pPr>
        <w:pStyle w:val="xmsolistparagraph"/>
        <w:spacing w:line="276" w:lineRule="auto"/>
        <w:ind w:left="1440" w:hanging="720"/>
        <w:rPr>
          <w:rFonts w:eastAsiaTheme="minorEastAsia"/>
        </w:rPr>
      </w:pPr>
      <w:r w:rsidRPr="00DD5539">
        <w:rPr>
          <w:rFonts w:eastAsiaTheme="minorEastAsia"/>
        </w:rPr>
        <w:t>Example: For a faculty member who took his/her/their sabbatical in fall 2019 or spring 2020</w:t>
      </w:r>
    </w:p>
    <w:p w14:paraId="3E1F7D5B" w14:textId="77777777" w:rsidR="00DD5539" w:rsidRPr="00DD5539" w:rsidRDefault="00DD5539" w:rsidP="00A772C7">
      <w:pPr>
        <w:pStyle w:val="xmsolistparagraph"/>
        <w:spacing w:line="276" w:lineRule="auto"/>
        <w:ind w:left="1440" w:hanging="720"/>
        <w:rPr>
          <w:rFonts w:eastAsiaTheme="minorEastAsia"/>
        </w:rPr>
      </w:pPr>
      <w:r w:rsidRPr="00DD5539">
        <w:rPr>
          <w:rFonts w:eastAsiaTheme="minorEastAsia"/>
        </w:rPr>
        <w:t>2019-20 = Year 0</w:t>
      </w:r>
      <w:r w:rsidRPr="00DD5539">
        <w:rPr>
          <w:rFonts w:eastAsiaTheme="minorEastAsia"/>
        </w:rPr>
        <w:br/>
        <w:t>2020-21 = Year 1</w:t>
      </w:r>
      <w:r w:rsidRPr="00DD5539">
        <w:rPr>
          <w:rFonts w:eastAsiaTheme="minorEastAsia"/>
        </w:rPr>
        <w:br/>
        <w:t>2021-22 = Year 2</w:t>
      </w:r>
      <w:r w:rsidRPr="00DD5539">
        <w:rPr>
          <w:rFonts w:eastAsiaTheme="minorEastAsia"/>
        </w:rPr>
        <w:br/>
        <w:t>2022-23 = Year 3</w:t>
      </w:r>
      <w:r w:rsidRPr="00DD5539">
        <w:rPr>
          <w:rFonts w:eastAsiaTheme="minorEastAsia"/>
        </w:rPr>
        <w:br/>
        <w:t>2023-24 = Year 4</w:t>
      </w:r>
      <w:r w:rsidRPr="00DD5539">
        <w:rPr>
          <w:rFonts w:eastAsiaTheme="minorEastAsia"/>
        </w:rPr>
        <w:br/>
        <w:t>2024-25 = Year 5</w:t>
      </w:r>
      <w:r w:rsidRPr="00DD5539">
        <w:rPr>
          <w:rFonts w:eastAsiaTheme="minorEastAsia"/>
        </w:rPr>
        <w:br/>
        <w:t>2025-26 = Year 6 = Apply in fall</w:t>
      </w:r>
      <w:r w:rsidRPr="00DD5539">
        <w:rPr>
          <w:rFonts w:eastAsiaTheme="minorEastAsia"/>
        </w:rPr>
        <w:br/>
        <w:t>2026-27 = Sabbatical Leave (if approved)</w:t>
      </w:r>
    </w:p>
    <w:p w14:paraId="5918EF43" w14:textId="77777777" w:rsidR="00DD5539" w:rsidRPr="00DD5539" w:rsidRDefault="00DD5539" w:rsidP="00DD5539">
      <w:pPr>
        <w:pStyle w:val="xmsolistparagraph"/>
        <w:spacing w:line="276" w:lineRule="auto"/>
        <w:ind w:hanging="720"/>
        <w:rPr>
          <w:rFonts w:eastAsiaTheme="minorEastAsia"/>
        </w:rPr>
      </w:pPr>
      <w:r w:rsidRPr="00DD5539">
        <w:rPr>
          <w:rFonts w:eastAsiaTheme="minorEastAsia"/>
        </w:rPr>
        <w:t> </w:t>
      </w:r>
    </w:p>
    <w:p w14:paraId="2C9FCA10" w14:textId="77777777" w:rsidR="00DD5539" w:rsidRPr="00DD5539" w:rsidRDefault="00DD5539" w:rsidP="00DD5539">
      <w:pPr>
        <w:pStyle w:val="xmsolistparagraph"/>
        <w:spacing w:line="276" w:lineRule="auto"/>
        <w:ind w:hanging="720"/>
        <w:rPr>
          <w:rFonts w:eastAsiaTheme="minorEastAsia"/>
        </w:rPr>
      </w:pPr>
      <w:r w:rsidRPr="00DD5539">
        <w:rPr>
          <w:rFonts w:eastAsiaTheme="minorEastAsia"/>
        </w:rPr>
        <w:t> </w:t>
      </w:r>
    </w:p>
    <w:p w14:paraId="091790CC" w14:textId="2F59390C" w:rsidR="00DD5539" w:rsidRPr="00DD5539" w:rsidRDefault="00DD5539" w:rsidP="00DD5539">
      <w:pPr>
        <w:pStyle w:val="xmsolistparagraph"/>
        <w:spacing w:line="276" w:lineRule="auto"/>
        <w:ind w:hanging="720"/>
        <w:rPr>
          <w:rFonts w:eastAsiaTheme="minorEastAsia"/>
          <w:sz w:val="24"/>
          <w:szCs w:val="24"/>
        </w:rPr>
      </w:pPr>
      <w:r w:rsidRPr="00DD5539">
        <w:rPr>
          <w:rFonts w:eastAsiaTheme="minorEastAsia"/>
          <w:b/>
          <w:bCs/>
          <w:sz w:val="24"/>
          <w:szCs w:val="24"/>
        </w:rPr>
        <w:t>Q</w:t>
      </w:r>
      <w:proofErr w:type="gramStart"/>
      <w:r w:rsidRPr="00DD5539">
        <w:rPr>
          <w:rFonts w:eastAsiaTheme="minorEastAsia"/>
          <w:b/>
          <w:bCs/>
          <w:sz w:val="24"/>
          <w:szCs w:val="24"/>
        </w:rPr>
        <w:t xml:space="preserve">: </w:t>
      </w:r>
      <w:r w:rsidR="0049163C" w:rsidRPr="00AF0AA3">
        <w:rPr>
          <w:rFonts w:eastAsiaTheme="minorEastAsia"/>
          <w:b/>
          <w:bCs/>
          <w:sz w:val="24"/>
          <w:szCs w:val="24"/>
        </w:rPr>
        <w:tab/>
      </w:r>
      <w:r w:rsidRPr="00DD5539">
        <w:rPr>
          <w:rFonts w:eastAsiaTheme="minorEastAsia"/>
          <w:b/>
          <w:bCs/>
          <w:i/>
          <w:iCs/>
          <w:sz w:val="24"/>
          <w:szCs w:val="24"/>
        </w:rPr>
        <w:t>Where</w:t>
      </w:r>
      <w:proofErr w:type="gramEnd"/>
      <w:r w:rsidRPr="00DD5539">
        <w:rPr>
          <w:rFonts w:eastAsiaTheme="minorEastAsia"/>
          <w:b/>
          <w:bCs/>
          <w:i/>
          <w:iCs/>
          <w:sz w:val="24"/>
          <w:szCs w:val="24"/>
        </w:rPr>
        <w:t xml:space="preserve"> can I find an example of a successful summer grant proposal or sabbatical leave proposal?</w:t>
      </w:r>
    </w:p>
    <w:p w14:paraId="681A9270" w14:textId="0CEE4925" w:rsidR="00DD5539" w:rsidRPr="00DD5539" w:rsidRDefault="00DD5539" w:rsidP="00DD5539">
      <w:pPr>
        <w:pStyle w:val="xmsolistparagraph"/>
        <w:spacing w:line="276" w:lineRule="auto"/>
        <w:ind w:hanging="720"/>
        <w:rPr>
          <w:rFonts w:eastAsiaTheme="minorEastAsia"/>
        </w:rPr>
      </w:pPr>
      <w:r w:rsidRPr="00DD5539">
        <w:rPr>
          <w:rFonts w:eastAsiaTheme="minorEastAsia"/>
        </w:rPr>
        <w:t xml:space="preserve">A: </w:t>
      </w:r>
      <w:r w:rsidR="0049163C">
        <w:rPr>
          <w:rFonts w:eastAsiaTheme="minorEastAsia"/>
        </w:rPr>
        <w:tab/>
      </w:r>
      <w:r w:rsidRPr="00DD5539">
        <w:rPr>
          <w:rFonts w:eastAsiaTheme="minorEastAsia"/>
        </w:rPr>
        <w:t>The Professional Development Committee (PDC) recently created a Canvas Summer Grant and Sabbatical Leave Repository </w:t>
      </w:r>
      <w:hyperlink r:id="rId10" w:tooltip="https://stetson.instructure.com/courses/44670" w:history="1">
        <w:r w:rsidRPr="00DD5539">
          <w:rPr>
            <w:rStyle w:val="Hyperlink"/>
            <w:rFonts w:eastAsiaTheme="minorEastAsia"/>
          </w:rPr>
          <w:t>Professional Development Committee</w:t>
        </w:r>
      </w:hyperlink>
      <w:r w:rsidRPr="00DD5539">
        <w:rPr>
          <w:rFonts w:eastAsiaTheme="minorEastAsia"/>
        </w:rPr>
        <w:t> that allows faculty to view examples of successful summer grant and sabbatical leave proposals.</w:t>
      </w:r>
    </w:p>
    <w:p w14:paraId="3936D101" w14:textId="77777777" w:rsidR="00DD5539" w:rsidRDefault="00DD5539" w:rsidP="61E8F701">
      <w:pPr>
        <w:pStyle w:val="xmsolistparagraph"/>
        <w:spacing w:line="276" w:lineRule="auto"/>
        <w:ind w:hanging="720"/>
        <w:rPr>
          <w:rFonts w:asciiTheme="minorHAnsi" w:eastAsiaTheme="minorEastAsia" w:hAnsiTheme="minorHAnsi" w:cstheme="minorBidi"/>
        </w:rPr>
      </w:pPr>
    </w:p>
    <w:p w14:paraId="3CF2D8B6" w14:textId="77777777" w:rsidR="00BA2FCF" w:rsidRDefault="00BA2FCF" w:rsidP="003C662E">
      <w:pPr>
        <w:pStyle w:val="xmsolistparagraph"/>
        <w:spacing w:line="276" w:lineRule="auto"/>
        <w:ind w:left="0"/>
        <w:rPr>
          <w:rFonts w:ascii="-webkit-standard" w:eastAsia="Times New Roman" w:hAnsi="-webkit-standard"/>
        </w:rPr>
      </w:pPr>
    </w:p>
    <w:p w14:paraId="2E2E6657" w14:textId="77777777" w:rsidR="004217B7" w:rsidRDefault="00A94B33" w:rsidP="61E8F701">
      <w:pPr>
        <w:pStyle w:val="xmsolistparagraph"/>
        <w:spacing w:line="276" w:lineRule="auto"/>
        <w:ind w:left="0"/>
        <w:jc w:val="center"/>
        <w:rPr>
          <w:rFonts w:asciiTheme="minorHAnsi" w:eastAsiaTheme="minorEastAsia" w:hAnsiTheme="minorHAnsi" w:cstheme="minorBidi"/>
        </w:rPr>
      </w:pPr>
      <w:r w:rsidRPr="61E8F701">
        <w:rPr>
          <w:rFonts w:asciiTheme="minorHAnsi" w:eastAsiaTheme="minorEastAsia" w:hAnsiTheme="minorHAnsi" w:cstheme="minorBidi"/>
          <w:b/>
          <w:bCs/>
        </w:rPr>
        <w:t>Additional</w:t>
      </w:r>
      <w:r w:rsidR="00351D81" w:rsidRPr="61E8F701">
        <w:rPr>
          <w:rFonts w:asciiTheme="minorHAnsi" w:eastAsiaTheme="minorEastAsia" w:hAnsiTheme="minorHAnsi" w:cstheme="minorBidi"/>
          <w:b/>
          <w:bCs/>
        </w:rPr>
        <w:t xml:space="preserve"> </w:t>
      </w:r>
      <w:r w:rsidRPr="61E8F701">
        <w:rPr>
          <w:rFonts w:asciiTheme="minorHAnsi" w:eastAsiaTheme="minorEastAsia" w:hAnsiTheme="minorHAnsi" w:cstheme="minorBidi"/>
          <w:b/>
          <w:bCs/>
        </w:rPr>
        <w:t xml:space="preserve">questions? Submit to </w:t>
      </w:r>
      <w:hyperlink r:id="rId11">
        <w:r w:rsidR="00351D81" w:rsidRPr="61E8F701">
          <w:rPr>
            <w:rStyle w:val="Hyperlink"/>
            <w:rFonts w:asciiTheme="minorHAnsi" w:eastAsiaTheme="minorEastAsia" w:hAnsiTheme="minorHAnsi" w:cstheme="minorBidi"/>
            <w:b/>
            <w:bCs/>
            <w:color w:val="009900"/>
          </w:rPr>
          <w:t>PDC@stetson.edu</w:t>
        </w:r>
      </w:hyperlink>
    </w:p>
    <w:sectPr w:rsidR="004217B7" w:rsidSect="00E249FA">
      <w:headerReference w:type="default" r:id="rId12"/>
      <w:footerReference w:type="default" r:id="rId13"/>
      <w:pgSz w:w="12240" w:h="15840" w:code="1"/>
      <w:pgMar w:top="1296" w:right="1008" w:bottom="432" w:left="1152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74662C" w14:textId="77777777" w:rsidR="00A741A7" w:rsidRDefault="00A741A7" w:rsidP="00EF541C">
      <w:pPr>
        <w:spacing w:after="0" w:line="240" w:lineRule="auto"/>
      </w:pPr>
      <w:r>
        <w:separator/>
      </w:r>
    </w:p>
  </w:endnote>
  <w:endnote w:type="continuationSeparator" w:id="0">
    <w:p w14:paraId="434F5546" w14:textId="77777777" w:rsidR="00A741A7" w:rsidRDefault="00A741A7" w:rsidP="00EF5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-webkit-standard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B80488" w14:textId="77777777" w:rsidR="00C66601" w:rsidRDefault="00C66601" w:rsidP="00C66601">
    <w:pPr>
      <w:pStyle w:val="Footer"/>
      <w:jc w:val="center"/>
      <w:rPr>
        <w:color w:val="808080" w:themeColor="background1" w:themeShade="80"/>
        <w:sz w:val="16"/>
        <w:szCs w:val="16"/>
      </w:rPr>
    </w:pPr>
    <w:r>
      <w:rPr>
        <w:color w:val="808080" w:themeColor="background1" w:themeShade="80"/>
        <w:sz w:val="16"/>
        <w:szCs w:val="16"/>
      </w:rPr>
      <w:t>______________________________________________________________________________________________________________________________</w:t>
    </w:r>
  </w:p>
  <w:p w14:paraId="6BF8CF9B" w14:textId="0AA0FA8D" w:rsidR="61E8F701" w:rsidRDefault="45DD5576" w:rsidP="61E8F701">
    <w:pPr>
      <w:pStyle w:val="Footer"/>
      <w:jc w:val="center"/>
      <w:rPr>
        <w:color w:val="808080" w:themeColor="background1" w:themeShade="80"/>
        <w:sz w:val="16"/>
        <w:szCs w:val="16"/>
      </w:rPr>
    </w:pPr>
    <w:r w:rsidRPr="45DD5576">
      <w:rPr>
        <w:color w:val="808080" w:themeColor="background1" w:themeShade="80"/>
        <w:sz w:val="16"/>
        <w:szCs w:val="16"/>
      </w:rPr>
      <w:t xml:space="preserve">Office of Faculty Engagement | Stetson University </w:t>
    </w:r>
    <w:r w:rsidR="61E8F701">
      <w:tab/>
    </w:r>
    <w:r w:rsidR="61E8F701">
      <w:tab/>
    </w:r>
    <w:r w:rsidRPr="45DD5576">
      <w:rPr>
        <w:color w:val="808080" w:themeColor="background1" w:themeShade="80"/>
        <w:sz w:val="16"/>
        <w:szCs w:val="16"/>
      </w:rPr>
      <w:t>updated 09/1</w:t>
    </w:r>
    <w:r w:rsidR="00701B78">
      <w:rPr>
        <w:color w:val="808080" w:themeColor="background1" w:themeShade="80"/>
        <w:sz w:val="16"/>
        <w:szCs w:val="16"/>
      </w:rPr>
      <w:t>9</w:t>
    </w:r>
    <w:r w:rsidRPr="45DD5576">
      <w:rPr>
        <w:color w:val="808080" w:themeColor="background1" w:themeShade="80"/>
        <w:sz w:val="16"/>
        <w:szCs w:val="16"/>
      </w:rPr>
      <w:t>/202</w:t>
    </w:r>
    <w:r w:rsidR="00701B78">
      <w:rPr>
        <w:color w:val="808080" w:themeColor="background1" w:themeShade="80"/>
        <w:sz w:val="16"/>
        <w:szCs w:val="16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FD0E66" w14:textId="77777777" w:rsidR="00A741A7" w:rsidRDefault="00A741A7" w:rsidP="00EF541C">
      <w:pPr>
        <w:spacing w:after="0" w:line="240" w:lineRule="auto"/>
      </w:pPr>
      <w:r>
        <w:separator/>
      </w:r>
    </w:p>
  </w:footnote>
  <w:footnote w:type="continuationSeparator" w:id="0">
    <w:p w14:paraId="57B2CCC4" w14:textId="77777777" w:rsidR="00A741A7" w:rsidRDefault="00A741A7" w:rsidP="00EF54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B78278" w14:textId="77777777" w:rsidR="00EF541C" w:rsidRDefault="00EF541C">
    <w:pPr>
      <w:pStyle w:val="Header"/>
    </w:pPr>
    <w:r>
      <w:rPr>
        <w:noProof/>
      </w:rPr>
      <w:drawing>
        <wp:inline distT="0" distB="0" distL="0" distR="0" wp14:anchorId="491AB947" wp14:editId="07777777">
          <wp:extent cx="6324934" cy="48069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etson logo Stetson_horizontal_CMYK_5in (003)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41630" cy="4819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FC39945" w14:textId="77777777" w:rsidR="00EF541C" w:rsidRDefault="00EF541C">
    <w:pPr>
      <w:pStyle w:val="Header"/>
    </w:pPr>
  </w:p>
  <w:p w14:paraId="5F3E1D9B" w14:textId="77777777" w:rsidR="00EF541C" w:rsidRPr="004E35DE" w:rsidRDefault="00EF541C" w:rsidP="00621B27">
    <w:pPr>
      <w:spacing w:after="0" w:line="240" w:lineRule="auto"/>
      <w:jc w:val="center"/>
      <w:rPr>
        <w:rFonts w:eastAsia="Times New Roman" w:cstheme="minorHAnsi"/>
        <w:b/>
        <w:color w:val="009900"/>
        <w:sz w:val="40"/>
        <w:szCs w:val="40"/>
      </w:rPr>
    </w:pPr>
    <w:r w:rsidRPr="004E35DE">
      <w:rPr>
        <w:rFonts w:eastAsia="Times New Roman" w:cstheme="minorHAnsi"/>
        <w:b/>
        <w:color w:val="009900"/>
        <w:sz w:val="40"/>
        <w:szCs w:val="40"/>
      </w:rPr>
      <w:t>FREQUENTLY ASKED QUESTIONS</w:t>
    </w:r>
  </w:p>
  <w:p w14:paraId="23BB539C" w14:textId="77777777" w:rsidR="00EF541C" w:rsidRPr="004E35DE" w:rsidRDefault="00EF541C" w:rsidP="00621B27">
    <w:pPr>
      <w:pBdr>
        <w:bottom w:val="double" w:sz="6" w:space="1" w:color="auto"/>
      </w:pBdr>
      <w:spacing w:after="0" w:line="240" w:lineRule="auto"/>
      <w:jc w:val="center"/>
      <w:rPr>
        <w:rFonts w:eastAsia="Times New Roman" w:cstheme="minorHAnsi"/>
        <w:b/>
        <w:sz w:val="36"/>
        <w:szCs w:val="36"/>
      </w:rPr>
    </w:pPr>
    <w:r w:rsidRPr="004E35DE">
      <w:rPr>
        <w:rFonts w:eastAsia="Times New Roman" w:cstheme="minorHAnsi"/>
        <w:b/>
        <w:sz w:val="36"/>
        <w:szCs w:val="36"/>
      </w:rPr>
      <w:t>Summer Grant</w:t>
    </w:r>
    <w:r w:rsidR="004E35DE" w:rsidRPr="004E35DE">
      <w:rPr>
        <w:rFonts w:eastAsia="Times New Roman" w:cstheme="minorHAnsi"/>
        <w:b/>
        <w:sz w:val="36"/>
        <w:szCs w:val="36"/>
      </w:rPr>
      <w:t>s</w:t>
    </w:r>
    <w:r w:rsidRPr="004E35DE">
      <w:rPr>
        <w:rFonts w:eastAsia="Times New Roman" w:cstheme="minorHAnsi"/>
        <w:b/>
        <w:sz w:val="36"/>
        <w:szCs w:val="36"/>
      </w:rPr>
      <w:t xml:space="preserve"> &amp; Sabbatical Leave </w:t>
    </w:r>
    <w:r w:rsidR="004E35DE" w:rsidRPr="004E35DE">
      <w:rPr>
        <w:rFonts w:eastAsia="Times New Roman" w:cstheme="minorHAnsi"/>
        <w:b/>
        <w:sz w:val="36"/>
        <w:szCs w:val="36"/>
      </w:rPr>
      <w:t>Program</w:t>
    </w:r>
  </w:p>
  <w:p w14:paraId="0562CB0E" w14:textId="77777777" w:rsidR="00EF541C" w:rsidRDefault="00EF541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836A43"/>
    <w:multiLevelType w:val="multilevel"/>
    <w:tmpl w:val="D58631B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2BB15A1"/>
    <w:multiLevelType w:val="multilevel"/>
    <w:tmpl w:val="0DBA17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BBD227F"/>
    <w:multiLevelType w:val="multilevel"/>
    <w:tmpl w:val="4B8A692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3546D01"/>
    <w:multiLevelType w:val="multilevel"/>
    <w:tmpl w:val="3D7C4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4420C28"/>
    <w:multiLevelType w:val="hybridMultilevel"/>
    <w:tmpl w:val="22544C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F87768"/>
    <w:multiLevelType w:val="hybridMultilevel"/>
    <w:tmpl w:val="40C88D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3C5E34"/>
    <w:multiLevelType w:val="multilevel"/>
    <w:tmpl w:val="59187A8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CF940CB"/>
    <w:multiLevelType w:val="hybridMultilevel"/>
    <w:tmpl w:val="E1A2BFE6"/>
    <w:lvl w:ilvl="0" w:tplc="F2EE3FBE">
      <w:start w:val="9"/>
      <w:numFmt w:val="lowerLetter"/>
      <w:lvlText w:val="%1."/>
      <w:lvlJc w:val="left"/>
      <w:pPr>
        <w:ind w:left="25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90" w:hanging="360"/>
      </w:pPr>
    </w:lvl>
    <w:lvl w:ilvl="2" w:tplc="0409001B" w:tentative="1">
      <w:start w:val="1"/>
      <w:numFmt w:val="lowerRoman"/>
      <w:lvlText w:val="%3."/>
      <w:lvlJc w:val="right"/>
      <w:pPr>
        <w:ind w:left="4010" w:hanging="180"/>
      </w:pPr>
    </w:lvl>
    <w:lvl w:ilvl="3" w:tplc="0409000F" w:tentative="1">
      <w:start w:val="1"/>
      <w:numFmt w:val="decimal"/>
      <w:lvlText w:val="%4."/>
      <w:lvlJc w:val="left"/>
      <w:pPr>
        <w:ind w:left="4730" w:hanging="360"/>
      </w:pPr>
    </w:lvl>
    <w:lvl w:ilvl="4" w:tplc="04090019" w:tentative="1">
      <w:start w:val="1"/>
      <w:numFmt w:val="lowerLetter"/>
      <w:lvlText w:val="%5."/>
      <w:lvlJc w:val="left"/>
      <w:pPr>
        <w:ind w:left="5450" w:hanging="360"/>
      </w:pPr>
    </w:lvl>
    <w:lvl w:ilvl="5" w:tplc="0409001B" w:tentative="1">
      <w:start w:val="1"/>
      <w:numFmt w:val="lowerRoman"/>
      <w:lvlText w:val="%6."/>
      <w:lvlJc w:val="right"/>
      <w:pPr>
        <w:ind w:left="6170" w:hanging="180"/>
      </w:pPr>
    </w:lvl>
    <w:lvl w:ilvl="6" w:tplc="0409000F" w:tentative="1">
      <w:start w:val="1"/>
      <w:numFmt w:val="decimal"/>
      <w:lvlText w:val="%7."/>
      <w:lvlJc w:val="left"/>
      <w:pPr>
        <w:ind w:left="6890" w:hanging="360"/>
      </w:pPr>
    </w:lvl>
    <w:lvl w:ilvl="7" w:tplc="04090019" w:tentative="1">
      <w:start w:val="1"/>
      <w:numFmt w:val="lowerLetter"/>
      <w:lvlText w:val="%8."/>
      <w:lvlJc w:val="left"/>
      <w:pPr>
        <w:ind w:left="7610" w:hanging="360"/>
      </w:pPr>
    </w:lvl>
    <w:lvl w:ilvl="8" w:tplc="0409001B" w:tentative="1">
      <w:start w:val="1"/>
      <w:numFmt w:val="lowerRoman"/>
      <w:lvlText w:val="%9."/>
      <w:lvlJc w:val="right"/>
      <w:pPr>
        <w:ind w:left="8330" w:hanging="180"/>
      </w:pPr>
    </w:lvl>
  </w:abstractNum>
  <w:abstractNum w:abstractNumId="8" w15:restartNumberingAfterBreak="0">
    <w:nsid w:val="50231E32"/>
    <w:multiLevelType w:val="hybridMultilevel"/>
    <w:tmpl w:val="575A6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DF4F4C"/>
    <w:multiLevelType w:val="multilevel"/>
    <w:tmpl w:val="ABB027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F847B15"/>
    <w:multiLevelType w:val="multilevel"/>
    <w:tmpl w:val="3F90E2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526594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41902506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84899928">
    <w:abstractNumId w:val="9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45271877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18794190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36007026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56860138">
    <w:abstractNumId w:val="5"/>
  </w:num>
  <w:num w:numId="8" w16cid:durableId="105934381">
    <w:abstractNumId w:val="5"/>
  </w:num>
  <w:num w:numId="9" w16cid:durableId="1684476559">
    <w:abstractNumId w:val="8"/>
  </w:num>
  <w:num w:numId="10" w16cid:durableId="761994821">
    <w:abstractNumId w:val="7"/>
  </w:num>
  <w:num w:numId="11" w16cid:durableId="486942615">
    <w:abstractNumId w:val="4"/>
  </w:num>
  <w:num w:numId="12" w16cid:durableId="1151057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7B7"/>
    <w:rsid w:val="000005FA"/>
    <w:rsid w:val="0000081A"/>
    <w:rsid w:val="0001523F"/>
    <w:rsid w:val="00064F4D"/>
    <w:rsid w:val="0007283D"/>
    <w:rsid w:val="00092C3E"/>
    <w:rsid w:val="00097F94"/>
    <w:rsid w:val="000E708D"/>
    <w:rsid w:val="000F6CE5"/>
    <w:rsid w:val="0012607B"/>
    <w:rsid w:val="001400AC"/>
    <w:rsid w:val="00147F88"/>
    <w:rsid w:val="0016647A"/>
    <w:rsid w:val="00181EA8"/>
    <w:rsid w:val="001B2068"/>
    <w:rsid w:val="001B5B18"/>
    <w:rsid w:val="001E1919"/>
    <w:rsid w:val="00247042"/>
    <w:rsid w:val="0026023C"/>
    <w:rsid w:val="00271547"/>
    <w:rsid w:val="002A3045"/>
    <w:rsid w:val="002D33B6"/>
    <w:rsid w:val="002F49BB"/>
    <w:rsid w:val="00311955"/>
    <w:rsid w:val="0031379A"/>
    <w:rsid w:val="00351D81"/>
    <w:rsid w:val="0036232D"/>
    <w:rsid w:val="0038057C"/>
    <w:rsid w:val="003A5220"/>
    <w:rsid w:val="003C1BEB"/>
    <w:rsid w:val="003C662E"/>
    <w:rsid w:val="00401AAB"/>
    <w:rsid w:val="004066FF"/>
    <w:rsid w:val="00407515"/>
    <w:rsid w:val="004217B7"/>
    <w:rsid w:val="004724EC"/>
    <w:rsid w:val="00491220"/>
    <w:rsid w:val="0049163C"/>
    <w:rsid w:val="004B0948"/>
    <w:rsid w:val="004B35D2"/>
    <w:rsid w:val="004E35DE"/>
    <w:rsid w:val="00525B12"/>
    <w:rsid w:val="0053725C"/>
    <w:rsid w:val="00537C04"/>
    <w:rsid w:val="00571BD3"/>
    <w:rsid w:val="00582A5B"/>
    <w:rsid w:val="0059472D"/>
    <w:rsid w:val="005B30CE"/>
    <w:rsid w:val="005C2E6E"/>
    <w:rsid w:val="005C4AB7"/>
    <w:rsid w:val="005D76C8"/>
    <w:rsid w:val="005E0787"/>
    <w:rsid w:val="005E09C8"/>
    <w:rsid w:val="005E206C"/>
    <w:rsid w:val="00617867"/>
    <w:rsid w:val="00621B27"/>
    <w:rsid w:val="006365A0"/>
    <w:rsid w:val="0066584C"/>
    <w:rsid w:val="006B64FE"/>
    <w:rsid w:val="006D1DE8"/>
    <w:rsid w:val="006F0EC5"/>
    <w:rsid w:val="00701B78"/>
    <w:rsid w:val="0073741B"/>
    <w:rsid w:val="007422B1"/>
    <w:rsid w:val="007559B5"/>
    <w:rsid w:val="00794E2E"/>
    <w:rsid w:val="007A6A1B"/>
    <w:rsid w:val="007C5042"/>
    <w:rsid w:val="007F2AF3"/>
    <w:rsid w:val="008134AD"/>
    <w:rsid w:val="00877145"/>
    <w:rsid w:val="00895BB0"/>
    <w:rsid w:val="008A574A"/>
    <w:rsid w:val="008B55A7"/>
    <w:rsid w:val="008C29AB"/>
    <w:rsid w:val="008C3496"/>
    <w:rsid w:val="008F0776"/>
    <w:rsid w:val="008F4202"/>
    <w:rsid w:val="008F6EDA"/>
    <w:rsid w:val="00901237"/>
    <w:rsid w:val="00902BB0"/>
    <w:rsid w:val="00926CDC"/>
    <w:rsid w:val="00930318"/>
    <w:rsid w:val="0095027D"/>
    <w:rsid w:val="0096640B"/>
    <w:rsid w:val="00990343"/>
    <w:rsid w:val="009E7C89"/>
    <w:rsid w:val="00A004D6"/>
    <w:rsid w:val="00A42C40"/>
    <w:rsid w:val="00A63715"/>
    <w:rsid w:val="00A66678"/>
    <w:rsid w:val="00A741A7"/>
    <w:rsid w:val="00A772C7"/>
    <w:rsid w:val="00A94B33"/>
    <w:rsid w:val="00AE37D0"/>
    <w:rsid w:val="00AF0AA3"/>
    <w:rsid w:val="00AF5AA9"/>
    <w:rsid w:val="00B70715"/>
    <w:rsid w:val="00B83992"/>
    <w:rsid w:val="00BA18BF"/>
    <w:rsid w:val="00BA2FCF"/>
    <w:rsid w:val="00BA6B63"/>
    <w:rsid w:val="00BC6BC7"/>
    <w:rsid w:val="00C31202"/>
    <w:rsid w:val="00C36266"/>
    <w:rsid w:val="00C66601"/>
    <w:rsid w:val="00CB387C"/>
    <w:rsid w:val="00CB54CB"/>
    <w:rsid w:val="00CE4519"/>
    <w:rsid w:val="00CF0853"/>
    <w:rsid w:val="00D55876"/>
    <w:rsid w:val="00D75D36"/>
    <w:rsid w:val="00D818E3"/>
    <w:rsid w:val="00D83E55"/>
    <w:rsid w:val="00DC5648"/>
    <w:rsid w:val="00DC5AEE"/>
    <w:rsid w:val="00DD1010"/>
    <w:rsid w:val="00DD5539"/>
    <w:rsid w:val="00DF0F0B"/>
    <w:rsid w:val="00E07E43"/>
    <w:rsid w:val="00E12AAF"/>
    <w:rsid w:val="00E22D63"/>
    <w:rsid w:val="00E249FA"/>
    <w:rsid w:val="00E56D0B"/>
    <w:rsid w:val="00E862E2"/>
    <w:rsid w:val="00E96484"/>
    <w:rsid w:val="00EA044F"/>
    <w:rsid w:val="00ED7DE5"/>
    <w:rsid w:val="00EF541C"/>
    <w:rsid w:val="00F077CC"/>
    <w:rsid w:val="00F12300"/>
    <w:rsid w:val="00F43F36"/>
    <w:rsid w:val="00FC6CBE"/>
    <w:rsid w:val="00FE0E6E"/>
    <w:rsid w:val="05E8F504"/>
    <w:rsid w:val="073EF451"/>
    <w:rsid w:val="0BEF12AB"/>
    <w:rsid w:val="1A14A601"/>
    <w:rsid w:val="1B333142"/>
    <w:rsid w:val="1CF8F968"/>
    <w:rsid w:val="1F540756"/>
    <w:rsid w:val="23683AEC"/>
    <w:rsid w:val="24FA2589"/>
    <w:rsid w:val="25F7CE40"/>
    <w:rsid w:val="292276CC"/>
    <w:rsid w:val="2C670FC4"/>
    <w:rsid w:val="2C94D694"/>
    <w:rsid w:val="2E02E025"/>
    <w:rsid w:val="2E30A6F5"/>
    <w:rsid w:val="2E538CDD"/>
    <w:rsid w:val="34C2CE61"/>
    <w:rsid w:val="34D46EDA"/>
    <w:rsid w:val="3BC6C468"/>
    <w:rsid w:val="42A4F6B7"/>
    <w:rsid w:val="4476B522"/>
    <w:rsid w:val="45DD5576"/>
    <w:rsid w:val="48188073"/>
    <w:rsid w:val="49DC17A0"/>
    <w:rsid w:val="4A20B59F"/>
    <w:rsid w:val="4F37EEC1"/>
    <w:rsid w:val="5C077688"/>
    <w:rsid w:val="5DB9CA0E"/>
    <w:rsid w:val="60059563"/>
    <w:rsid w:val="61E8F701"/>
    <w:rsid w:val="69063A40"/>
    <w:rsid w:val="6AA20AA1"/>
    <w:rsid w:val="6F18C904"/>
    <w:rsid w:val="73DF17D2"/>
    <w:rsid w:val="7716B894"/>
    <w:rsid w:val="7B421C49"/>
    <w:rsid w:val="7C3AA591"/>
    <w:rsid w:val="7EF80B8C"/>
    <w:rsid w:val="7F70A72C"/>
    <w:rsid w:val="7F825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95D612"/>
  <w15:chartTrackingRefBased/>
  <w15:docId w15:val="{5BB4DA22-EB03-4EF0-95DA-E955296CF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217B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xmsolistparagraph">
    <w:name w:val="x_msolistparagraph"/>
    <w:basedOn w:val="Normal"/>
    <w:rsid w:val="004217B7"/>
    <w:pPr>
      <w:spacing w:after="0" w:line="240" w:lineRule="auto"/>
      <w:ind w:left="720"/>
    </w:pPr>
    <w:rPr>
      <w:rFonts w:ascii="Calibri" w:hAnsi="Calibri" w:cs="Calibri"/>
    </w:rPr>
  </w:style>
  <w:style w:type="paragraph" w:styleId="ListParagraph">
    <w:name w:val="List Paragraph"/>
    <w:basedOn w:val="Normal"/>
    <w:uiPriority w:val="34"/>
    <w:qFormat/>
    <w:rsid w:val="004217B7"/>
    <w:pPr>
      <w:spacing w:after="0" w:line="240" w:lineRule="auto"/>
      <w:ind w:left="720"/>
    </w:pPr>
    <w:rPr>
      <w:rFonts w:ascii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EF54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541C"/>
  </w:style>
  <w:style w:type="paragraph" w:styleId="Footer">
    <w:name w:val="footer"/>
    <w:basedOn w:val="Normal"/>
    <w:link w:val="FooterChar"/>
    <w:uiPriority w:val="99"/>
    <w:unhideWhenUsed/>
    <w:rsid w:val="00EF54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541C"/>
  </w:style>
  <w:style w:type="character" w:styleId="Hyperlink">
    <w:name w:val="Hyperlink"/>
    <w:basedOn w:val="DefaultParagraphFont"/>
    <w:uiPriority w:val="99"/>
    <w:unhideWhenUsed/>
    <w:rsid w:val="00351D8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51D8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9303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930318"/>
    <w:rPr>
      <w:i/>
      <w:iCs/>
    </w:rPr>
  </w:style>
  <w:style w:type="character" w:customStyle="1" w:styleId="normaltextrun">
    <w:name w:val="normaltextrun"/>
    <w:basedOn w:val="DefaultParagraphFont"/>
    <w:rsid w:val="007559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37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9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PDC@stetson.edu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stetson.instructure.com/courses/44670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b907bb2-1a73-47b8-86be-ab3f22334664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83BC048EE15144BC5063609BD6CF62" ma:contentTypeVersion="6" ma:contentTypeDescription="Create a new document." ma:contentTypeScope="" ma:versionID="4847938ace9612b2656152428a8dd573">
  <xsd:schema xmlns:xsd="http://www.w3.org/2001/XMLSchema" xmlns:xs="http://www.w3.org/2001/XMLSchema" xmlns:p="http://schemas.microsoft.com/office/2006/metadata/properties" xmlns:ns2="04453c04-527b-4027-8cba-c12e3ca865b8" xmlns:ns3="6b907bb2-1a73-47b8-86be-ab3f22334664" targetNamespace="http://schemas.microsoft.com/office/2006/metadata/properties" ma:root="true" ma:fieldsID="b805458d5f755609536687812b739e14" ns2:_="" ns3:_="">
    <xsd:import namespace="04453c04-527b-4027-8cba-c12e3ca865b8"/>
    <xsd:import namespace="6b907bb2-1a73-47b8-86be-ab3f223346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453c04-527b-4027-8cba-c12e3ca865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907bb2-1a73-47b8-86be-ab3f2233466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7AE3D34-55D1-4F8C-9F94-4A615A453E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9AD0C0-3076-4689-AAC0-BAAF01BD7206}">
  <ds:schemaRefs>
    <ds:schemaRef ds:uri="http://schemas.microsoft.com/office/2006/metadata/properties"/>
    <ds:schemaRef ds:uri="http://schemas.microsoft.com/office/infopath/2007/PartnerControls"/>
    <ds:schemaRef ds:uri="6b907bb2-1a73-47b8-86be-ab3f22334664"/>
  </ds:schemaRefs>
</ds:datastoreItem>
</file>

<file path=customXml/itemProps3.xml><?xml version="1.0" encoding="utf-8"?>
<ds:datastoreItem xmlns:ds="http://schemas.openxmlformats.org/officeDocument/2006/customXml" ds:itemID="{8C608FD7-63BA-46F4-B241-B581B388AE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453c04-527b-4027-8cba-c12e3ca865b8"/>
    <ds:schemaRef ds:uri="6b907bb2-1a73-47b8-86be-ab3f223346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971</Words>
  <Characters>5539</Characters>
  <Application>Microsoft Office Word</Application>
  <DocSecurity>4</DocSecurity>
  <Lines>46</Lines>
  <Paragraphs>12</Paragraphs>
  <ScaleCrop>false</ScaleCrop>
  <Company/>
  <LinksUpToDate>false</LinksUpToDate>
  <CharactersWithSpaces>6498</CharactersWithSpaces>
  <SharedDoc>false</SharedDoc>
  <HLinks>
    <vt:vector size="12" baseType="variant">
      <vt:variant>
        <vt:i4>6946891</vt:i4>
      </vt:variant>
      <vt:variant>
        <vt:i4>3</vt:i4>
      </vt:variant>
      <vt:variant>
        <vt:i4>0</vt:i4>
      </vt:variant>
      <vt:variant>
        <vt:i4>5</vt:i4>
      </vt:variant>
      <vt:variant>
        <vt:lpwstr>mailto:PDC@stetson.edu</vt:lpwstr>
      </vt:variant>
      <vt:variant>
        <vt:lpwstr/>
      </vt:variant>
      <vt:variant>
        <vt:i4>196682</vt:i4>
      </vt:variant>
      <vt:variant>
        <vt:i4>0</vt:i4>
      </vt:variant>
      <vt:variant>
        <vt:i4>0</vt:i4>
      </vt:variant>
      <vt:variant>
        <vt:i4>5</vt:i4>
      </vt:variant>
      <vt:variant>
        <vt:lpwstr>https://stetson.instructure.com/courses/44670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Rosalie Richards</dc:creator>
  <cp:keywords/>
  <dc:description/>
  <cp:lastModifiedBy>Catherine Wrobel</cp:lastModifiedBy>
  <cp:revision>23</cp:revision>
  <cp:lastPrinted>2024-09-13T15:06:00Z</cp:lastPrinted>
  <dcterms:created xsi:type="dcterms:W3CDTF">2023-07-21T22:22:00Z</dcterms:created>
  <dcterms:modified xsi:type="dcterms:W3CDTF">2025-09-19T13:37:00Z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0x010100CB83BC048EE15144BC5063609BD6CF62</vt:lpwstr>
  </property>
  <property fmtid="{D5CDD505-2E9C-101B-9397-08002B2CF9AE}" pid="3" name="MediaServiceImageTags">
    <vt:lpwstr/>
  </property>
  <property fmtid="{D5CDD505-2E9C-101B-9397-08002B2CF9AE}" pid="4" name="Order">
    <vt:r8>387800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</Properties>
</file>